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F89C3" w14:textId="43DB9A13" w:rsidR="00CE2642" w:rsidRPr="00720EB9" w:rsidRDefault="005E0E46" w:rsidP="005E0E46">
      <w:pPr>
        <w:widowControl w:val="0"/>
        <w:jc w:val="center"/>
        <w:rPr>
          <w:rFonts w:eastAsia="Calibri"/>
          <w:iCs/>
          <w:lang w:eastAsia="en-US"/>
        </w:rPr>
      </w:pPr>
      <w:r>
        <w:rPr>
          <w:noProof/>
        </w:rPr>
        <w:drawing>
          <wp:inline distT="0" distB="0" distL="0" distR="0" wp14:anchorId="5AB2AFD4" wp14:editId="14104B8F">
            <wp:extent cx="1799999" cy="900000"/>
            <wp:effectExtent l="0" t="0" r="0" b="0"/>
            <wp:docPr id="1" name="Paveikslėlis 1" descr="C:\Users\Aušra\AppData\Local\Microsoft\Windows\INetCache\Content.Word\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šra\AppData\Local\Microsoft\Windows\INetCache\Content.Word\ESFIVP-I-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999" cy="900000"/>
                    </a:xfrm>
                    <a:prstGeom prst="rect">
                      <a:avLst/>
                    </a:prstGeom>
                    <a:noFill/>
                    <a:ln>
                      <a:noFill/>
                    </a:ln>
                  </pic:spPr>
                </pic:pic>
              </a:graphicData>
            </a:graphic>
          </wp:inline>
        </w:drawing>
      </w:r>
    </w:p>
    <w:p w14:paraId="1FB4E6AB" w14:textId="77777777" w:rsidR="00F27BB1" w:rsidRPr="00720EB9" w:rsidRDefault="00F27BB1" w:rsidP="00361ACE">
      <w:pPr>
        <w:widowControl w:val="0"/>
        <w:rPr>
          <w:rFonts w:eastAsia="Calibri"/>
          <w:iCs/>
          <w:lang w:eastAsia="en-US"/>
        </w:rPr>
      </w:pPr>
    </w:p>
    <w:p w14:paraId="7A01E604" w14:textId="77777777" w:rsidR="00CE2642" w:rsidRPr="00720EB9" w:rsidRDefault="00255661" w:rsidP="00361ACE">
      <w:pPr>
        <w:widowControl w:val="0"/>
        <w:rPr>
          <w:b/>
          <w:bCs/>
          <w:sz w:val="28"/>
          <w:szCs w:val="28"/>
        </w:rPr>
      </w:pPr>
      <w:r w:rsidRPr="00720EB9">
        <w:rPr>
          <w:b/>
          <w:bCs/>
          <w:sz w:val="28"/>
          <w:szCs w:val="28"/>
        </w:rPr>
        <w:t>DAŽYTOJO</w:t>
      </w:r>
      <w:r w:rsidR="00C95146" w:rsidRPr="00720EB9">
        <w:rPr>
          <w:b/>
          <w:bCs/>
          <w:sz w:val="28"/>
          <w:szCs w:val="28"/>
        </w:rPr>
        <w:t>-TINKUOTOJO PADĖJĖJO MODULINĖ PROFESINIO MOKYMO PROGRAMA</w:t>
      </w:r>
    </w:p>
    <w:p w14:paraId="2C0B0BEA" w14:textId="77777777" w:rsidR="00F00D6E" w:rsidRPr="00720EB9" w:rsidRDefault="00F00D6E" w:rsidP="00F00D6E">
      <w:pPr>
        <w:widowControl w:val="0"/>
        <w:rPr>
          <w:bCs/>
        </w:rPr>
      </w:pPr>
      <w:r w:rsidRPr="00720EB9">
        <w:rPr>
          <w:bCs/>
        </w:rPr>
        <w:t>______________________</w:t>
      </w:r>
    </w:p>
    <w:p w14:paraId="3D3E0AA1" w14:textId="77777777" w:rsidR="00CE2642" w:rsidRPr="00720EB9" w:rsidRDefault="00CE2642" w:rsidP="00361ACE">
      <w:pPr>
        <w:widowControl w:val="0"/>
        <w:rPr>
          <w:i/>
          <w:sz w:val="20"/>
          <w:szCs w:val="20"/>
        </w:rPr>
      </w:pPr>
      <w:r w:rsidRPr="00720EB9">
        <w:rPr>
          <w:i/>
          <w:sz w:val="20"/>
          <w:szCs w:val="20"/>
        </w:rPr>
        <w:t>(</w:t>
      </w:r>
      <w:r w:rsidR="00F86B0C" w:rsidRPr="00720EB9">
        <w:rPr>
          <w:i/>
          <w:sz w:val="20"/>
          <w:szCs w:val="20"/>
        </w:rPr>
        <w:t>P</w:t>
      </w:r>
      <w:r w:rsidR="006D27A7" w:rsidRPr="00720EB9">
        <w:rPr>
          <w:i/>
          <w:sz w:val="20"/>
          <w:szCs w:val="20"/>
        </w:rPr>
        <w:t>rogramos</w:t>
      </w:r>
      <w:r w:rsidR="001353A1" w:rsidRPr="00720EB9">
        <w:rPr>
          <w:i/>
          <w:sz w:val="20"/>
          <w:szCs w:val="20"/>
        </w:rPr>
        <w:t xml:space="preserve"> </w:t>
      </w:r>
      <w:r w:rsidRPr="00720EB9">
        <w:rPr>
          <w:i/>
          <w:sz w:val="20"/>
          <w:szCs w:val="20"/>
        </w:rPr>
        <w:t>pavadinimas)</w:t>
      </w:r>
    </w:p>
    <w:p w14:paraId="102A876D" w14:textId="77777777" w:rsidR="001353A1" w:rsidRPr="00720EB9" w:rsidRDefault="001353A1" w:rsidP="00361ACE">
      <w:pPr>
        <w:widowControl w:val="0"/>
        <w:rPr>
          <w:bCs/>
        </w:rPr>
      </w:pPr>
    </w:p>
    <w:p w14:paraId="4A9A1845" w14:textId="77777777" w:rsidR="001353A1" w:rsidRPr="00720EB9" w:rsidRDefault="001353A1" w:rsidP="00361ACE">
      <w:pPr>
        <w:widowControl w:val="0"/>
        <w:rPr>
          <w:bCs/>
        </w:rPr>
      </w:pPr>
    </w:p>
    <w:p w14:paraId="14A1E756" w14:textId="26A29ECA" w:rsidR="00CE2642" w:rsidRDefault="00CE2642" w:rsidP="00361ACE">
      <w:pPr>
        <w:widowControl w:val="0"/>
      </w:pPr>
    </w:p>
    <w:p w14:paraId="55FB5D24" w14:textId="77777777" w:rsidR="00D42467" w:rsidRPr="00D42467" w:rsidRDefault="00D42467" w:rsidP="00D42467">
      <w:pPr>
        <w:rPr>
          <w:rFonts w:eastAsiaTheme="minorHAnsi" w:cstheme="minorBidi"/>
          <w:szCs w:val="22"/>
          <w:lang w:eastAsia="en-US"/>
        </w:rPr>
      </w:pPr>
      <w:r w:rsidRPr="00D42467">
        <w:rPr>
          <w:rFonts w:eastAsiaTheme="minorHAnsi" w:cstheme="minorBidi"/>
          <w:szCs w:val="22"/>
          <w:lang w:eastAsia="en-US"/>
        </w:rPr>
        <w:t>Programos valstybinis kodas, išsilavinimo reikalavimai stojančiajam ir apimtis mokymosi kreditais:</w:t>
      </w:r>
    </w:p>
    <w:p w14:paraId="26F94B19" w14:textId="77777777" w:rsidR="00A735B1" w:rsidRPr="00D42467" w:rsidRDefault="00A735B1" w:rsidP="00A735B1">
      <w:pPr>
        <w:ind w:firstLine="284"/>
        <w:rPr>
          <w:rFonts w:eastAsiaTheme="minorHAnsi" w:cstheme="minorBidi"/>
          <w:szCs w:val="22"/>
          <w:lang w:eastAsia="en-US"/>
        </w:rPr>
      </w:pPr>
      <w:r w:rsidRPr="00F413A7">
        <w:t>P21073205</w:t>
      </w:r>
      <w:r w:rsidRPr="00D42467">
        <w:t xml:space="preserve"> – </w:t>
      </w:r>
      <w:r w:rsidRPr="00D42467">
        <w:rPr>
          <w:rFonts w:eastAsiaTheme="minorHAnsi" w:cstheme="minorBidi"/>
          <w:szCs w:val="22"/>
          <w:lang w:eastAsia="en-US"/>
        </w:rPr>
        <w:t>programa, skirta pirminiam profesiniam mokymui, asmenims, turintiems pradinį išsilavinimą</w:t>
      </w:r>
      <w:r w:rsidRPr="00D42467">
        <w:t xml:space="preserve"> ir </w:t>
      </w:r>
      <w:r>
        <w:rPr>
          <w:color w:val="000000"/>
        </w:rPr>
        <w:t xml:space="preserve">kurie kartu mokosi </w:t>
      </w:r>
      <w:r w:rsidRPr="00D42467">
        <w:t>pagrindinio ugdymo programą</w:t>
      </w:r>
      <w:r w:rsidRPr="00D42467">
        <w:rPr>
          <w:rFonts w:eastAsiaTheme="minorHAnsi" w:cstheme="minorBidi"/>
          <w:color w:val="000000"/>
          <w:szCs w:val="22"/>
          <w:lang w:eastAsia="en-US"/>
        </w:rPr>
        <w:t>,</w:t>
      </w:r>
      <w:r w:rsidRPr="00D42467">
        <w:rPr>
          <w:rFonts w:eastAsiaTheme="minorHAnsi" w:cstheme="minorBidi"/>
          <w:szCs w:val="22"/>
          <w:lang w:eastAsia="en-US"/>
        </w:rPr>
        <w:t xml:space="preserve"> 60 mokymosi kreditų</w:t>
      </w:r>
    </w:p>
    <w:p w14:paraId="2E340405" w14:textId="77777777" w:rsidR="000560AF" w:rsidRPr="00D42467" w:rsidRDefault="000560AF" w:rsidP="000560AF">
      <w:pPr>
        <w:widowControl w:val="0"/>
        <w:ind w:firstLine="284"/>
        <w:rPr>
          <w:rFonts w:eastAsiaTheme="minorHAnsi" w:cstheme="minorBidi"/>
          <w:szCs w:val="22"/>
          <w:lang w:eastAsia="en-US"/>
        </w:rPr>
      </w:pPr>
      <w:r w:rsidRPr="001525B8">
        <w:t>P21073210</w:t>
      </w:r>
      <w:r w:rsidRPr="00D42467">
        <w:rPr>
          <w:rFonts w:eastAsiaTheme="minorHAnsi" w:cstheme="minorBidi"/>
          <w:szCs w:val="22"/>
          <w:lang w:eastAsia="en-US"/>
        </w:rPr>
        <w:t xml:space="preserve"> – programa, skirta pirminiam profesiniam mokymui, asmenims, turintiems pradinį išsilavinimą, 60 mokymosi kreditų</w:t>
      </w:r>
    </w:p>
    <w:p w14:paraId="564C1406" w14:textId="77777777" w:rsidR="00A735B1" w:rsidRPr="00D42467" w:rsidRDefault="00A735B1" w:rsidP="00A735B1">
      <w:pPr>
        <w:widowControl w:val="0"/>
        <w:ind w:firstLine="284"/>
        <w:rPr>
          <w:rFonts w:eastAsiaTheme="minorHAnsi" w:cstheme="minorBidi"/>
          <w:szCs w:val="22"/>
          <w:lang w:eastAsia="en-US"/>
        </w:rPr>
      </w:pPr>
      <w:r w:rsidRPr="00FC38CA">
        <w:t>P20073201</w:t>
      </w:r>
      <w:r w:rsidRPr="00D42467">
        <w:rPr>
          <w:rFonts w:eastAsiaTheme="minorHAnsi" w:cstheme="minorBidi"/>
          <w:szCs w:val="22"/>
          <w:lang w:eastAsia="en-US"/>
        </w:rPr>
        <w:t xml:space="preserve"> – programa, skirta pirminiam profesiniam mokymui, </w:t>
      </w:r>
      <w:r w:rsidRPr="00D42467">
        <w:rPr>
          <w:rFonts w:eastAsiaTheme="minorHAnsi" w:cstheme="minorBidi"/>
          <w:color w:val="000000"/>
          <w:szCs w:val="22"/>
          <w:lang w:eastAsia="en-US"/>
        </w:rPr>
        <w:t>asmenims, kuriems reikalavimai išsilavinimui nenustatyti ir kurie kartu mokosi socialinių įgūdžių ugdymo programą,</w:t>
      </w:r>
      <w:r w:rsidRPr="00D42467">
        <w:rPr>
          <w:rFonts w:eastAsiaTheme="minorHAnsi" w:cstheme="minorBidi"/>
          <w:szCs w:val="22"/>
          <w:lang w:eastAsia="en-US"/>
        </w:rPr>
        <w:t xml:space="preserve"> 60 mokymosi kreditų</w:t>
      </w:r>
      <w:bookmarkStart w:id="0" w:name="_GoBack"/>
      <w:bookmarkEnd w:id="0"/>
    </w:p>
    <w:p w14:paraId="7C72A3C0" w14:textId="77777777" w:rsidR="00167458" w:rsidRPr="00D42467" w:rsidRDefault="00167458" w:rsidP="00167458">
      <w:pPr>
        <w:widowControl w:val="0"/>
        <w:ind w:firstLine="284"/>
        <w:rPr>
          <w:rFonts w:eastAsiaTheme="minorHAnsi" w:cstheme="minorBidi"/>
          <w:szCs w:val="22"/>
          <w:lang w:eastAsia="en-US"/>
        </w:rPr>
      </w:pPr>
      <w:r w:rsidRPr="00FC38CA">
        <w:t>P20073202</w:t>
      </w:r>
      <w:r w:rsidRPr="00D42467">
        <w:rPr>
          <w:rFonts w:eastAsiaTheme="minorHAnsi" w:cstheme="minorBidi"/>
          <w:szCs w:val="22"/>
          <w:lang w:eastAsia="en-US"/>
        </w:rPr>
        <w:t xml:space="preserve"> – programa, skirta pirminiam profesiniam mokymui, asmenims, kuriems reikalavimai išsilavinimui nenustatyti, 60 mokymosi kreditų</w:t>
      </w:r>
    </w:p>
    <w:p w14:paraId="239AABA4" w14:textId="77777777" w:rsidR="000560AF" w:rsidRPr="00D42467" w:rsidRDefault="000560AF" w:rsidP="000560AF">
      <w:pPr>
        <w:widowControl w:val="0"/>
        <w:ind w:firstLine="284"/>
        <w:rPr>
          <w:rFonts w:eastAsiaTheme="minorHAnsi" w:cstheme="minorBidi"/>
          <w:szCs w:val="22"/>
          <w:lang w:eastAsia="en-US"/>
        </w:rPr>
      </w:pPr>
      <w:r w:rsidRPr="001525B8">
        <w:t>T21073203</w:t>
      </w:r>
      <w:r w:rsidRPr="00D42467">
        <w:rPr>
          <w:rFonts w:eastAsiaTheme="minorHAnsi" w:cstheme="minorBidi"/>
          <w:szCs w:val="22"/>
          <w:lang w:eastAsia="en-US"/>
        </w:rPr>
        <w:t xml:space="preserve"> – programa, skirta tęstiniam profesiniam mokymui, asmenims, turintiems pradinį išsilavinimą, 50 mokymosi kreditų</w:t>
      </w:r>
    </w:p>
    <w:p w14:paraId="609402D2" w14:textId="1ED5DE35" w:rsidR="00D42467" w:rsidRPr="00D42467" w:rsidRDefault="001C4701" w:rsidP="00D42467">
      <w:pPr>
        <w:widowControl w:val="0"/>
        <w:ind w:firstLine="284"/>
        <w:rPr>
          <w:rFonts w:eastAsiaTheme="minorHAnsi" w:cstheme="minorBidi"/>
          <w:szCs w:val="22"/>
          <w:lang w:eastAsia="en-US"/>
        </w:rPr>
      </w:pPr>
      <w:r w:rsidRPr="00FC38CA">
        <w:t>T20073201</w:t>
      </w:r>
      <w:r w:rsidR="00D42467" w:rsidRPr="00D42467">
        <w:rPr>
          <w:rFonts w:eastAsiaTheme="minorHAnsi" w:cstheme="minorBidi"/>
          <w:szCs w:val="22"/>
          <w:lang w:eastAsia="en-US"/>
        </w:rPr>
        <w:t xml:space="preserve"> – programa, skirta tęstiniam profesiniam mokymui, asmenims, kuriems reikalavimai išsilavinimui nenustatyti, 50 mokymosi kreditų</w:t>
      </w:r>
    </w:p>
    <w:p w14:paraId="293D1EC9" w14:textId="77777777" w:rsidR="00D42467" w:rsidRPr="00D42467" w:rsidRDefault="00D42467" w:rsidP="00D42467">
      <w:pPr>
        <w:rPr>
          <w:rFonts w:eastAsiaTheme="minorHAnsi" w:cstheme="minorBidi"/>
          <w:szCs w:val="22"/>
          <w:lang w:eastAsia="en-US"/>
        </w:rPr>
      </w:pPr>
    </w:p>
    <w:p w14:paraId="4A67081F" w14:textId="77777777" w:rsidR="00CE2642" w:rsidRPr="00F413A7" w:rsidRDefault="008C5884" w:rsidP="00361ACE">
      <w:pPr>
        <w:widowControl w:val="0"/>
        <w:rPr>
          <w:i/>
        </w:rPr>
      </w:pPr>
      <w:r w:rsidRPr="00F413A7">
        <w:t>K</w:t>
      </w:r>
      <w:r w:rsidR="00F86B0C" w:rsidRPr="00F413A7">
        <w:t>valifikacijos pavadinimas</w:t>
      </w:r>
      <w:r w:rsidR="00C579B8" w:rsidRPr="00F413A7">
        <w:t xml:space="preserve"> </w:t>
      </w:r>
      <w:r w:rsidR="00E67010" w:rsidRPr="00F413A7">
        <w:t xml:space="preserve">– </w:t>
      </w:r>
      <w:r w:rsidR="00C031CF" w:rsidRPr="00F413A7">
        <w:t>dažytojo padėjėjas</w:t>
      </w:r>
      <w:r w:rsidR="00C95146" w:rsidRPr="00F413A7">
        <w:t>, tinkuotojo padėjėjas</w:t>
      </w:r>
    </w:p>
    <w:p w14:paraId="6DAF7C9A" w14:textId="77777777" w:rsidR="00CE2642" w:rsidRPr="00F413A7" w:rsidRDefault="00CE2642" w:rsidP="00361ACE">
      <w:pPr>
        <w:widowControl w:val="0"/>
      </w:pPr>
    </w:p>
    <w:p w14:paraId="004C1D01" w14:textId="77777777" w:rsidR="00E67010" w:rsidRPr="00F413A7" w:rsidRDefault="006402C2" w:rsidP="00361ACE">
      <w:pPr>
        <w:widowControl w:val="0"/>
        <w:rPr>
          <w:i/>
        </w:rPr>
      </w:pPr>
      <w:r w:rsidRPr="00F413A7">
        <w:t>Kvalifikacijos lygis pagal Lietuvos kvalifikacijų sandarą (LTKS)</w:t>
      </w:r>
      <w:r w:rsidR="001353A1" w:rsidRPr="00F413A7">
        <w:t xml:space="preserve"> </w:t>
      </w:r>
      <w:r w:rsidR="00E67010" w:rsidRPr="00F413A7">
        <w:t xml:space="preserve">– </w:t>
      </w:r>
      <w:r w:rsidR="00C95146" w:rsidRPr="00F413A7">
        <w:t>II</w:t>
      </w:r>
    </w:p>
    <w:p w14:paraId="030168FD" w14:textId="77777777" w:rsidR="007F0188" w:rsidRPr="00F413A7" w:rsidRDefault="007F0188" w:rsidP="00361ACE">
      <w:pPr>
        <w:widowControl w:val="0"/>
      </w:pPr>
    </w:p>
    <w:p w14:paraId="54B28F14" w14:textId="77777777" w:rsidR="00CE2642" w:rsidRPr="00720EB9" w:rsidRDefault="00CE2642" w:rsidP="00361ACE">
      <w:pPr>
        <w:widowControl w:val="0"/>
      </w:pPr>
    </w:p>
    <w:p w14:paraId="1600497D" w14:textId="216F4259" w:rsidR="000B1544" w:rsidRDefault="000B1544" w:rsidP="00361ACE">
      <w:pPr>
        <w:widowControl w:val="0"/>
        <w:jc w:val="both"/>
      </w:pPr>
    </w:p>
    <w:p w14:paraId="44512021" w14:textId="774A7CFC" w:rsidR="001525B8" w:rsidRDefault="001525B8" w:rsidP="00361ACE">
      <w:pPr>
        <w:widowControl w:val="0"/>
        <w:jc w:val="both"/>
      </w:pPr>
    </w:p>
    <w:p w14:paraId="7FA9B811" w14:textId="2D07735D" w:rsidR="001525B8" w:rsidRDefault="001525B8" w:rsidP="00361ACE">
      <w:pPr>
        <w:widowControl w:val="0"/>
        <w:jc w:val="both"/>
      </w:pPr>
    </w:p>
    <w:p w14:paraId="11E1951F" w14:textId="1622940A" w:rsidR="001525B8" w:rsidRDefault="001525B8" w:rsidP="00361ACE">
      <w:pPr>
        <w:widowControl w:val="0"/>
        <w:jc w:val="both"/>
      </w:pPr>
    </w:p>
    <w:p w14:paraId="47960BF0" w14:textId="3FABBDE9" w:rsidR="001525B8" w:rsidRDefault="001525B8" w:rsidP="00361ACE">
      <w:pPr>
        <w:widowControl w:val="0"/>
        <w:jc w:val="both"/>
      </w:pPr>
    </w:p>
    <w:p w14:paraId="3AA16671" w14:textId="77777777" w:rsidR="001C4701" w:rsidRDefault="001C4701" w:rsidP="00361ACE">
      <w:pPr>
        <w:widowControl w:val="0"/>
        <w:jc w:val="both"/>
      </w:pPr>
    </w:p>
    <w:p w14:paraId="2C59314A" w14:textId="74C4B1BB" w:rsidR="001525B8" w:rsidRDefault="001525B8" w:rsidP="00361ACE">
      <w:pPr>
        <w:widowControl w:val="0"/>
        <w:jc w:val="both"/>
      </w:pPr>
    </w:p>
    <w:p w14:paraId="38E34892" w14:textId="0263E9C7" w:rsidR="001525B8" w:rsidRDefault="001525B8" w:rsidP="00361ACE">
      <w:pPr>
        <w:widowControl w:val="0"/>
        <w:jc w:val="both"/>
      </w:pPr>
    </w:p>
    <w:p w14:paraId="4E0C1783" w14:textId="40EEDA7A" w:rsidR="001525B8" w:rsidRDefault="001525B8" w:rsidP="00361ACE">
      <w:pPr>
        <w:widowControl w:val="0"/>
        <w:jc w:val="both"/>
      </w:pPr>
    </w:p>
    <w:p w14:paraId="241004AC" w14:textId="77777777" w:rsidR="000B1544" w:rsidRPr="00720EB9" w:rsidRDefault="000B1544" w:rsidP="00361ACE">
      <w:pPr>
        <w:widowControl w:val="0"/>
        <w:jc w:val="both"/>
      </w:pPr>
    </w:p>
    <w:p w14:paraId="5B8FFD0D" w14:textId="77777777" w:rsidR="001C4701" w:rsidRDefault="001C4701" w:rsidP="001C4701">
      <w:pPr>
        <w:widowControl w:val="0"/>
      </w:pPr>
    </w:p>
    <w:p w14:paraId="3DEBC85E" w14:textId="77777777" w:rsidR="001C4701" w:rsidRPr="00720EB9" w:rsidRDefault="001C4701" w:rsidP="001C4701">
      <w:pPr>
        <w:widowControl w:val="0"/>
      </w:pPr>
    </w:p>
    <w:p w14:paraId="1972A687" w14:textId="77777777" w:rsidR="001C4701" w:rsidRPr="00F413A7" w:rsidRDefault="001C4701" w:rsidP="001C4701">
      <w:pPr>
        <w:widowControl w:val="0"/>
      </w:pPr>
    </w:p>
    <w:p w14:paraId="41047364" w14:textId="77777777" w:rsidR="00F00D6E" w:rsidRPr="00720EB9" w:rsidRDefault="00F00D6E" w:rsidP="00361ACE">
      <w:pPr>
        <w:widowControl w:val="0"/>
        <w:jc w:val="both"/>
      </w:pPr>
    </w:p>
    <w:p w14:paraId="0A5ACC4A" w14:textId="77777777" w:rsidR="00F00D6E" w:rsidRPr="00720EB9" w:rsidRDefault="00F00D6E" w:rsidP="00361ACE">
      <w:pPr>
        <w:widowControl w:val="0"/>
        <w:jc w:val="both"/>
      </w:pPr>
    </w:p>
    <w:p w14:paraId="585BDD4B" w14:textId="77777777" w:rsidR="00F00D6E" w:rsidRPr="00720EB9" w:rsidRDefault="00F00D6E" w:rsidP="00361ACE">
      <w:pPr>
        <w:widowControl w:val="0"/>
        <w:jc w:val="both"/>
      </w:pPr>
    </w:p>
    <w:p w14:paraId="574558BE" w14:textId="77777777" w:rsidR="00F00D6E" w:rsidRPr="00720EB9" w:rsidRDefault="00F00D6E" w:rsidP="00361ACE">
      <w:pPr>
        <w:widowControl w:val="0"/>
        <w:jc w:val="both"/>
      </w:pPr>
    </w:p>
    <w:p w14:paraId="5063489D" w14:textId="77777777" w:rsidR="00557DFF" w:rsidRPr="00720EB9" w:rsidRDefault="00557DFF" w:rsidP="00361ACE">
      <w:pPr>
        <w:widowControl w:val="0"/>
        <w:jc w:val="both"/>
      </w:pPr>
    </w:p>
    <w:p w14:paraId="0BE58475" w14:textId="77777777" w:rsidR="000F4F97" w:rsidRPr="00720EB9" w:rsidRDefault="000F4F97" w:rsidP="00361ACE">
      <w:pPr>
        <w:widowControl w:val="0"/>
        <w:jc w:val="both"/>
      </w:pPr>
    </w:p>
    <w:p w14:paraId="7F1732AC" w14:textId="77777777" w:rsidR="000F4F97" w:rsidRPr="00720EB9" w:rsidRDefault="000F4F97" w:rsidP="00361ACE">
      <w:pPr>
        <w:widowControl w:val="0"/>
        <w:jc w:val="both"/>
      </w:pPr>
    </w:p>
    <w:p w14:paraId="37FFFD33" w14:textId="77777777" w:rsidR="000B1544" w:rsidRPr="00720EB9" w:rsidRDefault="000B1544" w:rsidP="00361ACE">
      <w:pPr>
        <w:widowControl w:val="0"/>
        <w:jc w:val="both"/>
        <w:rPr>
          <w:sz w:val="20"/>
        </w:rPr>
      </w:pPr>
      <w:r w:rsidRPr="00720EB9">
        <w:rPr>
          <w:sz w:val="20"/>
          <w:szCs w:val="20"/>
        </w:rPr>
        <w:t>Programa parengta įgyvendinant iš Europos Sąjungos struktūrinių fondų lėšų bendrai finansuojamą projektą „Lietuvos kvalifikacijų sistemos plėtra (I etapas)“ (projekto Nr. 09.4.1-ESFA-V-734-01-0001).</w:t>
      </w:r>
    </w:p>
    <w:p w14:paraId="72A16C29" w14:textId="77777777" w:rsidR="00E66A3E" w:rsidRPr="00720EB9" w:rsidRDefault="00557DFF" w:rsidP="00361ACE">
      <w:pPr>
        <w:pStyle w:val="Antrat1"/>
        <w:keepNext w:val="0"/>
        <w:widowControl w:val="0"/>
        <w:spacing w:before="0" w:after="0"/>
        <w:jc w:val="center"/>
        <w:rPr>
          <w:rFonts w:ascii="Times New Roman" w:hAnsi="Times New Roman"/>
          <w:sz w:val="28"/>
          <w:szCs w:val="28"/>
        </w:rPr>
      </w:pPr>
      <w:r w:rsidRPr="009723B0">
        <w:rPr>
          <w:rFonts w:ascii="Times New Roman" w:hAnsi="Times New Roman"/>
          <w:b w:val="0"/>
          <w:bCs w:val="0"/>
          <w:kern w:val="0"/>
          <w:sz w:val="24"/>
          <w:szCs w:val="24"/>
        </w:rPr>
        <w:br w:type="page"/>
      </w:r>
      <w:r w:rsidR="00E66A3E" w:rsidRPr="00720EB9">
        <w:rPr>
          <w:rFonts w:ascii="Times New Roman" w:hAnsi="Times New Roman"/>
          <w:sz w:val="28"/>
          <w:szCs w:val="28"/>
        </w:rPr>
        <w:lastRenderedPageBreak/>
        <w:t>1. PROGRAMOS APIBŪDINIMAS</w:t>
      </w:r>
    </w:p>
    <w:p w14:paraId="35BF4A8B" w14:textId="77777777" w:rsidR="00086D78" w:rsidRPr="00720EB9" w:rsidRDefault="00086D78" w:rsidP="000276A2">
      <w:pPr>
        <w:widowControl w:val="0"/>
        <w:jc w:val="both"/>
      </w:pPr>
    </w:p>
    <w:p w14:paraId="19A97D28" w14:textId="0CE55463" w:rsidR="00255661" w:rsidRPr="00720EB9" w:rsidRDefault="00255661" w:rsidP="00361ACE">
      <w:pPr>
        <w:pStyle w:val="prastasiniatinklio"/>
        <w:widowControl w:val="0"/>
        <w:spacing w:before="0" w:beforeAutospacing="0" w:after="0" w:afterAutospacing="0"/>
        <w:ind w:firstLine="567"/>
        <w:jc w:val="both"/>
        <w:rPr>
          <w:highlight w:val="yellow"/>
        </w:rPr>
      </w:pPr>
      <w:r w:rsidRPr="00720EB9">
        <w:rPr>
          <w:b/>
        </w:rPr>
        <w:t>Programos paskirtis.</w:t>
      </w:r>
      <w:r w:rsidR="00F00D6E" w:rsidRPr="00720EB9">
        <w:rPr>
          <w:b/>
        </w:rPr>
        <w:t xml:space="preserve"> </w:t>
      </w:r>
      <w:r w:rsidR="00527749" w:rsidRPr="00720EB9">
        <w:t>Dažytojo-</w:t>
      </w:r>
      <w:r w:rsidRPr="00720EB9">
        <w:t xml:space="preserve">tinkuotojo padėjėjo modulinė profesinio mokymo programa skirta kvalifikuotam </w:t>
      </w:r>
      <w:r w:rsidR="00527749" w:rsidRPr="00720EB9">
        <w:t>dažytojo</w:t>
      </w:r>
      <w:r w:rsidR="000B29A6" w:rsidRPr="00720EB9">
        <w:t xml:space="preserve"> padėjėjui ir </w:t>
      </w:r>
      <w:r w:rsidR="00527749" w:rsidRPr="00720EB9">
        <w:t>tinkuotojo</w:t>
      </w:r>
      <w:r w:rsidRPr="00720EB9">
        <w:t xml:space="preserve"> padėjėjui parengti, </w:t>
      </w:r>
      <w:r w:rsidR="00527749" w:rsidRPr="00720EB9">
        <w:t xml:space="preserve">kuris gebėtų, prižiūrint aukštesnės kvalifikacijos darbuotojui, vykdyti bendrąsias veiklas statybos objekte, </w:t>
      </w:r>
      <w:r w:rsidR="000B29A6" w:rsidRPr="00720EB9">
        <w:t xml:space="preserve">paruošti statinių paviršius dažymo darbams, dažyti statinių paviršius ir klijuoti apmušalus, </w:t>
      </w:r>
      <w:r w:rsidR="00527749" w:rsidRPr="00720EB9">
        <w:t>tin</w:t>
      </w:r>
      <w:r w:rsidR="00D91A4D" w:rsidRPr="00720EB9">
        <w:t>k</w:t>
      </w:r>
      <w:r w:rsidR="00527749" w:rsidRPr="00720EB9">
        <w:t>uoti statinio vidaus patalpas ir išorės konstrukcijas.</w:t>
      </w:r>
    </w:p>
    <w:p w14:paraId="6FDA390C" w14:textId="77777777" w:rsidR="00255661" w:rsidRPr="000276A2" w:rsidRDefault="00255661" w:rsidP="000276A2">
      <w:pPr>
        <w:widowControl w:val="0"/>
        <w:jc w:val="both"/>
      </w:pPr>
    </w:p>
    <w:p w14:paraId="13D50A10" w14:textId="4861B9DF" w:rsidR="000F4F97" w:rsidRPr="00720EB9" w:rsidRDefault="00255661" w:rsidP="00361ACE">
      <w:pPr>
        <w:widowControl w:val="0"/>
        <w:ind w:firstLine="567"/>
        <w:jc w:val="both"/>
      </w:pPr>
      <w:r w:rsidRPr="00720EB9">
        <w:rPr>
          <w:b/>
        </w:rPr>
        <w:t>Būsimo darbo specifika.</w:t>
      </w:r>
      <w:r w:rsidR="00F00D6E" w:rsidRPr="00720EB9">
        <w:rPr>
          <w:b/>
        </w:rPr>
        <w:t xml:space="preserve"> </w:t>
      </w:r>
      <w:r w:rsidR="000F4F97" w:rsidRPr="00720EB9">
        <w:t xml:space="preserve">Asmuo, įgijęs dažytojo </w:t>
      </w:r>
      <w:r w:rsidR="000B29A6" w:rsidRPr="00720EB9">
        <w:t xml:space="preserve">padėjėjo </w:t>
      </w:r>
      <w:r w:rsidR="00527749" w:rsidRPr="00720EB9">
        <w:t>ir tinkuotojo padėjėjo</w:t>
      </w:r>
      <w:r w:rsidR="00E83A35">
        <w:t xml:space="preserve"> kvalifikacijas</w:t>
      </w:r>
      <w:r w:rsidR="000B29A6" w:rsidRPr="00720EB9">
        <w:t>, galės dirbti statybos įmonėse.</w:t>
      </w:r>
    </w:p>
    <w:p w14:paraId="6EEFD596" w14:textId="77777777" w:rsidR="00231585" w:rsidRPr="00720EB9" w:rsidRDefault="00255661" w:rsidP="00361ACE">
      <w:pPr>
        <w:widowControl w:val="0"/>
        <w:ind w:firstLine="567"/>
        <w:jc w:val="both"/>
      </w:pPr>
      <w:r w:rsidRPr="00720EB9">
        <w:t>Darbo sąlygos: veikla susijusi su sunkiu rankiniu fiziniu darbu, dažniausiai dirbama patalpose. Dėl darbų specifikos d</w:t>
      </w:r>
      <w:r w:rsidR="00527749" w:rsidRPr="00720EB9">
        <w:t>arbuotojas aprūpinamas specialiąja</w:t>
      </w:r>
      <w:r w:rsidRPr="00720EB9">
        <w:t xml:space="preserve"> apranga.</w:t>
      </w:r>
    </w:p>
    <w:p w14:paraId="56774348" w14:textId="22445517" w:rsidR="000B29A6" w:rsidRPr="00720EB9" w:rsidRDefault="000B29A6" w:rsidP="000B29A6">
      <w:pPr>
        <w:widowControl w:val="0"/>
        <w:ind w:firstLine="567"/>
        <w:jc w:val="both"/>
      </w:pPr>
      <w:r w:rsidRPr="00720EB9">
        <w:t xml:space="preserve">Dažytojo padėjėjas ir tinkuotojo padėjėjas savo veikloje vadovaujasi darbuotojų saugos ir sveikatos, ergonomikos, darbo higienos, priešgaisrinės saugos, aplinkosaugos reikalavimais, </w:t>
      </w:r>
      <w:r w:rsidRPr="00720EB9">
        <w:rPr>
          <w:highlight w:val="white"/>
        </w:rPr>
        <w:t xml:space="preserve">tvarios statybos </w:t>
      </w:r>
      <w:r w:rsidRPr="00720EB9">
        <w:t>principais.</w:t>
      </w:r>
    </w:p>
    <w:p w14:paraId="2FC20BFE" w14:textId="77777777" w:rsidR="000B29A6" w:rsidRPr="00720EB9" w:rsidRDefault="00527749" w:rsidP="00361ACE">
      <w:pPr>
        <w:widowControl w:val="0"/>
        <w:ind w:firstLine="567"/>
        <w:jc w:val="both"/>
      </w:pPr>
      <w:r w:rsidRPr="00720EB9">
        <w:t>Darbuotojui</w:t>
      </w:r>
      <w:r w:rsidR="00255661" w:rsidRPr="00720EB9">
        <w:t xml:space="preserve"> svarbios šios asmeninės savybės: kruopštumas, dėmesio koncentracija, kūno koordinacija, fizinė ištvermė. </w:t>
      </w:r>
      <w:r w:rsidR="000B29A6" w:rsidRPr="00720EB9">
        <w:t xml:space="preserve">Darbuotojo veikla yra koordinuojama ir prižiūrima aukštesnės kvalifikacijos darbuotojo, jis pagal nurodymus atlieka paprastus veiksmus ir operacijas, padedant ir prižiūrint aukštesnės kvalifikacijos darbuotojui, atlikdamas užduotis naudojasi rašytine ir žodine informacija, teikia grįžtamąjį ryšį. </w:t>
      </w:r>
    </w:p>
    <w:p w14:paraId="4E156BAC" w14:textId="4252D0E9" w:rsidR="00CE2642" w:rsidRPr="00720EB9" w:rsidRDefault="000F4F97" w:rsidP="00361ACE">
      <w:pPr>
        <w:widowControl w:val="0"/>
        <w:ind w:firstLine="567"/>
        <w:jc w:val="both"/>
      </w:pPr>
      <w:r w:rsidRPr="00720EB9">
        <w:t>Darbuotojui privalu atlikti sveikatos profilaktinį patikrinimą ir turėti asmens medicininę knygelę arba privalomojo sveikatos patikrinimo medicininę pažymą.</w:t>
      </w:r>
    </w:p>
    <w:p w14:paraId="26D08B17" w14:textId="77777777" w:rsidR="000F4F97" w:rsidRPr="00720EB9" w:rsidRDefault="000F4F97" w:rsidP="00361ACE">
      <w:pPr>
        <w:widowControl w:val="0"/>
        <w:jc w:val="both"/>
      </w:pPr>
    </w:p>
    <w:p w14:paraId="2974C786" w14:textId="77777777" w:rsidR="000F4F97" w:rsidRPr="00720EB9" w:rsidRDefault="000F4F97" w:rsidP="00361ACE">
      <w:pPr>
        <w:widowControl w:val="0"/>
        <w:jc w:val="both"/>
        <w:rPr>
          <w:b/>
          <w:bCs/>
        </w:rPr>
      </w:pPr>
    </w:p>
    <w:p w14:paraId="0017352D" w14:textId="77777777" w:rsidR="005B2359" w:rsidRPr="00720EB9" w:rsidRDefault="005B2359" w:rsidP="00361ACE">
      <w:pPr>
        <w:widowControl w:val="0"/>
        <w:jc w:val="both"/>
        <w:rPr>
          <w:b/>
          <w:bCs/>
        </w:rPr>
        <w:sectPr w:rsidR="005B2359" w:rsidRPr="00720EB9" w:rsidSect="00044659">
          <w:footerReference w:type="default" r:id="rId9"/>
          <w:pgSz w:w="11906" w:h="16838" w:code="9"/>
          <w:pgMar w:top="567" w:right="567" w:bottom="567" w:left="1418" w:header="284" w:footer="284" w:gutter="0"/>
          <w:cols w:space="1296"/>
          <w:titlePg/>
          <w:docGrid w:linePitch="360"/>
        </w:sectPr>
      </w:pPr>
    </w:p>
    <w:p w14:paraId="155FBC7E" w14:textId="77777777" w:rsidR="00086D78" w:rsidRPr="00720EB9" w:rsidRDefault="00086D78" w:rsidP="00361ACE">
      <w:pPr>
        <w:widowControl w:val="0"/>
        <w:jc w:val="center"/>
        <w:rPr>
          <w:b/>
          <w:sz w:val="28"/>
          <w:szCs w:val="28"/>
        </w:rPr>
      </w:pPr>
      <w:bookmarkStart w:id="1" w:name="_Toc487033700"/>
      <w:r w:rsidRPr="00720EB9">
        <w:rPr>
          <w:b/>
          <w:sz w:val="28"/>
          <w:szCs w:val="28"/>
        </w:rPr>
        <w:lastRenderedPageBreak/>
        <w:t>2. PROGRAMOS PARAMETRAI</w:t>
      </w:r>
      <w:bookmarkEnd w:id="1"/>
    </w:p>
    <w:p w14:paraId="14CEE9A5" w14:textId="77777777" w:rsidR="00F042FB" w:rsidRPr="00720EB9" w:rsidRDefault="00F042FB" w:rsidP="00361ACE">
      <w:pPr>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6"/>
        <w:gridCol w:w="2599"/>
        <w:gridCol w:w="992"/>
        <w:gridCol w:w="1274"/>
        <w:gridCol w:w="2897"/>
        <w:gridCol w:w="6566"/>
      </w:tblGrid>
      <w:tr w:rsidR="00DA3F58" w:rsidRPr="00720EB9" w14:paraId="1123B952" w14:textId="77777777" w:rsidTr="008E51C3">
        <w:trPr>
          <w:trHeight w:val="57"/>
          <w:jc w:val="center"/>
        </w:trPr>
        <w:tc>
          <w:tcPr>
            <w:tcW w:w="435" w:type="pct"/>
            <w:tcBorders>
              <w:top w:val="single" w:sz="4" w:space="0" w:color="auto"/>
            </w:tcBorders>
          </w:tcPr>
          <w:p w14:paraId="78F59B1D" w14:textId="77777777" w:rsidR="00844E16" w:rsidRPr="00720EB9" w:rsidRDefault="00844E16" w:rsidP="00361ACE">
            <w:pPr>
              <w:widowControl w:val="0"/>
              <w:jc w:val="center"/>
              <w:rPr>
                <w:b/>
              </w:rPr>
            </w:pPr>
            <w:r w:rsidRPr="00720EB9">
              <w:rPr>
                <w:b/>
              </w:rPr>
              <w:t>Valstybinis kodas</w:t>
            </w:r>
          </w:p>
        </w:tc>
        <w:tc>
          <w:tcPr>
            <w:tcW w:w="828" w:type="pct"/>
            <w:tcBorders>
              <w:top w:val="single" w:sz="4" w:space="0" w:color="auto"/>
            </w:tcBorders>
          </w:tcPr>
          <w:p w14:paraId="014C8E44" w14:textId="77777777" w:rsidR="00844E16" w:rsidRPr="00720EB9" w:rsidRDefault="00844E16" w:rsidP="00361ACE">
            <w:pPr>
              <w:widowControl w:val="0"/>
              <w:jc w:val="center"/>
              <w:rPr>
                <w:b/>
              </w:rPr>
            </w:pPr>
            <w:r w:rsidRPr="00720EB9">
              <w:rPr>
                <w:b/>
              </w:rPr>
              <w:t>Modulio pavadinimas</w:t>
            </w:r>
          </w:p>
        </w:tc>
        <w:tc>
          <w:tcPr>
            <w:tcW w:w="316" w:type="pct"/>
            <w:tcBorders>
              <w:top w:val="single" w:sz="4" w:space="0" w:color="auto"/>
            </w:tcBorders>
          </w:tcPr>
          <w:p w14:paraId="70FA7B60" w14:textId="77777777" w:rsidR="00844E16" w:rsidRPr="00720EB9" w:rsidRDefault="00844E16" w:rsidP="00361ACE">
            <w:pPr>
              <w:widowControl w:val="0"/>
              <w:jc w:val="center"/>
              <w:rPr>
                <w:b/>
              </w:rPr>
            </w:pPr>
            <w:r w:rsidRPr="00720EB9">
              <w:rPr>
                <w:b/>
              </w:rPr>
              <w:t>LTKS lygis</w:t>
            </w:r>
          </w:p>
        </w:tc>
        <w:tc>
          <w:tcPr>
            <w:tcW w:w="406" w:type="pct"/>
            <w:tcBorders>
              <w:top w:val="single" w:sz="4" w:space="0" w:color="auto"/>
            </w:tcBorders>
          </w:tcPr>
          <w:p w14:paraId="545C0650" w14:textId="77777777" w:rsidR="00844E16" w:rsidRPr="00720EB9" w:rsidRDefault="00844E16" w:rsidP="00361ACE">
            <w:pPr>
              <w:widowControl w:val="0"/>
              <w:jc w:val="center"/>
              <w:rPr>
                <w:b/>
              </w:rPr>
            </w:pPr>
            <w:r w:rsidRPr="00720EB9">
              <w:rPr>
                <w:b/>
              </w:rPr>
              <w:t xml:space="preserve">Apimtis </w:t>
            </w:r>
            <w:r w:rsidR="00592AFC" w:rsidRPr="00720EB9">
              <w:rPr>
                <w:b/>
              </w:rPr>
              <w:t xml:space="preserve">mokymosi </w:t>
            </w:r>
            <w:r w:rsidRPr="00720EB9">
              <w:rPr>
                <w:b/>
              </w:rPr>
              <w:t>kreditais</w:t>
            </w:r>
          </w:p>
        </w:tc>
        <w:tc>
          <w:tcPr>
            <w:tcW w:w="923" w:type="pct"/>
            <w:tcBorders>
              <w:top w:val="single" w:sz="4" w:space="0" w:color="auto"/>
            </w:tcBorders>
          </w:tcPr>
          <w:p w14:paraId="696B1AC7" w14:textId="77777777" w:rsidR="00844E16" w:rsidRPr="00720EB9" w:rsidRDefault="00844E16" w:rsidP="00361ACE">
            <w:pPr>
              <w:widowControl w:val="0"/>
              <w:jc w:val="center"/>
              <w:rPr>
                <w:b/>
              </w:rPr>
            </w:pPr>
            <w:r w:rsidRPr="00720EB9">
              <w:rPr>
                <w:b/>
              </w:rPr>
              <w:t>Kompetencijos</w:t>
            </w:r>
          </w:p>
        </w:tc>
        <w:tc>
          <w:tcPr>
            <w:tcW w:w="2092" w:type="pct"/>
            <w:tcBorders>
              <w:top w:val="single" w:sz="4" w:space="0" w:color="auto"/>
            </w:tcBorders>
          </w:tcPr>
          <w:p w14:paraId="4CEF3DD4" w14:textId="77777777" w:rsidR="00844E16" w:rsidRPr="00720EB9" w:rsidRDefault="00086D78" w:rsidP="00361ACE">
            <w:pPr>
              <w:widowControl w:val="0"/>
              <w:jc w:val="center"/>
              <w:rPr>
                <w:b/>
              </w:rPr>
            </w:pPr>
            <w:r w:rsidRPr="00720EB9">
              <w:rPr>
                <w:b/>
              </w:rPr>
              <w:t>Kompetencijų pasiekimą iliustruojantys mokymosi rezultatai</w:t>
            </w:r>
          </w:p>
        </w:tc>
      </w:tr>
      <w:tr w:rsidR="00DA3F58" w:rsidRPr="00720EB9" w14:paraId="0781E80A" w14:textId="77777777" w:rsidTr="00EA545E">
        <w:trPr>
          <w:trHeight w:val="57"/>
          <w:jc w:val="center"/>
        </w:trPr>
        <w:tc>
          <w:tcPr>
            <w:tcW w:w="5000" w:type="pct"/>
            <w:gridSpan w:val="6"/>
            <w:shd w:val="clear" w:color="auto" w:fill="F2F2F2"/>
          </w:tcPr>
          <w:p w14:paraId="22894752" w14:textId="5B5A73C7" w:rsidR="00E67010" w:rsidRPr="00720EB9" w:rsidRDefault="00CC4340" w:rsidP="00361ACE">
            <w:pPr>
              <w:pStyle w:val="Betarp"/>
              <w:widowControl w:val="0"/>
              <w:rPr>
                <w:b/>
              </w:rPr>
            </w:pPr>
            <w:r w:rsidRPr="00720EB9">
              <w:rPr>
                <w:b/>
              </w:rPr>
              <w:t>Įvadinis modulis (iš viso 1</w:t>
            </w:r>
            <w:r w:rsidR="00E67010" w:rsidRPr="00720EB9">
              <w:rPr>
                <w:b/>
              </w:rPr>
              <w:t xml:space="preserve"> </w:t>
            </w:r>
            <w:r w:rsidR="00592AFC" w:rsidRPr="00720EB9">
              <w:rPr>
                <w:b/>
              </w:rPr>
              <w:t xml:space="preserve">mokymosi </w:t>
            </w:r>
            <w:r w:rsidR="00527749" w:rsidRPr="00720EB9">
              <w:rPr>
                <w:b/>
              </w:rPr>
              <w:t>kreditas</w:t>
            </w:r>
            <w:r w:rsidR="00E67010" w:rsidRPr="00720EB9">
              <w:rPr>
                <w:b/>
              </w:rPr>
              <w:t>)</w:t>
            </w:r>
            <w:r w:rsidR="000276A2">
              <w:rPr>
                <w:b/>
              </w:rPr>
              <w:t>*</w:t>
            </w:r>
          </w:p>
        </w:tc>
      </w:tr>
      <w:tr w:rsidR="00DA3F58" w:rsidRPr="00720EB9" w14:paraId="323E119F" w14:textId="77777777" w:rsidTr="008E51C3">
        <w:trPr>
          <w:trHeight w:val="57"/>
          <w:jc w:val="center"/>
        </w:trPr>
        <w:tc>
          <w:tcPr>
            <w:tcW w:w="435" w:type="pct"/>
          </w:tcPr>
          <w:p w14:paraId="1DAF738B" w14:textId="6BD7F525" w:rsidR="00E66A3E" w:rsidRPr="00720EB9" w:rsidRDefault="00DA3F58" w:rsidP="00361ACE">
            <w:pPr>
              <w:widowControl w:val="0"/>
              <w:jc w:val="center"/>
            </w:pPr>
            <w:r w:rsidRPr="00720EB9">
              <w:t>2000001</w:t>
            </w:r>
          </w:p>
        </w:tc>
        <w:tc>
          <w:tcPr>
            <w:tcW w:w="828" w:type="pct"/>
          </w:tcPr>
          <w:p w14:paraId="6EF05FE7" w14:textId="77777777" w:rsidR="00E66A3E" w:rsidRPr="00720EB9" w:rsidRDefault="00E67010" w:rsidP="00361ACE">
            <w:pPr>
              <w:widowControl w:val="0"/>
            </w:pPr>
            <w:r w:rsidRPr="00720EB9">
              <w:t>Įvadas į profesiją</w:t>
            </w:r>
          </w:p>
        </w:tc>
        <w:tc>
          <w:tcPr>
            <w:tcW w:w="316" w:type="pct"/>
          </w:tcPr>
          <w:p w14:paraId="169C1AE7" w14:textId="74452D48" w:rsidR="00E66A3E" w:rsidRPr="00720EB9" w:rsidRDefault="00DA3F58" w:rsidP="00361ACE">
            <w:pPr>
              <w:widowControl w:val="0"/>
              <w:jc w:val="center"/>
            </w:pPr>
            <w:r w:rsidRPr="00720EB9">
              <w:t>II</w:t>
            </w:r>
          </w:p>
        </w:tc>
        <w:tc>
          <w:tcPr>
            <w:tcW w:w="406" w:type="pct"/>
          </w:tcPr>
          <w:p w14:paraId="7DC0DEAA" w14:textId="77777777" w:rsidR="00E66A3E" w:rsidRPr="00720EB9" w:rsidRDefault="00CC4340" w:rsidP="00361ACE">
            <w:pPr>
              <w:widowControl w:val="0"/>
              <w:jc w:val="center"/>
            </w:pPr>
            <w:r w:rsidRPr="00720EB9">
              <w:t>1</w:t>
            </w:r>
          </w:p>
        </w:tc>
        <w:tc>
          <w:tcPr>
            <w:tcW w:w="923" w:type="pct"/>
          </w:tcPr>
          <w:p w14:paraId="6B2B1C49" w14:textId="77777777" w:rsidR="00E66A3E" w:rsidRPr="00720EB9" w:rsidRDefault="00E67010" w:rsidP="00361ACE">
            <w:pPr>
              <w:widowControl w:val="0"/>
            </w:pPr>
            <w:r w:rsidRPr="00720EB9">
              <w:t>Pažinti profesiją</w:t>
            </w:r>
            <w:r w:rsidR="009760CB" w:rsidRPr="00720EB9">
              <w:t>.</w:t>
            </w:r>
          </w:p>
        </w:tc>
        <w:tc>
          <w:tcPr>
            <w:tcW w:w="2092" w:type="pct"/>
          </w:tcPr>
          <w:p w14:paraId="6FE91886" w14:textId="77777777" w:rsidR="00EB62DE" w:rsidRPr="00720EB9" w:rsidRDefault="00040A55" w:rsidP="00361ACE">
            <w:pPr>
              <w:widowControl w:val="0"/>
              <w:ind w:left="32"/>
              <w:rPr>
                <w:rFonts w:eastAsia="Calibri"/>
                <w:iCs/>
              </w:rPr>
            </w:pPr>
            <w:r w:rsidRPr="00720EB9">
              <w:rPr>
                <w:rFonts w:eastAsia="Calibri"/>
                <w:iCs/>
              </w:rPr>
              <w:t>Apibrėžti</w:t>
            </w:r>
            <w:r w:rsidR="00EB62DE" w:rsidRPr="00720EB9">
              <w:rPr>
                <w:rFonts w:eastAsia="Calibri"/>
                <w:iCs/>
              </w:rPr>
              <w:t xml:space="preserve"> </w:t>
            </w:r>
            <w:r w:rsidR="00255661" w:rsidRPr="00720EB9">
              <w:rPr>
                <w:rFonts w:eastAsia="Calibri"/>
                <w:iCs/>
              </w:rPr>
              <w:t>dažytojo</w:t>
            </w:r>
            <w:r w:rsidR="00C031CF" w:rsidRPr="00720EB9">
              <w:rPr>
                <w:rFonts w:eastAsia="Calibri"/>
                <w:iCs/>
              </w:rPr>
              <w:t xml:space="preserve"> padėjėjo ir tinkuotojo padėjėjo profesijas ir jų</w:t>
            </w:r>
            <w:r w:rsidR="00EB62DE" w:rsidRPr="00720EB9">
              <w:rPr>
                <w:rFonts w:eastAsia="Calibri"/>
                <w:iCs/>
              </w:rPr>
              <w:t xml:space="preserve"> teikiamas galimybes darbo rinkoje.</w:t>
            </w:r>
          </w:p>
          <w:p w14:paraId="5C5EBE32" w14:textId="77777777" w:rsidR="00EB62DE" w:rsidRPr="00720EB9" w:rsidRDefault="00C031CF" w:rsidP="00361ACE">
            <w:pPr>
              <w:widowControl w:val="0"/>
              <w:ind w:left="32"/>
              <w:rPr>
                <w:rFonts w:eastAsia="Calibri"/>
              </w:rPr>
            </w:pPr>
            <w:r w:rsidRPr="00720EB9">
              <w:t>Nusakyti bendrais bruožais</w:t>
            </w:r>
            <w:r w:rsidR="00EB62DE" w:rsidRPr="00720EB9">
              <w:t xml:space="preserve"> </w:t>
            </w:r>
            <w:r w:rsidRPr="00720EB9">
              <w:rPr>
                <w:rFonts w:eastAsia="Calibri"/>
                <w:iCs/>
              </w:rPr>
              <w:t>dažytojo padėjėjo ir tinkuotojo padėjėjo veiklos procesus</w:t>
            </w:r>
            <w:r w:rsidR="00EB62DE" w:rsidRPr="00720EB9">
              <w:rPr>
                <w:rFonts w:eastAsia="Calibri"/>
                <w:iCs/>
              </w:rPr>
              <w:t>.</w:t>
            </w:r>
          </w:p>
          <w:p w14:paraId="39B36532" w14:textId="77777777" w:rsidR="00E66A3E" w:rsidRPr="00720EB9" w:rsidRDefault="00EB62DE" w:rsidP="00361ACE">
            <w:pPr>
              <w:widowControl w:val="0"/>
              <w:rPr>
                <w:bCs/>
              </w:rPr>
            </w:pPr>
            <w:r w:rsidRPr="00720EB9">
              <w:rPr>
                <w:rFonts w:eastAsia="Calibri"/>
              </w:rPr>
              <w:t xml:space="preserve">Demonstruoti </w:t>
            </w:r>
            <w:r w:rsidRPr="00720EB9">
              <w:rPr>
                <w:rFonts w:eastAsia="Calibri"/>
                <w:iCs/>
              </w:rPr>
              <w:t xml:space="preserve">jau turimus, neformaliuoju ir (arba) savaiminiu būdu įgytus </w:t>
            </w:r>
            <w:r w:rsidR="00C031CF" w:rsidRPr="00720EB9">
              <w:rPr>
                <w:rFonts w:eastAsia="Calibri"/>
                <w:iCs/>
              </w:rPr>
              <w:t xml:space="preserve">dažytojo padėjėjo ir tinkuotojo padėjėjo </w:t>
            </w:r>
            <w:r w:rsidRPr="00720EB9">
              <w:rPr>
                <w:rFonts w:eastAsia="Calibri"/>
                <w:iCs/>
              </w:rPr>
              <w:t>kvalifikacijoms būdingus gebėjimus.</w:t>
            </w:r>
          </w:p>
        </w:tc>
      </w:tr>
      <w:tr w:rsidR="00DA3F58" w:rsidRPr="00720EB9" w14:paraId="5B8FED15" w14:textId="77777777" w:rsidTr="00EA545E">
        <w:trPr>
          <w:trHeight w:val="57"/>
          <w:jc w:val="center"/>
        </w:trPr>
        <w:tc>
          <w:tcPr>
            <w:tcW w:w="5000" w:type="pct"/>
            <w:gridSpan w:val="6"/>
            <w:shd w:val="clear" w:color="auto" w:fill="F2F2F2"/>
          </w:tcPr>
          <w:p w14:paraId="1236CE2A" w14:textId="7EC1BFC5" w:rsidR="00E67010" w:rsidRPr="00720EB9" w:rsidRDefault="00B225C8" w:rsidP="00361ACE">
            <w:pPr>
              <w:pStyle w:val="Betarp"/>
              <w:widowControl w:val="0"/>
              <w:rPr>
                <w:b/>
              </w:rPr>
            </w:pPr>
            <w:r w:rsidRPr="00720EB9">
              <w:rPr>
                <w:b/>
              </w:rPr>
              <w:t>Bendrieji moduliai (iš viso 4</w:t>
            </w:r>
            <w:r w:rsidR="00E67010" w:rsidRPr="00720EB9">
              <w:rPr>
                <w:b/>
              </w:rPr>
              <w:t xml:space="preserve"> </w:t>
            </w:r>
            <w:r w:rsidR="00592AFC" w:rsidRPr="00720EB9">
              <w:rPr>
                <w:b/>
              </w:rPr>
              <w:t xml:space="preserve">mokymosi </w:t>
            </w:r>
            <w:r w:rsidR="00E67010" w:rsidRPr="00720EB9">
              <w:rPr>
                <w:b/>
              </w:rPr>
              <w:t>kreditai)</w:t>
            </w:r>
            <w:r w:rsidR="000276A2">
              <w:rPr>
                <w:b/>
              </w:rPr>
              <w:t>*</w:t>
            </w:r>
          </w:p>
        </w:tc>
      </w:tr>
      <w:tr w:rsidR="00DA3F58" w:rsidRPr="00720EB9" w14:paraId="064FAAB3" w14:textId="77777777" w:rsidTr="008E51C3">
        <w:trPr>
          <w:trHeight w:val="57"/>
          <w:jc w:val="center"/>
        </w:trPr>
        <w:tc>
          <w:tcPr>
            <w:tcW w:w="435" w:type="pct"/>
          </w:tcPr>
          <w:p w14:paraId="3B8737F0" w14:textId="0EAE2A2B" w:rsidR="00DA3F58" w:rsidRPr="00720EB9" w:rsidRDefault="00DA3F58" w:rsidP="00DA3F58">
            <w:pPr>
              <w:widowControl w:val="0"/>
              <w:jc w:val="center"/>
            </w:pPr>
            <w:r w:rsidRPr="00720EB9">
              <w:t>2102201</w:t>
            </w:r>
          </w:p>
        </w:tc>
        <w:tc>
          <w:tcPr>
            <w:tcW w:w="828" w:type="pct"/>
          </w:tcPr>
          <w:p w14:paraId="4D79CEF3" w14:textId="77777777" w:rsidR="00DA3F58" w:rsidRPr="00720EB9" w:rsidRDefault="00DA3F58" w:rsidP="00DA3F58">
            <w:pPr>
              <w:widowControl w:val="0"/>
              <w:rPr>
                <w:i/>
                <w:iCs/>
                <w:strike/>
              </w:rPr>
            </w:pPr>
            <w:r w:rsidRPr="00720EB9">
              <w:t>Saugus elgesys ekstremaliose situacijose</w:t>
            </w:r>
          </w:p>
        </w:tc>
        <w:tc>
          <w:tcPr>
            <w:tcW w:w="316" w:type="pct"/>
          </w:tcPr>
          <w:p w14:paraId="5505152C" w14:textId="5FC84E56" w:rsidR="00DA3F58" w:rsidRPr="00720EB9" w:rsidRDefault="00DA3F58" w:rsidP="00DA3F58">
            <w:pPr>
              <w:widowControl w:val="0"/>
              <w:jc w:val="center"/>
            </w:pPr>
            <w:r w:rsidRPr="00720EB9">
              <w:t>II</w:t>
            </w:r>
          </w:p>
        </w:tc>
        <w:tc>
          <w:tcPr>
            <w:tcW w:w="406" w:type="pct"/>
          </w:tcPr>
          <w:p w14:paraId="3F0A0B1B" w14:textId="77777777" w:rsidR="00DA3F58" w:rsidRPr="00720EB9" w:rsidRDefault="00DA3F58" w:rsidP="00DA3F58">
            <w:pPr>
              <w:widowControl w:val="0"/>
              <w:jc w:val="center"/>
            </w:pPr>
            <w:r w:rsidRPr="00720EB9">
              <w:t>1</w:t>
            </w:r>
          </w:p>
        </w:tc>
        <w:tc>
          <w:tcPr>
            <w:tcW w:w="923" w:type="pct"/>
          </w:tcPr>
          <w:p w14:paraId="7F58E7A4" w14:textId="77777777" w:rsidR="00DA3F58" w:rsidRPr="00720EB9" w:rsidRDefault="00DA3F58" w:rsidP="00DA3F58">
            <w:pPr>
              <w:widowControl w:val="0"/>
            </w:pPr>
            <w:r w:rsidRPr="00720EB9">
              <w:t>Saugiai elgtis ekstremaliose situacijose.</w:t>
            </w:r>
          </w:p>
        </w:tc>
        <w:tc>
          <w:tcPr>
            <w:tcW w:w="2092" w:type="pct"/>
          </w:tcPr>
          <w:p w14:paraId="10BB80CF" w14:textId="77777777" w:rsidR="00DA3F58" w:rsidRPr="00720EB9" w:rsidRDefault="00DA3F58" w:rsidP="00DA3F58">
            <w:pPr>
              <w:widowControl w:val="0"/>
            </w:pPr>
            <w:r w:rsidRPr="00720EB9">
              <w:t>Apibūdinti ekstremalių situacijų tipus, galimus pavojus.</w:t>
            </w:r>
          </w:p>
          <w:p w14:paraId="04492CFD" w14:textId="77777777" w:rsidR="00DA3F58" w:rsidRPr="00720EB9" w:rsidRDefault="00DA3F58" w:rsidP="00DA3F58">
            <w:pPr>
              <w:widowControl w:val="0"/>
            </w:pPr>
            <w:r w:rsidRPr="00720EB9">
              <w:t>Įvardyti saugaus elgesio ekstremaliose situacijose reikalavimus ir instrukcijas, garsinius civilinės saugos signalus.</w:t>
            </w:r>
          </w:p>
        </w:tc>
      </w:tr>
      <w:tr w:rsidR="00DA3F58" w:rsidRPr="00720EB9" w14:paraId="5CE46725" w14:textId="77777777" w:rsidTr="008E51C3">
        <w:trPr>
          <w:trHeight w:val="57"/>
          <w:jc w:val="center"/>
        </w:trPr>
        <w:tc>
          <w:tcPr>
            <w:tcW w:w="435" w:type="pct"/>
          </w:tcPr>
          <w:p w14:paraId="39543EC3" w14:textId="4A945976" w:rsidR="00DA3F58" w:rsidRPr="00720EB9" w:rsidRDefault="00DA3F58" w:rsidP="00DA3F58">
            <w:pPr>
              <w:widowControl w:val="0"/>
              <w:jc w:val="center"/>
            </w:pPr>
            <w:r w:rsidRPr="00720EB9">
              <w:t>2102102</w:t>
            </w:r>
          </w:p>
        </w:tc>
        <w:tc>
          <w:tcPr>
            <w:tcW w:w="828" w:type="pct"/>
          </w:tcPr>
          <w:p w14:paraId="6FF89F58" w14:textId="77777777" w:rsidR="00DA3F58" w:rsidRPr="00720EB9" w:rsidRDefault="00DA3F58" w:rsidP="00DA3F58">
            <w:pPr>
              <w:widowControl w:val="0"/>
              <w:rPr>
                <w:i/>
                <w:iCs/>
              </w:rPr>
            </w:pPr>
            <w:r w:rsidRPr="00720EB9">
              <w:t>Sąmoningas fizinio aktyvumo reguliavimas</w:t>
            </w:r>
          </w:p>
        </w:tc>
        <w:tc>
          <w:tcPr>
            <w:tcW w:w="316" w:type="pct"/>
          </w:tcPr>
          <w:p w14:paraId="3005F160" w14:textId="610571B0" w:rsidR="00DA3F58" w:rsidRPr="00720EB9" w:rsidRDefault="00DA3F58" w:rsidP="00DA3F58">
            <w:pPr>
              <w:widowControl w:val="0"/>
              <w:jc w:val="center"/>
            </w:pPr>
            <w:r w:rsidRPr="00720EB9">
              <w:t>II</w:t>
            </w:r>
          </w:p>
        </w:tc>
        <w:tc>
          <w:tcPr>
            <w:tcW w:w="406" w:type="pct"/>
          </w:tcPr>
          <w:p w14:paraId="6F09B3D5" w14:textId="77777777" w:rsidR="00DA3F58" w:rsidRPr="00720EB9" w:rsidRDefault="00DA3F58" w:rsidP="00DA3F58">
            <w:pPr>
              <w:widowControl w:val="0"/>
              <w:jc w:val="center"/>
            </w:pPr>
            <w:r w:rsidRPr="00720EB9">
              <w:t>1</w:t>
            </w:r>
          </w:p>
        </w:tc>
        <w:tc>
          <w:tcPr>
            <w:tcW w:w="923" w:type="pct"/>
          </w:tcPr>
          <w:p w14:paraId="6244E8EA" w14:textId="77777777" w:rsidR="00DA3F58" w:rsidRPr="00720EB9" w:rsidRDefault="00DA3F58" w:rsidP="00DA3F58">
            <w:pPr>
              <w:widowControl w:val="0"/>
            </w:pPr>
            <w:r w:rsidRPr="00720EB9">
              <w:t>Reguliuoti fizinį aktyvumą.</w:t>
            </w:r>
          </w:p>
        </w:tc>
        <w:tc>
          <w:tcPr>
            <w:tcW w:w="2092" w:type="pct"/>
          </w:tcPr>
          <w:p w14:paraId="08A840A3" w14:textId="77777777" w:rsidR="00DA3F58" w:rsidRPr="00720EB9" w:rsidRDefault="00DA3F58" w:rsidP="00DA3F58">
            <w:pPr>
              <w:widowControl w:val="0"/>
            </w:pPr>
            <w:r w:rsidRPr="00720EB9">
              <w:t>Išvardyti fizinio aktyvumo formas.</w:t>
            </w:r>
          </w:p>
          <w:p w14:paraId="39C468B5" w14:textId="77777777" w:rsidR="00DA3F58" w:rsidRPr="00720EB9" w:rsidRDefault="00DA3F58" w:rsidP="00DA3F58">
            <w:pPr>
              <w:widowControl w:val="0"/>
            </w:pPr>
            <w:r w:rsidRPr="00720EB9">
              <w:t>Demonstruoti asmeninį fizinį aktyvumą.</w:t>
            </w:r>
          </w:p>
          <w:p w14:paraId="3EF1CA23" w14:textId="77777777" w:rsidR="00DA3F58" w:rsidRPr="00720EB9" w:rsidRDefault="00DA3F58" w:rsidP="00DA3F58">
            <w:pPr>
              <w:widowControl w:val="0"/>
            </w:pPr>
            <w:r w:rsidRPr="00720EB9">
              <w:t>Taikyti nesudėtingas fizinio aktyvumo formas, atsižvelgiant į darbo specifiką.</w:t>
            </w:r>
          </w:p>
        </w:tc>
      </w:tr>
      <w:tr w:rsidR="00DA3F58" w:rsidRPr="00720EB9" w14:paraId="0EA419F9" w14:textId="77777777" w:rsidTr="008E51C3">
        <w:trPr>
          <w:trHeight w:val="57"/>
          <w:jc w:val="center"/>
        </w:trPr>
        <w:tc>
          <w:tcPr>
            <w:tcW w:w="435" w:type="pct"/>
          </w:tcPr>
          <w:p w14:paraId="4155ECC1" w14:textId="3838D34B" w:rsidR="00DA3F58" w:rsidRPr="00720EB9" w:rsidRDefault="00DA3F58" w:rsidP="00DA3F58">
            <w:pPr>
              <w:widowControl w:val="0"/>
              <w:jc w:val="center"/>
            </w:pPr>
            <w:r w:rsidRPr="00720EB9">
              <w:t>2102202</w:t>
            </w:r>
          </w:p>
        </w:tc>
        <w:tc>
          <w:tcPr>
            <w:tcW w:w="828" w:type="pct"/>
          </w:tcPr>
          <w:p w14:paraId="18687AB0" w14:textId="77777777" w:rsidR="00DA3F58" w:rsidRPr="00720EB9" w:rsidRDefault="00DA3F58" w:rsidP="00DA3F58">
            <w:pPr>
              <w:widowControl w:val="0"/>
              <w:rPr>
                <w:iCs/>
              </w:rPr>
            </w:pPr>
            <w:r w:rsidRPr="00720EB9">
              <w:rPr>
                <w:iCs/>
              </w:rPr>
              <w:t>Darbuotojų sauga ir sveikata</w:t>
            </w:r>
          </w:p>
        </w:tc>
        <w:tc>
          <w:tcPr>
            <w:tcW w:w="316" w:type="pct"/>
          </w:tcPr>
          <w:p w14:paraId="7B376BDB" w14:textId="04BC53DE" w:rsidR="00DA3F58" w:rsidRPr="00720EB9" w:rsidRDefault="00DA3F58" w:rsidP="00DA3F58">
            <w:pPr>
              <w:widowControl w:val="0"/>
              <w:jc w:val="center"/>
            </w:pPr>
            <w:r w:rsidRPr="00720EB9">
              <w:t>II</w:t>
            </w:r>
          </w:p>
        </w:tc>
        <w:tc>
          <w:tcPr>
            <w:tcW w:w="406" w:type="pct"/>
          </w:tcPr>
          <w:p w14:paraId="18319A0F" w14:textId="77777777" w:rsidR="00DA3F58" w:rsidRPr="00720EB9" w:rsidRDefault="00DA3F58" w:rsidP="00DA3F58">
            <w:pPr>
              <w:widowControl w:val="0"/>
              <w:jc w:val="center"/>
            </w:pPr>
            <w:r w:rsidRPr="00720EB9">
              <w:t>2</w:t>
            </w:r>
          </w:p>
        </w:tc>
        <w:tc>
          <w:tcPr>
            <w:tcW w:w="923" w:type="pct"/>
          </w:tcPr>
          <w:p w14:paraId="41F001B3" w14:textId="77777777" w:rsidR="00DA3F58" w:rsidRPr="00720EB9" w:rsidRDefault="00DA3F58" w:rsidP="00DA3F58">
            <w:pPr>
              <w:widowControl w:val="0"/>
            </w:pPr>
            <w:r w:rsidRPr="00720EB9">
              <w:t>Tausoti sveikatą ir saugiai dirbti.</w:t>
            </w:r>
          </w:p>
        </w:tc>
        <w:tc>
          <w:tcPr>
            <w:tcW w:w="2092" w:type="pct"/>
          </w:tcPr>
          <w:p w14:paraId="2F7DF81C" w14:textId="77777777" w:rsidR="00DA3F58" w:rsidRPr="00720EB9" w:rsidRDefault="00DA3F58" w:rsidP="00DA3F58">
            <w:pPr>
              <w:widowControl w:val="0"/>
            </w:pPr>
            <w:r w:rsidRPr="00720EB9">
              <w:rPr>
                <w:rFonts w:eastAsia="Calibri"/>
              </w:rPr>
              <w:t>Įvardyti darbuotojų saugos ir sveikatos reikalavimus, keliamus darbo vietai.</w:t>
            </w:r>
            <w:r w:rsidRPr="00720EB9">
              <w:rPr>
                <w:rFonts w:eastAsia="Calibri"/>
                <w:iCs/>
              </w:rPr>
              <w:t xml:space="preserve"> </w:t>
            </w:r>
          </w:p>
        </w:tc>
      </w:tr>
      <w:tr w:rsidR="00DA3F58" w:rsidRPr="00720EB9" w14:paraId="37AC9CE2" w14:textId="77777777" w:rsidTr="00EA545E">
        <w:trPr>
          <w:trHeight w:val="57"/>
          <w:jc w:val="center"/>
        </w:trPr>
        <w:tc>
          <w:tcPr>
            <w:tcW w:w="5000" w:type="pct"/>
            <w:gridSpan w:val="6"/>
            <w:shd w:val="clear" w:color="auto" w:fill="F2F2F2" w:themeFill="background1" w:themeFillShade="F2"/>
          </w:tcPr>
          <w:p w14:paraId="48852A17" w14:textId="77777777" w:rsidR="00DA3F58" w:rsidRPr="00720EB9" w:rsidRDefault="00DA3F58" w:rsidP="00DA3F58">
            <w:pPr>
              <w:pStyle w:val="Betarp"/>
              <w:widowControl w:val="0"/>
              <w:rPr>
                <w:b/>
              </w:rPr>
            </w:pPr>
            <w:r w:rsidRPr="00720EB9">
              <w:rPr>
                <w:b/>
              </w:rPr>
              <w:t>Kvalifikaciją sudarančioms kompetencijoms įgyti skirti moduliai (iš viso 45 mokymosi kreditai)</w:t>
            </w:r>
          </w:p>
        </w:tc>
      </w:tr>
      <w:tr w:rsidR="00DA3F58" w:rsidRPr="00720EB9" w14:paraId="70822EB3" w14:textId="77777777" w:rsidTr="00EA545E">
        <w:trPr>
          <w:trHeight w:val="57"/>
          <w:jc w:val="center"/>
        </w:trPr>
        <w:tc>
          <w:tcPr>
            <w:tcW w:w="5000" w:type="pct"/>
            <w:gridSpan w:val="6"/>
            <w:shd w:val="clear" w:color="auto" w:fill="auto"/>
          </w:tcPr>
          <w:p w14:paraId="740B4C7C" w14:textId="77777777" w:rsidR="00DA3F58" w:rsidRPr="00720EB9" w:rsidRDefault="00DA3F58" w:rsidP="00DA3F58">
            <w:pPr>
              <w:widowControl w:val="0"/>
              <w:rPr>
                <w:i/>
              </w:rPr>
            </w:pPr>
            <w:r w:rsidRPr="00720EB9">
              <w:rPr>
                <w:i/>
              </w:rPr>
              <w:t>Privalomieji (iš viso 45 mokymosi kreditai)</w:t>
            </w:r>
          </w:p>
        </w:tc>
      </w:tr>
      <w:tr w:rsidR="00DA3F58" w:rsidRPr="00720EB9" w14:paraId="58E9CB8E" w14:textId="77777777" w:rsidTr="008E51C3">
        <w:trPr>
          <w:trHeight w:val="57"/>
          <w:jc w:val="center"/>
        </w:trPr>
        <w:tc>
          <w:tcPr>
            <w:tcW w:w="435" w:type="pct"/>
            <w:vMerge w:val="restart"/>
          </w:tcPr>
          <w:p w14:paraId="4D467A65" w14:textId="1F481E78" w:rsidR="00DA3F58" w:rsidRPr="00720EB9" w:rsidRDefault="00C91D23" w:rsidP="00DA3F58">
            <w:pPr>
              <w:widowControl w:val="0"/>
              <w:jc w:val="center"/>
            </w:pPr>
            <w:r w:rsidRPr="00720EB9">
              <w:t>207320007</w:t>
            </w:r>
          </w:p>
        </w:tc>
        <w:tc>
          <w:tcPr>
            <w:tcW w:w="828" w:type="pct"/>
            <w:vMerge w:val="restart"/>
            <w:shd w:val="clear" w:color="auto" w:fill="auto"/>
          </w:tcPr>
          <w:p w14:paraId="23D247CA" w14:textId="2A153C73" w:rsidR="00DA3F58" w:rsidRPr="00720EB9" w:rsidRDefault="00C91D23" w:rsidP="00DA3F58">
            <w:pPr>
              <w:widowControl w:val="0"/>
              <w:rPr>
                <w:iCs/>
              </w:rPr>
            </w:pPr>
            <w:r w:rsidRPr="00720EB9">
              <w:rPr>
                <w:iCs/>
              </w:rPr>
              <w:t>Bendrosios veiklos statybos objekte vykdymas (dažytojo-tinkuotojo padėjėjo)</w:t>
            </w:r>
          </w:p>
        </w:tc>
        <w:tc>
          <w:tcPr>
            <w:tcW w:w="316" w:type="pct"/>
            <w:vMerge w:val="restart"/>
            <w:shd w:val="clear" w:color="auto" w:fill="auto"/>
          </w:tcPr>
          <w:p w14:paraId="5518D4B7" w14:textId="77777777" w:rsidR="00DA3F58" w:rsidRPr="00720EB9" w:rsidRDefault="00DA3F58" w:rsidP="00DA3F58">
            <w:pPr>
              <w:widowControl w:val="0"/>
              <w:jc w:val="center"/>
            </w:pPr>
            <w:r w:rsidRPr="00720EB9">
              <w:t>II</w:t>
            </w:r>
          </w:p>
        </w:tc>
        <w:tc>
          <w:tcPr>
            <w:tcW w:w="406" w:type="pct"/>
            <w:vMerge w:val="restart"/>
            <w:shd w:val="clear" w:color="auto" w:fill="auto"/>
          </w:tcPr>
          <w:p w14:paraId="34A5637F" w14:textId="77777777" w:rsidR="00DA3F58" w:rsidRPr="00720EB9" w:rsidRDefault="00DA3F58" w:rsidP="00DA3F58">
            <w:pPr>
              <w:widowControl w:val="0"/>
              <w:jc w:val="center"/>
            </w:pPr>
            <w:r w:rsidRPr="00720EB9">
              <w:t>10</w:t>
            </w:r>
          </w:p>
        </w:tc>
        <w:tc>
          <w:tcPr>
            <w:tcW w:w="923" w:type="pct"/>
            <w:shd w:val="clear" w:color="auto" w:fill="auto"/>
          </w:tcPr>
          <w:p w14:paraId="47E6D202" w14:textId="77777777" w:rsidR="00DA3F58" w:rsidRPr="00720EB9" w:rsidRDefault="00DA3F58" w:rsidP="00DA3F58">
            <w:pPr>
              <w:widowControl w:val="0"/>
            </w:pPr>
            <w:r w:rsidRPr="00720EB9">
              <w:t>Sandėliuoti statinio dažymo, tinkavimo medžiagas, gaminius ir įrangą pagal nurodymus.</w:t>
            </w:r>
          </w:p>
        </w:tc>
        <w:tc>
          <w:tcPr>
            <w:tcW w:w="2092" w:type="pct"/>
            <w:shd w:val="clear" w:color="auto" w:fill="auto"/>
          </w:tcPr>
          <w:p w14:paraId="7D136C84" w14:textId="77777777" w:rsidR="00DA3F58" w:rsidRPr="00720EB9" w:rsidRDefault="00DA3F58" w:rsidP="00DA3F58">
            <w:pPr>
              <w:widowControl w:val="0"/>
            </w:pPr>
            <w:r w:rsidRPr="00720EB9">
              <w:t>Apibrėžti saugaus krovinių perkėlimo ir sandėliavimo reikalavimus.</w:t>
            </w:r>
          </w:p>
          <w:p w14:paraId="6D370354" w14:textId="77777777" w:rsidR="00DA3F58" w:rsidRPr="00720EB9" w:rsidRDefault="00DA3F58" w:rsidP="00DA3F58">
            <w:pPr>
              <w:widowControl w:val="0"/>
            </w:pPr>
            <w:r w:rsidRPr="00720EB9">
              <w:t>Išvardyti statybinių medžiagų ir gaminių rūšis, apibūdinti jų savybes ir paskirtį.</w:t>
            </w:r>
          </w:p>
          <w:p w14:paraId="7287A59F" w14:textId="77777777" w:rsidR="00DA3F58" w:rsidRPr="00720EB9" w:rsidRDefault="00DA3F58" w:rsidP="00DA3F58">
            <w:pPr>
              <w:widowControl w:val="0"/>
            </w:pPr>
            <w:r w:rsidRPr="00720EB9">
              <w:t>Pakrauti, iškrauti ir sandėliuoti statinio dažymo ir tinkavimo darbams reikalingas medžiagas, gaminius ir įrangą.</w:t>
            </w:r>
          </w:p>
        </w:tc>
      </w:tr>
      <w:tr w:rsidR="00DA3F58" w:rsidRPr="00720EB9" w14:paraId="56E3B30A" w14:textId="77777777" w:rsidTr="008E51C3">
        <w:trPr>
          <w:trHeight w:val="57"/>
          <w:jc w:val="center"/>
        </w:trPr>
        <w:tc>
          <w:tcPr>
            <w:tcW w:w="435" w:type="pct"/>
            <w:vMerge/>
          </w:tcPr>
          <w:p w14:paraId="1C32FE19" w14:textId="77777777" w:rsidR="00DA3F58" w:rsidRPr="00720EB9" w:rsidRDefault="00DA3F58" w:rsidP="00DA3F58">
            <w:pPr>
              <w:widowControl w:val="0"/>
              <w:jc w:val="center"/>
            </w:pPr>
          </w:p>
        </w:tc>
        <w:tc>
          <w:tcPr>
            <w:tcW w:w="828" w:type="pct"/>
            <w:vMerge/>
            <w:shd w:val="clear" w:color="auto" w:fill="auto"/>
          </w:tcPr>
          <w:p w14:paraId="6B4AD40E" w14:textId="77777777" w:rsidR="00DA3F58" w:rsidRPr="00720EB9" w:rsidRDefault="00DA3F58" w:rsidP="00DA3F58">
            <w:pPr>
              <w:widowControl w:val="0"/>
              <w:rPr>
                <w:i/>
                <w:iCs/>
              </w:rPr>
            </w:pPr>
          </w:p>
        </w:tc>
        <w:tc>
          <w:tcPr>
            <w:tcW w:w="316" w:type="pct"/>
            <w:vMerge/>
            <w:shd w:val="clear" w:color="auto" w:fill="auto"/>
          </w:tcPr>
          <w:p w14:paraId="30B60829" w14:textId="77777777" w:rsidR="00DA3F58" w:rsidRPr="00720EB9" w:rsidRDefault="00DA3F58" w:rsidP="00DA3F58">
            <w:pPr>
              <w:widowControl w:val="0"/>
              <w:jc w:val="center"/>
            </w:pPr>
          </w:p>
        </w:tc>
        <w:tc>
          <w:tcPr>
            <w:tcW w:w="406" w:type="pct"/>
            <w:vMerge/>
            <w:shd w:val="clear" w:color="auto" w:fill="auto"/>
          </w:tcPr>
          <w:p w14:paraId="5263D619" w14:textId="77777777" w:rsidR="00DA3F58" w:rsidRPr="00720EB9" w:rsidRDefault="00DA3F58" w:rsidP="00DA3F58">
            <w:pPr>
              <w:widowControl w:val="0"/>
              <w:jc w:val="center"/>
            </w:pPr>
          </w:p>
        </w:tc>
        <w:tc>
          <w:tcPr>
            <w:tcW w:w="923" w:type="pct"/>
            <w:shd w:val="clear" w:color="auto" w:fill="auto"/>
          </w:tcPr>
          <w:p w14:paraId="5B1968AD" w14:textId="77777777" w:rsidR="00DA3F58" w:rsidRPr="00720EB9" w:rsidRDefault="00DA3F58" w:rsidP="00DA3F58">
            <w:pPr>
              <w:widowControl w:val="0"/>
            </w:pPr>
            <w:r w:rsidRPr="00720EB9">
              <w:t>Paruošti ir sutvarkyti dažytojo, tinkuotojo darbo vietą pagal nurodymus.</w:t>
            </w:r>
          </w:p>
        </w:tc>
        <w:tc>
          <w:tcPr>
            <w:tcW w:w="2092" w:type="pct"/>
            <w:shd w:val="clear" w:color="auto" w:fill="auto"/>
          </w:tcPr>
          <w:p w14:paraId="78D1AEC1" w14:textId="77777777" w:rsidR="00DA3F58" w:rsidRPr="00720EB9" w:rsidRDefault="00DA3F58" w:rsidP="00DA3F58">
            <w:pPr>
              <w:widowControl w:val="0"/>
            </w:pPr>
            <w:r w:rsidRPr="00720EB9">
              <w:t>Išvardyti dažytojo ir tinkuotojo asmeninės apsaugos priemones, darbuotojų saugos ir sveikatos, priešgaisrinės saugos, aplinkosaugos reikalavimus.</w:t>
            </w:r>
          </w:p>
          <w:p w14:paraId="1F2A1043" w14:textId="77777777" w:rsidR="00DA3F58" w:rsidRPr="00720EB9" w:rsidRDefault="00DA3F58" w:rsidP="00DA3F58">
            <w:pPr>
              <w:widowControl w:val="0"/>
              <w:rPr>
                <w:shd w:val="clear" w:color="auto" w:fill="FFFFFF"/>
              </w:rPr>
            </w:pPr>
            <w:r w:rsidRPr="00720EB9">
              <w:t xml:space="preserve">Apibrėžti </w:t>
            </w:r>
            <w:r w:rsidRPr="00720EB9">
              <w:rPr>
                <w:shd w:val="clear" w:color="auto" w:fill="FFFFFF"/>
              </w:rPr>
              <w:t>tvarios statybos principus.</w:t>
            </w:r>
          </w:p>
          <w:p w14:paraId="2BBE8E6B" w14:textId="77777777" w:rsidR="00DA3F58" w:rsidRPr="00720EB9" w:rsidRDefault="00DA3F58" w:rsidP="00DA3F58">
            <w:pPr>
              <w:widowControl w:val="0"/>
            </w:pPr>
            <w:r w:rsidRPr="00720EB9">
              <w:lastRenderedPageBreak/>
              <w:t>Paruošti dažytojo, tinkuotojo darbo vietas pagal darbų saugos reikalavimus, ergonomikos bei tvarios statybos principus.</w:t>
            </w:r>
          </w:p>
          <w:p w14:paraId="486A5B90" w14:textId="77777777" w:rsidR="00DA3F58" w:rsidRPr="00720EB9" w:rsidRDefault="00DA3F58" w:rsidP="00DA3F58">
            <w:pPr>
              <w:widowControl w:val="0"/>
            </w:pPr>
            <w:r w:rsidRPr="00720EB9">
              <w:t>Apibrėžti saugaus darbo aukštyje ir ant paaukštinimo įrangos reikalavimus.</w:t>
            </w:r>
          </w:p>
          <w:p w14:paraId="33478219" w14:textId="59E19AA4" w:rsidR="00DA3F58" w:rsidRPr="00720EB9" w:rsidRDefault="00DA3F58" w:rsidP="00DA3F58">
            <w:pPr>
              <w:widowControl w:val="0"/>
            </w:pPr>
            <w:r w:rsidRPr="00720EB9">
              <w:t>Sumontuoti ir išmontuoti paaukštinimo įrangą.</w:t>
            </w:r>
          </w:p>
          <w:p w14:paraId="5956CA4E" w14:textId="77777777" w:rsidR="00DA3F58" w:rsidRPr="00720EB9" w:rsidRDefault="00DA3F58" w:rsidP="00DA3F58">
            <w:pPr>
              <w:widowControl w:val="0"/>
            </w:pPr>
            <w:r w:rsidRPr="00720EB9">
              <w:t>Paruošti dažymo ir tinkavimo darbų įrangą, priemones, inventorių, įrankius darbui.</w:t>
            </w:r>
          </w:p>
          <w:p w14:paraId="719BE847" w14:textId="77777777" w:rsidR="00DA3F58" w:rsidRPr="00720EB9" w:rsidRDefault="00DA3F58" w:rsidP="00DA3F58">
            <w:pPr>
              <w:widowControl w:val="0"/>
            </w:pPr>
            <w:r w:rsidRPr="00720EB9">
              <w:t>Išdėstyti dažymo ir tinkavimo medžiagas darbo zonoje.</w:t>
            </w:r>
          </w:p>
          <w:p w14:paraId="052AD2C0" w14:textId="77777777" w:rsidR="00DA3F58" w:rsidRPr="00720EB9" w:rsidRDefault="00DA3F58" w:rsidP="00DA3F58">
            <w:pPr>
              <w:widowControl w:val="0"/>
            </w:pPr>
            <w:r w:rsidRPr="00720EB9">
              <w:t>Sutvarkyti dažytojo, tinkuotojo darbo vietą ir atliekas.</w:t>
            </w:r>
          </w:p>
        </w:tc>
      </w:tr>
      <w:tr w:rsidR="00DA3F58" w:rsidRPr="00720EB9" w14:paraId="1249541D" w14:textId="77777777" w:rsidTr="008E51C3">
        <w:trPr>
          <w:trHeight w:val="57"/>
          <w:jc w:val="center"/>
        </w:trPr>
        <w:tc>
          <w:tcPr>
            <w:tcW w:w="435" w:type="pct"/>
            <w:vMerge w:val="restart"/>
          </w:tcPr>
          <w:p w14:paraId="785875AC" w14:textId="58EF1B3E" w:rsidR="00DA3F58" w:rsidRPr="00720EB9" w:rsidRDefault="00C91D23" w:rsidP="00DA3F58">
            <w:pPr>
              <w:widowControl w:val="0"/>
              <w:jc w:val="center"/>
            </w:pPr>
            <w:r w:rsidRPr="00720EB9">
              <w:lastRenderedPageBreak/>
              <w:t>207320005</w:t>
            </w:r>
          </w:p>
        </w:tc>
        <w:tc>
          <w:tcPr>
            <w:tcW w:w="828" w:type="pct"/>
            <w:vMerge w:val="restart"/>
            <w:shd w:val="clear" w:color="auto" w:fill="auto"/>
          </w:tcPr>
          <w:p w14:paraId="74A74F07" w14:textId="77777777" w:rsidR="00DA3F58" w:rsidRPr="00720EB9" w:rsidRDefault="00DA3F58" w:rsidP="00DA3F58">
            <w:pPr>
              <w:widowControl w:val="0"/>
              <w:rPr>
                <w:iCs/>
              </w:rPr>
            </w:pPr>
            <w:r w:rsidRPr="00720EB9">
              <w:t>Statinių paviršių paruošimas dažymo darbams</w:t>
            </w:r>
          </w:p>
        </w:tc>
        <w:tc>
          <w:tcPr>
            <w:tcW w:w="316" w:type="pct"/>
            <w:vMerge w:val="restart"/>
            <w:shd w:val="clear" w:color="auto" w:fill="auto"/>
          </w:tcPr>
          <w:p w14:paraId="518FB002" w14:textId="77777777" w:rsidR="00DA3F58" w:rsidRPr="00720EB9" w:rsidRDefault="00DA3F58" w:rsidP="00DA3F58">
            <w:pPr>
              <w:widowControl w:val="0"/>
              <w:jc w:val="center"/>
            </w:pPr>
            <w:r w:rsidRPr="00720EB9">
              <w:t>II</w:t>
            </w:r>
          </w:p>
        </w:tc>
        <w:tc>
          <w:tcPr>
            <w:tcW w:w="406" w:type="pct"/>
            <w:vMerge w:val="restart"/>
            <w:shd w:val="clear" w:color="auto" w:fill="auto"/>
          </w:tcPr>
          <w:p w14:paraId="10602F4C" w14:textId="77777777" w:rsidR="00DA3F58" w:rsidRPr="00720EB9" w:rsidRDefault="00DA3F58" w:rsidP="00DA3F58">
            <w:pPr>
              <w:widowControl w:val="0"/>
              <w:jc w:val="center"/>
            </w:pPr>
            <w:r w:rsidRPr="00720EB9">
              <w:t>5</w:t>
            </w:r>
          </w:p>
        </w:tc>
        <w:tc>
          <w:tcPr>
            <w:tcW w:w="923" w:type="pct"/>
            <w:shd w:val="clear" w:color="auto" w:fill="auto"/>
          </w:tcPr>
          <w:p w14:paraId="55031FAB" w14:textId="77777777" w:rsidR="00DA3F58" w:rsidRPr="00720EB9" w:rsidRDefault="00DA3F58" w:rsidP="00DA3F58">
            <w:pPr>
              <w:widowControl w:val="0"/>
            </w:pPr>
            <w:r w:rsidRPr="00720EB9">
              <w:t>Paruošti statinio paviršius dažymo darbams pagal nurodymus.</w:t>
            </w:r>
          </w:p>
        </w:tc>
        <w:tc>
          <w:tcPr>
            <w:tcW w:w="2092" w:type="pct"/>
            <w:shd w:val="clear" w:color="auto" w:fill="auto"/>
          </w:tcPr>
          <w:p w14:paraId="73E2D1A3" w14:textId="77777777" w:rsidR="00DA3F58" w:rsidRPr="00720EB9" w:rsidRDefault="00DA3F58" w:rsidP="00DA3F58">
            <w:pPr>
              <w:widowControl w:val="0"/>
            </w:pPr>
            <w:r w:rsidRPr="00720EB9">
              <w:t>Išvardyti statinio paviršių paruošimo dažyti įrankius, įrangą ir priemones.</w:t>
            </w:r>
          </w:p>
          <w:p w14:paraId="5F915758" w14:textId="77777777" w:rsidR="00DA3F58" w:rsidRPr="00720EB9" w:rsidRDefault="00DA3F58" w:rsidP="00DA3F58">
            <w:pPr>
              <w:widowControl w:val="0"/>
            </w:pPr>
            <w:r w:rsidRPr="00720EB9">
              <w:t>Apibrėžti statinio paviršių paruošimo dažymo darbams technologines operacijas, jų atlikimo seką.</w:t>
            </w:r>
          </w:p>
          <w:p w14:paraId="65D0B1FE" w14:textId="77777777" w:rsidR="00DA3F58" w:rsidRPr="00720EB9" w:rsidRDefault="00DA3F58" w:rsidP="00DA3F58">
            <w:pPr>
              <w:widowControl w:val="0"/>
            </w:pPr>
            <w:r w:rsidRPr="00720EB9">
              <w:t>Atlikti statinio paviršių paruošimo dažyti operacijas.</w:t>
            </w:r>
          </w:p>
        </w:tc>
      </w:tr>
      <w:tr w:rsidR="00DA3F58" w:rsidRPr="00720EB9" w14:paraId="72DC91D1" w14:textId="77777777" w:rsidTr="008E51C3">
        <w:trPr>
          <w:trHeight w:val="57"/>
          <w:jc w:val="center"/>
        </w:trPr>
        <w:tc>
          <w:tcPr>
            <w:tcW w:w="435" w:type="pct"/>
            <w:vMerge/>
          </w:tcPr>
          <w:p w14:paraId="222C9329" w14:textId="77777777" w:rsidR="00DA3F58" w:rsidRPr="00720EB9" w:rsidRDefault="00DA3F58" w:rsidP="00DA3F58">
            <w:pPr>
              <w:widowControl w:val="0"/>
              <w:jc w:val="center"/>
            </w:pPr>
          </w:p>
        </w:tc>
        <w:tc>
          <w:tcPr>
            <w:tcW w:w="828" w:type="pct"/>
            <w:vMerge/>
            <w:shd w:val="clear" w:color="auto" w:fill="auto"/>
          </w:tcPr>
          <w:p w14:paraId="23164F55" w14:textId="77777777" w:rsidR="00DA3F58" w:rsidRPr="00720EB9" w:rsidRDefault="00DA3F58" w:rsidP="00DA3F58">
            <w:pPr>
              <w:widowControl w:val="0"/>
              <w:rPr>
                <w:i/>
                <w:iCs/>
              </w:rPr>
            </w:pPr>
          </w:p>
        </w:tc>
        <w:tc>
          <w:tcPr>
            <w:tcW w:w="316" w:type="pct"/>
            <w:vMerge/>
            <w:shd w:val="clear" w:color="auto" w:fill="auto"/>
          </w:tcPr>
          <w:p w14:paraId="29EE35A4" w14:textId="77777777" w:rsidR="00DA3F58" w:rsidRPr="00720EB9" w:rsidRDefault="00DA3F58" w:rsidP="00DA3F58">
            <w:pPr>
              <w:widowControl w:val="0"/>
              <w:jc w:val="center"/>
            </w:pPr>
          </w:p>
        </w:tc>
        <w:tc>
          <w:tcPr>
            <w:tcW w:w="406" w:type="pct"/>
            <w:vMerge/>
            <w:shd w:val="clear" w:color="auto" w:fill="auto"/>
          </w:tcPr>
          <w:p w14:paraId="328C8C2D" w14:textId="77777777" w:rsidR="00DA3F58" w:rsidRPr="00720EB9" w:rsidRDefault="00DA3F58" w:rsidP="00DA3F58">
            <w:pPr>
              <w:widowControl w:val="0"/>
              <w:jc w:val="center"/>
            </w:pPr>
          </w:p>
        </w:tc>
        <w:tc>
          <w:tcPr>
            <w:tcW w:w="923" w:type="pct"/>
            <w:shd w:val="clear" w:color="auto" w:fill="auto"/>
          </w:tcPr>
          <w:p w14:paraId="54EA6BA5" w14:textId="0166BA29" w:rsidR="00DA3F58" w:rsidRPr="00720EB9" w:rsidRDefault="00DA3F58" w:rsidP="00DA3F58">
            <w:pPr>
              <w:widowControl w:val="0"/>
            </w:pPr>
            <w:r w:rsidRPr="00720EB9">
              <w:t>Šlifuoti statinio glaistytus paviršius pagal nurodymus.</w:t>
            </w:r>
          </w:p>
        </w:tc>
        <w:tc>
          <w:tcPr>
            <w:tcW w:w="2092" w:type="pct"/>
            <w:shd w:val="clear" w:color="auto" w:fill="auto"/>
          </w:tcPr>
          <w:p w14:paraId="403075DA" w14:textId="77777777" w:rsidR="00DA3F58" w:rsidRPr="00720EB9" w:rsidRDefault="00DA3F58" w:rsidP="00DA3F58">
            <w:pPr>
              <w:widowControl w:val="0"/>
            </w:pPr>
            <w:r w:rsidRPr="00720EB9">
              <w:t>Išvardyti glaistytų statinio paviršių šlifavimo įrankius ir priemones.</w:t>
            </w:r>
          </w:p>
          <w:p w14:paraId="1E260F07" w14:textId="77777777" w:rsidR="00DA3F58" w:rsidRPr="00720EB9" w:rsidRDefault="00DA3F58" w:rsidP="00DA3F58">
            <w:pPr>
              <w:widowControl w:val="0"/>
            </w:pPr>
            <w:r w:rsidRPr="00720EB9">
              <w:t>Apibrėžti glaistytų statinio paviršių šlifavimo operacijas, jų atlikimo seką.</w:t>
            </w:r>
          </w:p>
          <w:p w14:paraId="351B496C" w14:textId="77777777" w:rsidR="00DA3F58" w:rsidRPr="00720EB9" w:rsidRDefault="00DA3F58" w:rsidP="00DA3F58">
            <w:pPr>
              <w:widowControl w:val="0"/>
              <w:rPr>
                <w:shd w:val="clear" w:color="auto" w:fill="FFFFFF"/>
              </w:rPr>
            </w:pPr>
            <w:r w:rsidRPr="00720EB9">
              <w:rPr>
                <w:shd w:val="clear" w:color="auto" w:fill="FFFFFF"/>
              </w:rPr>
              <w:t>Atlikti glaistytų statinio paviršių šlifavimo operacijas.</w:t>
            </w:r>
          </w:p>
        </w:tc>
      </w:tr>
      <w:tr w:rsidR="00DA3F58" w:rsidRPr="00720EB9" w14:paraId="5B9AE828" w14:textId="77777777" w:rsidTr="008E51C3">
        <w:trPr>
          <w:trHeight w:val="57"/>
          <w:jc w:val="center"/>
        </w:trPr>
        <w:tc>
          <w:tcPr>
            <w:tcW w:w="435" w:type="pct"/>
            <w:vMerge/>
          </w:tcPr>
          <w:p w14:paraId="12D2FA1C" w14:textId="77777777" w:rsidR="00DA3F58" w:rsidRPr="00720EB9" w:rsidRDefault="00DA3F58" w:rsidP="00DA3F58">
            <w:pPr>
              <w:widowControl w:val="0"/>
              <w:jc w:val="center"/>
            </w:pPr>
          </w:p>
        </w:tc>
        <w:tc>
          <w:tcPr>
            <w:tcW w:w="828" w:type="pct"/>
            <w:vMerge/>
            <w:shd w:val="clear" w:color="auto" w:fill="auto"/>
          </w:tcPr>
          <w:p w14:paraId="42D1CF53" w14:textId="77777777" w:rsidR="00DA3F58" w:rsidRPr="00720EB9" w:rsidRDefault="00DA3F58" w:rsidP="00DA3F58">
            <w:pPr>
              <w:widowControl w:val="0"/>
              <w:rPr>
                <w:i/>
                <w:iCs/>
              </w:rPr>
            </w:pPr>
          </w:p>
        </w:tc>
        <w:tc>
          <w:tcPr>
            <w:tcW w:w="316" w:type="pct"/>
            <w:vMerge/>
            <w:shd w:val="clear" w:color="auto" w:fill="auto"/>
          </w:tcPr>
          <w:p w14:paraId="060B841D" w14:textId="77777777" w:rsidR="00DA3F58" w:rsidRPr="00720EB9" w:rsidRDefault="00DA3F58" w:rsidP="00DA3F58">
            <w:pPr>
              <w:widowControl w:val="0"/>
              <w:jc w:val="center"/>
            </w:pPr>
          </w:p>
        </w:tc>
        <w:tc>
          <w:tcPr>
            <w:tcW w:w="406" w:type="pct"/>
            <w:vMerge/>
            <w:shd w:val="clear" w:color="auto" w:fill="auto"/>
          </w:tcPr>
          <w:p w14:paraId="02D801AA" w14:textId="77777777" w:rsidR="00DA3F58" w:rsidRPr="00720EB9" w:rsidRDefault="00DA3F58" w:rsidP="00DA3F58">
            <w:pPr>
              <w:widowControl w:val="0"/>
              <w:jc w:val="center"/>
            </w:pPr>
          </w:p>
        </w:tc>
        <w:tc>
          <w:tcPr>
            <w:tcW w:w="923" w:type="pct"/>
            <w:shd w:val="clear" w:color="auto" w:fill="auto"/>
          </w:tcPr>
          <w:p w14:paraId="33C481EB" w14:textId="3C2D3528" w:rsidR="00DA3F58" w:rsidRPr="00720EB9" w:rsidRDefault="00DA3F58" w:rsidP="00DA3F58">
            <w:pPr>
              <w:widowControl w:val="0"/>
            </w:pPr>
            <w:r w:rsidRPr="00720EB9">
              <w:t xml:space="preserve">Gruntuoti statinio dažomus paviršius pagal nurodymus. </w:t>
            </w:r>
          </w:p>
        </w:tc>
        <w:tc>
          <w:tcPr>
            <w:tcW w:w="2092" w:type="pct"/>
            <w:shd w:val="clear" w:color="auto" w:fill="auto"/>
          </w:tcPr>
          <w:p w14:paraId="14B8DFD4" w14:textId="32B4E91E" w:rsidR="00DA3F58" w:rsidRPr="00720EB9" w:rsidRDefault="00DA3F58" w:rsidP="00DA3F58">
            <w:pPr>
              <w:widowControl w:val="0"/>
            </w:pPr>
            <w:r w:rsidRPr="00720EB9">
              <w:t>Išvardyti</w:t>
            </w:r>
            <w:r w:rsidR="00817349" w:rsidRPr="00720EB9">
              <w:t xml:space="preserve"> gruntavimo įrankius, priemones.</w:t>
            </w:r>
          </w:p>
          <w:p w14:paraId="136F8F20" w14:textId="77777777" w:rsidR="00DA3F58" w:rsidRPr="00720EB9" w:rsidRDefault="00DA3F58" w:rsidP="00DA3F58">
            <w:pPr>
              <w:widowControl w:val="0"/>
            </w:pPr>
            <w:r w:rsidRPr="00720EB9">
              <w:t>Apibrėžti gruntavimo operacijas, jų atlikimo seką.</w:t>
            </w:r>
          </w:p>
          <w:p w14:paraId="39D28090" w14:textId="77777777" w:rsidR="00DA3F58" w:rsidRPr="00720EB9" w:rsidRDefault="00DA3F58" w:rsidP="00DA3F58">
            <w:pPr>
              <w:widowControl w:val="0"/>
              <w:rPr>
                <w:shd w:val="clear" w:color="auto" w:fill="FFFFFF"/>
              </w:rPr>
            </w:pPr>
            <w:r w:rsidRPr="00720EB9">
              <w:rPr>
                <w:shd w:val="clear" w:color="auto" w:fill="FFFFFF"/>
              </w:rPr>
              <w:t>Atlikti statinio paviršių gruntavimo operacijas.</w:t>
            </w:r>
          </w:p>
        </w:tc>
      </w:tr>
      <w:tr w:rsidR="00DA3F58" w:rsidRPr="00720EB9" w14:paraId="075A2D58" w14:textId="77777777" w:rsidTr="008E51C3">
        <w:trPr>
          <w:trHeight w:val="57"/>
          <w:jc w:val="center"/>
        </w:trPr>
        <w:tc>
          <w:tcPr>
            <w:tcW w:w="435" w:type="pct"/>
            <w:vMerge w:val="restart"/>
          </w:tcPr>
          <w:p w14:paraId="60C92A2F" w14:textId="2FE58F7D" w:rsidR="00DA3F58" w:rsidRPr="00720EB9" w:rsidRDefault="00C91D23" w:rsidP="00DA3F58">
            <w:pPr>
              <w:widowControl w:val="0"/>
              <w:jc w:val="center"/>
            </w:pPr>
            <w:r w:rsidRPr="00720EB9">
              <w:t>207320006</w:t>
            </w:r>
          </w:p>
        </w:tc>
        <w:tc>
          <w:tcPr>
            <w:tcW w:w="828" w:type="pct"/>
            <w:vMerge w:val="restart"/>
            <w:shd w:val="clear" w:color="auto" w:fill="auto"/>
          </w:tcPr>
          <w:p w14:paraId="20643D3E" w14:textId="77777777" w:rsidR="00DA3F58" w:rsidRPr="00720EB9" w:rsidRDefault="00DA3F58" w:rsidP="00DA3F58">
            <w:pPr>
              <w:widowControl w:val="0"/>
              <w:rPr>
                <w:i/>
                <w:iCs/>
              </w:rPr>
            </w:pPr>
            <w:r w:rsidRPr="00720EB9">
              <w:rPr>
                <w:shd w:val="clear" w:color="auto" w:fill="FFFFFF"/>
              </w:rPr>
              <w:t xml:space="preserve">Statinių </w:t>
            </w:r>
            <w:r w:rsidRPr="00720EB9">
              <w:t>paviršių d</w:t>
            </w:r>
            <w:r w:rsidRPr="00720EB9">
              <w:rPr>
                <w:shd w:val="clear" w:color="auto" w:fill="FFFFFF"/>
              </w:rPr>
              <w:t>ažymas ir apmušalų klijavimas</w:t>
            </w:r>
          </w:p>
        </w:tc>
        <w:tc>
          <w:tcPr>
            <w:tcW w:w="316" w:type="pct"/>
            <w:vMerge w:val="restart"/>
            <w:shd w:val="clear" w:color="auto" w:fill="auto"/>
          </w:tcPr>
          <w:p w14:paraId="408E4A24" w14:textId="77777777" w:rsidR="00DA3F58" w:rsidRPr="00720EB9" w:rsidRDefault="00DA3F58" w:rsidP="00DA3F58">
            <w:pPr>
              <w:widowControl w:val="0"/>
              <w:jc w:val="center"/>
            </w:pPr>
            <w:r w:rsidRPr="00720EB9">
              <w:t>II</w:t>
            </w:r>
          </w:p>
        </w:tc>
        <w:tc>
          <w:tcPr>
            <w:tcW w:w="406" w:type="pct"/>
            <w:vMerge w:val="restart"/>
            <w:shd w:val="clear" w:color="auto" w:fill="auto"/>
          </w:tcPr>
          <w:p w14:paraId="2DBF2005" w14:textId="77777777" w:rsidR="00DA3F58" w:rsidRPr="00720EB9" w:rsidRDefault="00DA3F58" w:rsidP="00DA3F58">
            <w:pPr>
              <w:widowControl w:val="0"/>
              <w:jc w:val="center"/>
            </w:pPr>
            <w:r w:rsidRPr="00720EB9">
              <w:t>15</w:t>
            </w:r>
          </w:p>
        </w:tc>
        <w:tc>
          <w:tcPr>
            <w:tcW w:w="923" w:type="pct"/>
            <w:shd w:val="clear" w:color="auto" w:fill="auto"/>
          </w:tcPr>
          <w:p w14:paraId="183C2A99" w14:textId="77777777" w:rsidR="00DA3F58" w:rsidRPr="00720EB9" w:rsidRDefault="00DA3F58" w:rsidP="00DA3F58">
            <w:pPr>
              <w:widowControl w:val="0"/>
            </w:pPr>
            <w:r w:rsidRPr="00720EB9">
              <w:rPr>
                <w:shd w:val="clear" w:color="auto" w:fill="FFFFFF"/>
              </w:rPr>
              <w:t>Dažyti nesudėtingus statinio elementus ir konstrukcijas pagal nurodymus.</w:t>
            </w:r>
          </w:p>
        </w:tc>
        <w:tc>
          <w:tcPr>
            <w:tcW w:w="2092" w:type="pct"/>
            <w:shd w:val="clear" w:color="auto" w:fill="auto"/>
          </w:tcPr>
          <w:p w14:paraId="573AEDB2" w14:textId="6FDAFAFB" w:rsidR="00DA3F58" w:rsidRPr="00720EB9" w:rsidRDefault="00DA3F58" w:rsidP="00DA3F58">
            <w:pPr>
              <w:widowControl w:val="0"/>
            </w:pPr>
            <w:r w:rsidRPr="00720EB9">
              <w:t>Išvardyti statinio elementų ir konstrukcijų dažymo būdus, įrankius ir pagalbines priemones</w:t>
            </w:r>
            <w:r w:rsidR="00817349" w:rsidRPr="00720EB9">
              <w:t>.</w:t>
            </w:r>
          </w:p>
          <w:p w14:paraId="0ABDB5C3" w14:textId="77777777" w:rsidR="00DA3F58" w:rsidRPr="00720EB9" w:rsidRDefault="00DA3F58" w:rsidP="00DA3F58">
            <w:pPr>
              <w:widowControl w:val="0"/>
            </w:pPr>
            <w:r w:rsidRPr="00720EB9">
              <w:t>Apibrėžti statinio elementų ir konstrukcijų dažymo technologines operacijas, jų seką.</w:t>
            </w:r>
          </w:p>
          <w:p w14:paraId="2AF2A320" w14:textId="77777777" w:rsidR="00DA3F58" w:rsidRPr="00720EB9" w:rsidRDefault="00DA3F58" w:rsidP="00DA3F58">
            <w:pPr>
              <w:widowControl w:val="0"/>
            </w:pPr>
            <w:r w:rsidRPr="00720EB9">
              <w:t>Dažyti nesudėtingus statinio elementus ir konstrukcijas teptukais, voleliais.</w:t>
            </w:r>
          </w:p>
          <w:p w14:paraId="3968DFB0" w14:textId="77777777" w:rsidR="00DA3F58" w:rsidRPr="00720EB9" w:rsidRDefault="00DA3F58" w:rsidP="00DA3F58">
            <w:pPr>
              <w:widowControl w:val="0"/>
            </w:pPr>
            <w:r w:rsidRPr="00720EB9">
              <w:t xml:space="preserve">Dažyti medinius, metalinius, betoninius, tinkuotus, glaistytus, </w:t>
            </w:r>
            <w:proofErr w:type="spellStart"/>
            <w:r w:rsidRPr="00720EB9">
              <w:t>gipskartonio</w:t>
            </w:r>
            <w:proofErr w:type="spellEnd"/>
            <w:r w:rsidRPr="00720EB9">
              <w:t xml:space="preserve"> paviršius.</w:t>
            </w:r>
          </w:p>
        </w:tc>
      </w:tr>
      <w:tr w:rsidR="00DA3F58" w:rsidRPr="00720EB9" w14:paraId="7F329FE8" w14:textId="77777777" w:rsidTr="008E51C3">
        <w:trPr>
          <w:trHeight w:val="57"/>
          <w:jc w:val="center"/>
        </w:trPr>
        <w:tc>
          <w:tcPr>
            <w:tcW w:w="435" w:type="pct"/>
            <w:vMerge/>
          </w:tcPr>
          <w:p w14:paraId="298A4A9C" w14:textId="77777777" w:rsidR="00DA3F58" w:rsidRPr="00720EB9" w:rsidRDefault="00DA3F58" w:rsidP="00DA3F58">
            <w:pPr>
              <w:widowControl w:val="0"/>
              <w:jc w:val="center"/>
            </w:pPr>
          </w:p>
        </w:tc>
        <w:tc>
          <w:tcPr>
            <w:tcW w:w="828" w:type="pct"/>
            <w:vMerge/>
            <w:shd w:val="clear" w:color="auto" w:fill="auto"/>
          </w:tcPr>
          <w:p w14:paraId="395CFAA5" w14:textId="77777777" w:rsidR="00DA3F58" w:rsidRPr="00720EB9" w:rsidRDefault="00DA3F58" w:rsidP="00DA3F58">
            <w:pPr>
              <w:widowControl w:val="0"/>
              <w:rPr>
                <w:shd w:val="clear" w:color="auto" w:fill="FFFFFF"/>
              </w:rPr>
            </w:pPr>
          </w:p>
        </w:tc>
        <w:tc>
          <w:tcPr>
            <w:tcW w:w="316" w:type="pct"/>
            <w:vMerge/>
            <w:shd w:val="clear" w:color="auto" w:fill="auto"/>
          </w:tcPr>
          <w:p w14:paraId="3F0859B8" w14:textId="77777777" w:rsidR="00DA3F58" w:rsidRPr="00720EB9" w:rsidRDefault="00DA3F58" w:rsidP="00DA3F58">
            <w:pPr>
              <w:widowControl w:val="0"/>
              <w:jc w:val="center"/>
            </w:pPr>
          </w:p>
        </w:tc>
        <w:tc>
          <w:tcPr>
            <w:tcW w:w="406" w:type="pct"/>
            <w:vMerge/>
            <w:shd w:val="clear" w:color="auto" w:fill="auto"/>
          </w:tcPr>
          <w:p w14:paraId="3E66B026" w14:textId="77777777" w:rsidR="00DA3F58" w:rsidRPr="00720EB9" w:rsidRDefault="00DA3F58" w:rsidP="00DA3F58">
            <w:pPr>
              <w:widowControl w:val="0"/>
              <w:jc w:val="center"/>
            </w:pPr>
          </w:p>
        </w:tc>
        <w:tc>
          <w:tcPr>
            <w:tcW w:w="923" w:type="pct"/>
            <w:shd w:val="clear" w:color="auto" w:fill="auto"/>
          </w:tcPr>
          <w:p w14:paraId="04808683" w14:textId="77777777" w:rsidR="00DA3F58" w:rsidRPr="00720EB9" w:rsidRDefault="00DA3F58" w:rsidP="00DA3F58">
            <w:pPr>
              <w:widowControl w:val="0"/>
            </w:pPr>
            <w:r w:rsidRPr="00720EB9">
              <w:t>Padėti dekoruoti pastato paviršius apmušalais.</w:t>
            </w:r>
          </w:p>
        </w:tc>
        <w:tc>
          <w:tcPr>
            <w:tcW w:w="2092" w:type="pct"/>
            <w:shd w:val="clear" w:color="auto" w:fill="auto"/>
          </w:tcPr>
          <w:p w14:paraId="51B507DC" w14:textId="77777777" w:rsidR="00DA3F58" w:rsidRPr="00720EB9" w:rsidRDefault="00DA3F58" w:rsidP="00DA3F58">
            <w:pPr>
              <w:widowControl w:val="0"/>
            </w:pPr>
            <w:r w:rsidRPr="00720EB9">
              <w:t>Išvardyti apmušalų rūšis, jų klijavimo būdus.</w:t>
            </w:r>
          </w:p>
          <w:p w14:paraId="28FB6C93" w14:textId="77777777" w:rsidR="00DA3F58" w:rsidRPr="00720EB9" w:rsidRDefault="00DA3F58" w:rsidP="00DA3F58">
            <w:pPr>
              <w:widowControl w:val="0"/>
              <w:rPr>
                <w:shd w:val="clear" w:color="auto" w:fill="FFFFFF"/>
              </w:rPr>
            </w:pPr>
            <w:r w:rsidRPr="00720EB9">
              <w:t xml:space="preserve">Apibrėžti </w:t>
            </w:r>
            <w:r w:rsidRPr="00720EB9">
              <w:rPr>
                <w:shd w:val="clear" w:color="auto" w:fill="FFFFFF"/>
              </w:rPr>
              <w:t xml:space="preserve">apmušalų klijavimo </w:t>
            </w:r>
            <w:r w:rsidRPr="00720EB9">
              <w:t xml:space="preserve">technologines </w:t>
            </w:r>
            <w:r w:rsidRPr="00720EB9">
              <w:rPr>
                <w:shd w:val="clear" w:color="auto" w:fill="FFFFFF"/>
              </w:rPr>
              <w:t>operacijas, jų seką.</w:t>
            </w:r>
          </w:p>
          <w:p w14:paraId="5080FB39" w14:textId="77777777" w:rsidR="00DA3F58" w:rsidRPr="00720EB9" w:rsidRDefault="00DA3F58" w:rsidP="00DA3F58">
            <w:pPr>
              <w:widowControl w:val="0"/>
              <w:rPr>
                <w:shd w:val="clear" w:color="auto" w:fill="FFFFFF"/>
              </w:rPr>
            </w:pPr>
            <w:r w:rsidRPr="00720EB9">
              <w:rPr>
                <w:shd w:val="clear" w:color="auto" w:fill="FFFFFF"/>
              </w:rPr>
              <w:t>Atlikti apmušalų klijavimo technologines operacijas.</w:t>
            </w:r>
          </w:p>
        </w:tc>
      </w:tr>
      <w:tr w:rsidR="00DA3F58" w:rsidRPr="00720EB9" w14:paraId="75F67D36" w14:textId="77777777" w:rsidTr="008E51C3">
        <w:trPr>
          <w:trHeight w:val="57"/>
          <w:jc w:val="center"/>
        </w:trPr>
        <w:tc>
          <w:tcPr>
            <w:tcW w:w="435" w:type="pct"/>
            <w:vMerge w:val="restart"/>
          </w:tcPr>
          <w:p w14:paraId="542D7E31" w14:textId="35301E7A" w:rsidR="00DA3F58" w:rsidRPr="00720EB9" w:rsidRDefault="00C91D23" w:rsidP="00DA3F58">
            <w:pPr>
              <w:widowControl w:val="0"/>
              <w:jc w:val="center"/>
            </w:pPr>
            <w:r w:rsidRPr="00720EB9">
              <w:t>207320009</w:t>
            </w:r>
          </w:p>
        </w:tc>
        <w:tc>
          <w:tcPr>
            <w:tcW w:w="828" w:type="pct"/>
            <w:vMerge w:val="restart"/>
            <w:shd w:val="clear" w:color="auto" w:fill="auto"/>
          </w:tcPr>
          <w:p w14:paraId="704F01D4" w14:textId="77777777" w:rsidR="00DA3F58" w:rsidRPr="00720EB9" w:rsidRDefault="00DA3F58" w:rsidP="00DA3F58">
            <w:pPr>
              <w:widowControl w:val="0"/>
              <w:rPr>
                <w:iCs/>
              </w:rPr>
            </w:pPr>
            <w:r w:rsidRPr="00720EB9">
              <w:rPr>
                <w:iCs/>
              </w:rPr>
              <w:t xml:space="preserve">Statinio vidaus patalpų ir išorės konstrukcijų </w:t>
            </w:r>
            <w:r w:rsidRPr="00720EB9">
              <w:rPr>
                <w:iCs/>
              </w:rPr>
              <w:lastRenderedPageBreak/>
              <w:t xml:space="preserve">tinkavimas </w:t>
            </w:r>
          </w:p>
        </w:tc>
        <w:tc>
          <w:tcPr>
            <w:tcW w:w="316" w:type="pct"/>
            <w:vMerge w:val="restart"/>
            <w:shd w:val="clear" w:color="auto" w:fill="auto"/>
          </w:tcPr>
          <w:p w14:paraId="22060EAA" w14:textId="77777777" w:rsidR="00DA3F58" w:rsidRPr="00720EB9" w:rsidRDefault="00DA3F58" w:rsidP="00DA3F58">
            <w:pPr>
              <w:widowControl w:val="0"/>
              <w:jc w:val="center"/>
            </w:pPr>
            <w:r w:rsidRPr="00720EB9">
              <w:lastRenderedPageBreak/>
              <w:t>II</w:t>
            </w:r>
          </w:p>
        </w:tc>
        <w:tc>
          <w:tcPr>
            <w:tcW w:w="406" w:type="pct"/>
            <w:vMerge w:val="restart"/>
            <w:shd w:val="clear" w:color="auto" w:fill="auto"/>
          </w:tcPr>
          <w:p w14:paraId="5D6D51EB" w14:textId="77777777" w:rsidR="00DA3F58" w:rsidRPr="00720EB9" w:rsidRDefault="00DA3F58" w:rsidP="00DA3F58">
            <w:pPr>
              <w:widowControl w:val="0"/>
              <w:jc w:val="center"/>
            </w:pPr>
            <w:r w:rsidRPr="00720EB9">
              <w:t>15</w:t>
            </w:r>
          </w:p>
        </w:tc>
        <w:tc>
          <w:tcPr>
            <w:tcW w:w="923" w:type="pct"/>
            <w:shd w:val="clear" w:color="auto" w:fill="auto"/>
          </w:tcPr>
          <w:p w14:paraId="45EC8D1F" w14:textId="77777777" w:rsidR="00DA3F58" w:rsidRPr="00720EB9" w:rsidRDefault="00DA3F58" w:rsidP="00DA3F58">
            <w:pPr>
              <w:widowControl w:val="0"/>
            </w:pPr>
            <w:r w:rsidRPr="00720EB9">
              <w:t xml:space="preserve">Paruošti skiedinius tinkavimo darbams pagal </w:t>
            </w:r>
            <w:r w:rsidRPr="00720EB9">
              <w:lastRenderedPageBreak/>
              <w:t xml:space="preserve">nurodymus. </w:t>
            </w:r>
          </w:p>
        </w:tc>
        <w:tc>
          <w:tcPr>
            <w:tcW w:w="2092" w:type="pct"/>
            <w:shd w:val="clear" w:color="auto" w:fill="auto"/>
          </w:tcPr>
          <w:p w14:paraId="1EEEB58E" w14:textId="77777777" w:rsidR="00DA3F58" w:rsidRPr="00720EB9" w:rsidRDefault="00DA3F58" w:rsidP="00DA3F58">
            <w:pPr>
              <w:widowControl w:val="0"/>
            </w:pPr>
            <w:r w:rsidRPr="00720EB9">
              <w:lastRenderedPageBreak/>
              <w:t>Išvardyti tinko skiedinio rūšis.</w:t>
            </w:r>
          </w:p>
          <w:p w14:paraId="46B7D384" w14:textId="77777777" w:rsidR="00DA3F58" w:rsidRPr="00720EB9" w:rsidRDefault="00DA3F58" w:rsidP="00DA3F58">
            <w:pPr>
              <w:widowControl w:val="0"/>
            </w:pPr>
            <w:r w:rsidRPr="00720EB9">
              <w:t xml:space="preserve">Apibrėžti tinko skiedinių ruošimo rankiniu ir mechanizuotu būdu </w:t>
            </w:r>
            <w:r w:rsidRPr="00720EB9">
              <w:lastRenderedPageBreak/>
              <w:t>operacijas, jų seką.</w:t>
            </w:r>
          </w:p>
          <w:p w14:paraId="153A3B02" w14:textId="77777777" w:rsidR="00DA3F58" w:rsidRPr="00720EB9" w:rsidRDefault="00DA3F58" w:rsidP="00DA3F58">
            <w:pPr>
              <w:widowControl w:val="0"/>
            </w:pPr>
            <w:r w:rsidRPr="00720EB9">
              <w:t>Paruošti tinko skiedinį rankiniu ir mechanizuotu būdais.</w:t>
            </w:r>
          </w:p>
        </w:tc>
      </w:tr>
      <w:tr w:rsidR="00DA3F58" w:rsidRPr="00720EB9" w14:paraId="47DF307A" w14:textId="77777777" w:rsidTr="008E51C3">
        <w:trPr>
          <w:trHeight w:val="57"/>
          <w:jc w:val="center"/>
        </w:trPr>
        <w:tc>
          <w:tcPr>
            <w:tcW w:w="435" w:type="pct"/>
            <w:vMerge/>
          </w:tcPr>
          <w:p w14:paraId="0C2E7762" w14:textId="77777777" w:rsidR="00DA3F58" w:rsidRPr="00720EB9" w:rsidRDefault="00DA3F58" w:rsidP="00DA3F58">
            <w:pPr>
              <w:widowControl w:val="0"/>
              <w:jc w:val="center"/>
            </w:pPr>
          </w:p>
        </w:tc>
        <w:tc>
          <w:tcPr>
            <w:tcW w:w="828" w:type="pct"/>
            <w:vMerge/>
            <w:shd w:val="clear" w:color="auto" w:fill="auto"/>
          </w:tcPr>
          <w:p w14:paraId="6DA69A54" w14:textId="77777777" w:rsidR="00DA3F58" w:rsidRPr="00720EB9" w:rsidRDefault="00DA3F58" w:rsidP="00DA3F58">
            <w:pPr>
              <w:widowControl w:val="0"/>
              <w:rPr>
                <w:i/>
                <w:iCs/>
              </w:rPr>
            </w:pPr>
          </w:p>
        </w:tc>
        <w:tc>
          <w:tcPr>
            <w:tcW w:w="316" w:type="pct"/>
            <w:vMerge/>
            <w:shd w:val="clear" w:color="auto" w:fill="auto"/>
          </w:tcPr>
          <w:p w14:paraId="2B7B7D68" w14:textId="77777777" w:rsidR="00DA3F58" w:rsidRPr="00720EB9" w:rsidRDefault="00DA3F58" w:rsidP="00DA3F58">
            <w:pPr>
              <w:widowControl w:val="0"/>
              <w:jc w:val="center"/>
            </w:pPr>
          </w:p>
        </w:tc>
        <w:tc>
          <w:tcPr>
            <w:tcW w:w="406" w:type="pct"/>
            <w:vMerge/>
            <w:shd w:val="clear" w:color="auto" w:fill="auto"/>
          </w:tcPr>
          <w:p w14:paraId="3B86C00B" w14:textId="77777777" w:rsidR="00DA3F58" w:rsidRPr="00720EB9" w:rsidRDefault="00DA3F58" w:rsidP="00DA3F58">
            <w:pPr>
              <w:widowControl w:val="0"/>
              <w:jc w:val="center"/>
            </w:pPr>
          </w:p>
        </w:tc>
        <w:tc>
          <w:tcPr>
            <w:tcW w:w="923" w:type="pct"/>
            <w:shd w:val="clear" w:color="auto" w:fill="auto"/>
          </w:tcPr>
          <w:p w14:paraId="3B8247DA" w14:textId="7A2D5683" w:rsidR="00DA3F58" w:rsidRPr="00720EB9" w:rsidRDefault="00DA3F58" w:rsidP="00DA3F58">
            <w:pPr>
              <w:widowControl w:val="0"/>
            </w:pPr>
            <w:r w:rsidRPr="00720EB9">
              <w:t>Paruošti statinio konstrukcijų paviršius tinkavimo darbams pagal nurodymus.</w:t>
            </w:r>
          </w:p>
        </w:tc>
        <w:tc>
          <w:tcPr>
            <w:tcW w:w="2092" w:type="pct"/>
            <w:shd w:val="clear" w:color="auto" w:fill="auto"/>
          </w:tcPr>
          <w:p w14:paraId="100B5894" w14:textId="77777777" w:rsidR="00DA3F58" w:rsidRPr="00720EB9" w:rsidRDefault="00DA3F58" w:rsidP="00DA3F58">
            <w:pPr>
              <w:widowControl w:val="0"/>
            </w:pPr>
            <w:r w:rsidRPr="00720EB9">
              <w:t>Apibrėžti statinio konstrukcijų paviršių paruošimo tinkavimo darbams technologiją.</w:t>
            </w:r>
          </w:p>
          <w:p w14:paraId="1E51EC33" w14:textId="77777777" w:rsidR="00DA3F58" w:rsidRPr="00720EB9" w:rsidRDefault="00DA3F58" w:rsidP="00DA3F58">
            <w:pPr>
              <w:widowControl w:val="0"/>
            </w:pPr>
            <w:r w:rsidRPr="00720EB9">
              <w:t>Atlikti statinio konstrukcijų paviršių paruošimo tinkavimo darbams operacijas.</w:t>
            </w:r>
          </w:p>
        </w:tc>
      </w:tr>
      <w:tr w:rsidR="00DA3F58" w:rsidRPr="00720EB9" w14:paraId="09080653" w14:textId="77777777" w:rsidTr="008E51C3">
        <w:trPr>
          <w:trHeight w:val="57"/>
          <w:jc w:val="center"/>
        </w:trPr>
        <w:tc>
          <w:tcPr>
            <w:tcW w:w="435" w:type="pct"/>
            <w:vMerge/>
          </w:tcPr>
          <w:p w14:paraId="58538AE4" w14:textId="77777777" w:rsidR="00DA3F58" w:rsidRPr="00720EB9" w:rsidRDefault="00DA3F58" w:rsidP="00DA3F58">
            <w:pPr>
              <w:widowControl w:val="0"/>
              <w:jc w:val="center"/>
            </w:pPr>
          </w:p>
        </w:tc>
        <w:tc>
          <w:tcPr>
            <w:tcW w:w="828" w:type="pct"/>
            <w:vMerge/>
            <w:shd w:val="clear" w:color="auto" w:fill="auto"/>
          </w:tcPr>
          <w:p w14:paraId="18042D1D" w14:textId="77777777" w:rsidR="00DA3F58" w:rsidRPr="00720EB9" w:rsidRDefault="00DA3F58" w:rsidP="00DA3F58">
            <w:pPr>
              <w:widowControl w:val="0"/>
              <w:rPr>
                <w:i/>
                <w:iCs/>
              </w:rPr>
            </w:pPr>
          </w:p>
        </w:tc>
        <w:tc>
          <w:tcPr>
            <w:tcW w:w="316" w:type="pct"/>
            <w:vMerge/>
            <w:shd w:val="clear" w:color="auto" w:fill="auto"/>
          </w:tcPr>
          <w:p w14:paraId="734374AB" w14:textId="77777777" w:rsidR="00DA3F58" w:rsidRPr="00720EB9" w:rsidRDefault="00DA3F58" w:rsidP="00DA3F58">
            <w:pPr>
              <w:widowControl w:val="0"/>
              <w:jc w:val="center"/>
            </w:pPr>
          </w:p>
        </w:tc>
        <w:tc>
          <w:tcPr>
            <w:tcW w:w="406" w:type="pct"/>
            <w:vMerge/>
            <w:shd w:val="clear" w:color="auto" w:fill="auto"/>
          </w:tcPr>
          <w:p w14:paraId="7DDFBABB" w14:textId="77777777" w:rsidR="00DA3F58" w:rsidRPr="00720EB9" w:rsidRDefault="00DA3F58" w:rsidP="00DA3F58">
            <w:pPr>
              <w:widowControl w:val="0"/>
              <w:jc w:val="center"/>
            </w:pPr>
          </w:p>
        </w:tc>
        <w:tc>
          <w:tcPr>
            <w:tcW w:w="923" w:type="pct"/>
            <w:shd w:val="clear" w:color="auto" w:fill="auto"/>
          </w:tcPr>
          <w:p w14:paraId="0B0B8675" w14:textId="77777777" w:rsidR="00DA3F58" w:rsidRPr="00720EB9" w:rsidRDefault="00DA3F58" w:rsidP="00DA3F58">
            <w:pPr>
              <w:widowControl w:val="0"/>
            </w:pPr>
            <w:r w:rsidRPr="00720EB9">
              <w:t xml:space="preserve">Padėti tinkuoti statinių konstrukcijas. </w:t>
            </w:r>
          </w:p>
        </w:tc>
        <w:tc>
          <w:tcPr>
            <w:tcW w:w="2092" w:type="pct"/>
            <w:shd w:val="clear" w:color="auto" w:fill="auto"/>
          </w:tcPr>
          <w:p w14:paraId="5431E6FB" w14:textId="77777777" w:rsidR="00DA3F58" w:rsidRPr="00720EB9" w:rsidRDefault="00DA3F58" w:rsidP="00DA3F58">
            <w:pPr>
              <w:widowControl w:val="0"/>
            </w:pPr>
            <w:r w:rsidRPr="00720EB9">
              <w:t>Apibrėžti tinkavimo darbų operacijas, jų seką.</w:t>
            </w:r>
          </w:p>
          <w:p w14:paraId="19771908" w14:textId="77777777" w:rsidR="00DA3F58" w:rsidRPr="00720EB9" w:rsidRDefault="00DA3F58" w:rsidP="00DA3F58">
            <w:pPr>
              <w:widowControl w:val="0"/>
              <w:rPr>
                <w:shd w:val="clear" w:color="auto" w:fill="FFFFFF"/>
              </w:rPr>
            </w:pPr>
            <w:r w:rsidRPr="00720EB9">
              <w:t>Atlikti tinkavimo operacijas.</w:t>
            </w:r>
          </w:p>
        </w:tc>
      </w:tr>
      <w:tr w:rsidR="00DA3F58" w:rsidRPr="00720EB9" w14:paraId="2DF6AADB" w14:textId="77777777" w:rsidTr="00EA545E">
        <w:trPr>
          <w:trHeight w:val="57"/>
          <w:jc w:val="center"/>
        </w:trPr>
        <w:tc>
          <w:tcPr>
            <w:tcW w:w="5000" w:type="pct"/>
            <w:gridSpan w:val="6"/>
            <w:shd w:val="clear" w:color="auto" w:fill="F2F2F2" w:themeFill="background1" w:themeFillShade="F2"/>
          </w:tcPr>
          <w:p w14:paraId="13E75D65" w14:textId="6E0D7D37" w:rsidR="00DA3F58" w:rsidRPr="00720EB9" w:rsidRDefault="00DA3F58" w:rsidP="00DA3F58">
            <w:pPr>
              <w:pStyle w:val="Betarp"/>
              <w:widowControl w:val="0"/>
              <w:rPr>
                <w:b/>
              </w:rPr>
            </w:pPr>
            <w:r w:rsidRPr="00720EB9">
              <w:rPr>
                <w:b/>
              </w:rPr>
              <w:t>Pasirenkamieji moduliai (iš viso 5 mokymosi kreditai)</w:t>
            </w:r>
            <w:r w:rsidR="000276A2">
              <w:rPr>
                <w:b/>
              </w:rPr>
              <w:t>*</w:t>
            </w:r>
          </w:p>
        </w:tc>
      </w:tr>
      <w:tr w:rsidR="00DA3F58" w:rsidRPr="00720EB9" w14:paraId="06ACDBBB" w14:textId="77777777" w:rsidTr="008E51C3">
        <w:trPr>
          <w:trHeight w:val="57"/>
          <w:jc w:val="center"/>
        </w:trPr>
        <w:tc>
          <w:tcPr>
            <w:tcW w:w="435" w:type="pct"/>
            <w:vMerge w:val="restart"/>
          </w:tcPr>
          <w:p w14:paraId="6B05721E" w14:textId="3655A7F9" w:rsidR="00DA3F58" w:rsidRPr="00720EB9" w:rsidRDefault="00C91D23" w:rsidP="00DA3F58">
            <w:pPr>
              <w:widowControl w:val="0"/>
              <w:jc w:val="center"/>
            </w:pPr>
            <w:r w:rsidRPr="00720EB9">
              <w:t>207320010</w:t>
            </w:r>
          </w:p>
        </w:tc>
        <w:tc>
          <w:tcPr>
            <w:tcW w:w="828" w:type="pct"/>
            <w:vMerge w:val="restart"/>
            <w:shd w:val="clear" w:color="auto" w:fill="auto"/>
          </w:tcPr>
          <w:p w14:paraId="4AF7CB94" w14:textId="77777777" w:rsidR="00DA3F58" w:rsidRPr="00720EB9" w:rsidRDefault="00DA3F58" w:rsidP="00DA3F58">
            <w:pPr>
              <w:widowControl w:val="0"/>
              <w:rPr>
                <w:iCs/>
              </w:rPr>
            </w:pPr>
            <w:r w:rsidRPr="00720EB9">
              <w:rPr>
                <w:spacing w:val="-1"/>
              </w:rPr>
              <w:t>Pastatų fasadų ir pamatų šiltinimas</w:t>
            </w:r>
          </w:p>
        </w:tc>
        <w:tc>
          <w:tcPr>
            <w:tcW w:w="316" w:type="pct"/>
            <w:vMerge w:val="restart"/>
            <w:shd w:val="clear" w:color="auto" w:fill="auto"/>
          </w:tcPr>
          <w:p w14:paraId="1F49CF26" w14:textId="57FF41C8" w:rsidR="00DA3F58" w:rsidRPr="00720EB9" w:rsidRDefault="006A7535" w:rsidP="00DA3F58">
            <w:pPr>
              <w:widowControl w:val="0"/>
              <w:jc w:val="center"/>
            </w:pPr>
            <w:r w:rsidRPr="00720EB9">
              <w:t>II</w:t>
            </w:r>
          </w:p>
        </w:tc>
        <w:tc>
          <w:tcPr>
            <w:tcW w:w="406" w:type="pct"/>
            <w:vMerge w:val="restart"/>
            <w:shd w:val="clear" w:color="auto" w:fill="auto"/>
          </w:tcPr>
          <w:p w14:paraId="6D9CAB3C" w14:textId="77777777" w:rsidR="00DA3F58" w:rsidRPr="00720EB9" w:rsidRDefault="00DA3F58" w:rsidP="00DA3F58">
            <w:pPr>
              <w:widowControl w:val="0"/>
              <w:jc w:val="center"/>
            </w:pPr>
            <w:r w:rsidRPr="00720EB9">
              <w:t>5</w:t>
            </w:r>
          </w:p>
        </w:tc>
        <w:tc>
          <w:tcPr>
            <w:tcW w:w="923" w:type="pct"/>
            <w:shd w:val="clear" w:color="auto" w:fill="auto"/>
          </w:tcPr>
          <w:p w14:paraId="2E62131C" w14:textId="77777777" w:rsidR="00DA3F58" w:rsidRPr="00720EB9" w:rsidRDefault="00DA3F58" w:rsidP="00DA3F58">
            <w:pPr>
              <w:widowControl w:val="0"/>
            </w:pPr>
            <w:r w:rsidRPr="00720EB9">
              <w:t>Paruošti šiltinamo paviršiaus pagrindą pagal nurodymus.</w:t>
            </w:r>
          </w:p>
        </w:tc>
        <w:tc>
          <w:tcPr>
            <w:tcW w:w="2092" w:type="pct"/>
            <w:shd w:val="clear" w:color="auto" w:fill="auto"/>
          </w:tcPr>
          <w:p w14:paraId="0383EBD2" w14:textId="77777777" w:rsidR="00DA3F58" w:rsidRPr="00720EB9" w:rsidRDefault="00DA3F58" w:rsidP="00DA3F58">
            <w:pPr>
              <w:widowControl w:val="0"/>
            </w:pPr>
            <w:r w:rsidRPr="00720EB9">
              <w:t>Apibrėžti paviršių paruošimo šiltinimo darbams technologiją.</w:t>
            </w:r>
          </w:p>
          <w:p w14:paraId="76FA982D" w14:textId="77777777" w:rsidR="00DA3F58" w:rsidRPr="00720EB9" w:rsidRDefault="00DA3F58" w:rsidP="00DA3F58">
            <w:pPr>
              <w:widowControl w:val="0"/>
            </w:pPr>
            <w:r w:rsidRPr="00720EB9">
              <w:t>Atlikti paviršiaus paruošimo šiltinimo darbams operacijas.</w:t>
            </w:r>
          </w:p>
        </w:tc>
      </w:tr>
      <w:tr w:rsidR="00DA3F58" w:rsidRPr="00720EB9" w14:paraId="14041C7A" w14:textId="77777777" w:rsidTr="008E51C3">
        <w:trPr>
          <w:trHeight w:val="57"/>
          <w:jc w:val="center"/>
        </w:trPr>
        <w:tc>
          <w:tcPr>
            <w:tcW w:w="435" w:type="pct"/>
            <w:vMerge/>
            <w:tcBorders>
              <w:bottom w:val="single" w:sz="4" w:space="0" w:color="auto"/>
            </w:tcBorders>
          </w:tcPr>
          <w:p w14:paraId="30763F45" w14:textId="77777777" w:rsidR="00DA3F58" w:rsidRPr="00720EB9" w:rsidRDefault="00DA3F58" w:rsidP="00DA3F58">
            <w:pPr>
              <w:widowControl w:val="0"/>
              <w:jc w:val="center"/>
            </w:pPr>
          </w:p>
        </w:tc>
        <w:tc>
          <w:tcPr>
            <w:tcW w:w="828" w:type="pct"/>
            <w:vMerge/>
            <w:tcBorders>
              <w:bottom w:val="single" w:sz="4" w:space="0" w:color="auto"/>
            </w:tcBorders>
          </w:tcPr>
          <w:p w14:paraId="43660598" w14:textId="77777777" w:rsidR="00DA3F58" w:rsidRPr="00720EB9" w:rsidRDefault="00DA3F58" w:rsidP="00DA3F58">
            <w:pPr>
              <w:widowControl w:val="0"/>
              <w:rPr>
                <w:spacing w:val="-1"/>
              </w:rPr>
            </w:pPr>
          </w:p>
        </w:tc>
        <w:tc>
          <w:tcPr>
            <w:tcW w:w="316" w:type="pct"/>
            <w:vMerge/>
            <w:tcBorders>
              <w:bottom w:val="single" w:sz="4" w:space="0" w:color="auto"/>
            </w:tcBorders>
          </w:tcPr>
          <w:p w14:paraId="3BF175A8" w14:textId="77777777" w:rsidR="00DA3F58" w:rsidRPr="00720EB9" w:rsidRDefault="00DA3F58" w:rsidP="00DA3F58">
            <w:pPr>
              <w:widowControl w:val="0"/>
              <w:jc w:val="center"/>
            </w:pPr>
          </w:p>
        </w:tc>
        <w:tc>
          <w:tcPr>
            <w:tcW w:w="406" w:type="pct"/>
            <w:vMerge/>
            <w:tcBorders>
              <w:bottom w:val="single" w:sz="4" w:space="0" w:color="auto"/>
            </w:tcBorders>
          </w:tcPr>
          <w:p w14:paraId="393B74EA" w14:textId="77777777" w:rsidR="00DA3F58" w:rsidRPr="00720EB9" w:rsidRDefault="00DA3F58" w:rsidP="00DA3F58">
            <w:pPr>
              <w:widowControl w:val="0"/>
              <w:jc w:val="center"/>
            </w:pPr>
          </w:p>
        </w:tc>
        <w:tc>
          <w:tcPr>
            <w:tcW w:w="923" w:type="pct"/>
            <w:tcBorders>
              <w:bottom w:val="single" w:sz="4" w:space="0" w:color="auto"/>
            </w:tcBorders>
          </w:tcPr>
          <w:p w14:paraId="39010867" w14:textId="77777777" w:rsidR="00DA3F58" w:rsidRPr="00720EB9" w:rsidRDefault="00DA3F58" w:rsidP="00DA3F58">
            <w:pPr>
              <w:widowControl w:val="0"/>
            </w:pPr>
            <w:r w:rsidRPr="00720EB9">
              <w:t>Padėti šiltinti pastato konstrukcijas.</w:t>
            </w:r>
          </w:p>
        </w:tc>
        <w:tc>
          <w:tcPr>
            <w:tcW w:w="2092" w:type="pct"/>
            <w:tcBorders>
              <w:bottom w:val="single" w:sz="4" w:space="0" w:color="auto"/>
            </w:tcBorders>
          </w:tcPr>
          <w:p w14:paraId="77AC379F" w14:textId="77777777" w:rsidR="00DA3F58" w:rsidRPr="00720EB9" w:rsidRDefault="00DA3F58" w:rsidP="00DA3F58">
            <w:pPr>
              <w:widowControl w:val="0"/>
            </w:pPr>
            <w:r w:rsidRPr="00720EB9">
              <w:t>Apibrėžti šiltinimo darbų operacijas, jų seką.</w:t>
            </w:r>
          </w:p>
          <w:p w14:paraId="24DED7A8" w14:textId="77777777" w:rsidR="00DA3F58" w:rsidRPr="00720EB9" w:rsidRDefault="00DA3F58" w:rsidP="00DA3F58">
            <w:pPr>
              <w:widowControl w:val="0"/>
              <w:rPr>
                <w:shd w:val="clear" w:color="auto" w:fill="FFFFFF"/>
              </w:rPr>
            </w:pPr>
            <w:r w:rsidRPr="00720EB9">
              <w:t>Atlikti paviršiaus šiltinimo operacijas.</w:t>
            </w:r>
          </w:p>
        </w:tc>
      </w:tr>
      <w:tr w:rsidR="00DA3F58" w:rsidRPr="00720EB9" w14:paraId="5057847D" w14:textId="77777777" w:rsidTr="008E51C3">
        <w:trPr>
          <w:trHeight w:val="57"/>
          <w:jc w:val="center"/>
        </w:trPr>
        <w:tc>
          <w:tcPr>
            <w:tcW w:w="435" w:type="pct"/>
            <w:vMerge w:val="restart"/>
            <w:shd w:val="clear" w:color="auto" w:fill="FFFFFF" w:themeFill="background1"/>
          </w:tcPr>
          <w:p w14:paraId="7CC542FE" w14:textId="6ADDA670" w:rsidR="00DA3F58" w:rsidRPr="00720EB9" w:rsidRDefault="00C91D23" w:rsidP="00DA3F58">
            <w:pPr>
              <w:widowControl w:val="0"/>
              <w:jc w:val="center"/>
            </w:pPr>
            <w:r w:rsidRPr="00720EB9">
              <w:t>207320011</w:t>
            </w:r>
          </w:p>
        </w:tc>
        <w:tc>
          <w:tcPr>
            <w:tcW w:w="828" w:type="pct"/>
            <w:vMerge w:val="restart"/>
            <w:shd w:val="clear" w:color="auto" w:fill="FFFFFF" w:themeFill="background1"/>
          </w:tcPr>
          <w:p w14:paraId="36A7FFD6" w14:textId="77777777" w:rsidR="00DA3F58" w:rsidRPr="00720EB9" w:rsidRDefault="00DA3F58" w:rsidP="00DA3F58">
            <w:pPr>
              <w:widowControl w:val="0"/>
              <w:rPr>
                <w:spacing w:val="-1"/>
              </w:rPr>
            </w:pPr>
            <w:r w:rsidRPr="00720EB9">
              <w:rPr>
                <w:spacing w:val="-1"/>
              </w:rPr>
              <w:t>Paviršių apdaila plytelėmis</w:t>
            </w:r>
          </w:p>
        </w:tc>
        <w:tc>
          <w:tcPr>
            <w:tcW w:w="316" w:type="pct"/>
            <w:vMerge w:val="restart"/>
            <w:shd w:val="clear" w:color="auto" w:fill="FFFFFF" w:themeFill="background1"/>
          </w:tcPr>
          <w:p w14:paraId="660E8E6E" w14:textId="768B71BD" w:rsidR="00DA3F58" w:rsidRPr="00720EB9" w:rsidRDefault="006A7535" w:rsidP="00DA3F58">
            <w:pPr>
              <w:widowControl w:val="0"/>
              <w:jc w:val="center"/>
            </w:pPr>
            <w:r w:rsidRPr="00720EB9">
              <w:t>II</w:t>
            </w:r>
          </w:p>
        </w:tc>
        <w:tc>
          <w:tcPr>
            <w:tcW w:w="406" w:type="pct"/>
            <w:vMerge w:val="restart"/>
            <w:shd w:val="clear" w:color="auto" w:fill="FFFFFF" w:themeFill="background1"/>
          </w:tcPr>
          <w:p w14:paraId="577AFC0F" w14:textId="77777777" w:rsidR="00DA3F58" w:rsidRPr="00720EB9" w:rsidRDefault="00DA3F58" w:rsidP="00DA3F58">
            <w:pPr>
              <w:widowControl w:val="0"/>
              <w:jc w:val="center"/>
            </w:pPr>
            <w:r w:rsidRPr="00720EB9">
              <w:t>5</w:t>
            </w:r>
          </w:p>
        </w:tc>
        <w:tc>
          <w:tcPr>
            <w:tcW w:w="923" w:type="pct"/>
            <w:shd w:val="clear" w:color="auto" w:fill="FFFFFF" w:themeFill="background1"/>
          </w:tcPr>
          <w:p w14:paraId="2424AD15" w14:textId="77777777" w:rsidR="00DA3F58" w:rsidRPr="00720EB9" w:rsidRDefault="00DA3F58" w:rsidP="00DA3F58">
            <w:pPr>
              <w:widowControl w:val="0"/>
            </w:pPr>
            <w:r w:rsidRPr="00720EB9">
              <w:t>Paruošti apdailinamą plytelėmis paviršių pagal nurodymus.</w:t>
            </w:r>
          </w:p>
        </w:tc>
        <w:tc>
          <w:tcPr>
            <w:tcW w:w="2092" w:type="pct"/>
            <w:shd w:val="clear" w:color="auto" w:fill="FFFFFF" w:themeFill="background1"/>
          </w:tcPr>
          <w:p w14:paraId="2E10CC1B" w14:textId="77777777" w:rsidR="00DA3F58" w:rsidRPr="00720EB9" w:rsidRDefault="00DA3F58" w:rsidP="00DA3F58">
            <w:pPr>
              <w:widowControl w:val="0"/>
            </w:pPr>
            <w:r w:rsidRPr="00720EB9">
              <w:t>Išvardyti vertikalių ir horizontalių paviršių tipus statinio viduje ir išorėje, apdailinamus plytelėmis.</w:t>
            </w:r>
          </w:p>
          <w:p w14:paraId="5572FA9A" w14:textId="77777777" w:rsidR="00DA3F58" w:rsidRPr="00720EB9" w:rsidRDefault="00DA3F58" w:rsidP="00DA3F58">
            <w:pPr>
              <w:widowControl w:val="0"/>
            </w:pPr>
            <w:r w:rsidRPr="00720EB9">
              <w:t>Apibrėžti paviršių paruošimo apdailai plytelėmis operacijas, jų seką.</w:t>
            </w:r>
          </w:p>
          <w:p w14:paraId="3704DB22" w14:textId="77777777" w:rsidR="00DA3F58" w:rsidRPr="00720EB9" w:rsidRDefault="00DA3F58" w:rsidP="00DA3F58">
            <w:pPr>
              <w:widowControl w:val="0"/>
            </w:pPr>
            <w:r w:rsidRPr="00720EB9">
              <w:t>Atlikti paviršių paruošimo apdailai plytelėmis operacijas.</w:t>
            </w:r>
          </w:p>
        </w:tc>
      </w:tr>
      <w:tr w:rsidR="00DA3F58" w:rsidRPr="00720EB9" w14:paraId="72A744BF" w14:textId="77777777" w:rsidTr="008E51C3">
        <w:trPr>
          <w:trHeight w:val="57"/>
          <w:jc w:val="center"/>
        </w:trPr>
        <w:tc>
          <w:tcPr>
            <w:tcW w:w="435" w:type="pct"/>
            <w:vMerge/>
            <w:shd w:val="clear" w:color="auto" w:fill="FFFF00"/>
          </w:tcPr>
          <w:p w14:paraId="488280C8" w14:textId="77777777" w:rsidR="00DA3F58" w:rsidRPr="00720EB9" w:rsidRDefault="00DA3F58" w:rsidP="00DA3F58">
            <w:pPr>
              <w:widowControl w:val="0"/>
              <w:jc w:val="center"/>
            </w:pPr>
          </w:p>
        </w:tc>
        <w:tc>
          <w:tcPr>
            <w:tcW w:w="828" w:type="pct"/>
            <w:vMerge/>
            <w:shd w:val="clear" w:color="auto" w:fill="FFFF00"/>
          </w:tcPr>
          <w:p w14:paraId="51935C89" w14:textId="77777777" w:rsidR="00DA3F58" w:rsidRPr="00720EB9" w:rsidRDefault="00DA3F58" w:rsidP="00DA3F58">
            <w:pPr>
              <w:widowControl w:val="0"/>
              <w:rPr>
                <w:spacing w:val="-1"/>
              </w:rPr>
            </w:pPr>
          </w:p>
        </w:tc>
        <w:tc>
          <w:tcPr>
            <w:tcW w:w="316" w:type="pct"/>
            <w:vMerge/>
            <w:shd w:val="clear" w:color="auto" w:fill="FFFF00"/>
          </w:tcPr>
          <w:p w14:paraId="1D51D27B" w14:textId="77777777" w:rsidR="00DA3F58" w:rsidRPr="00720EB9" w:rsidRDefault="00DA3F58" w:rsidP="00DA3F58">
            <w:pPr>
              <w:widowControl w:val="0"/>
              <w:jc w:val="center"/>
            </w:pPr>
          </w:p>
        </w:tc>
        <w:tc>
          <w:tcPr>
            <w:tcW w:w="406" w:type="pct"/>
            <w:vMerge/>
            <w:shd w:val="clear" w:color="auto" w:fill="FFFF00"/>
          </w:tcPr>
          <w:p w14:paraId="670482EF" w14:textId="77777777" w:rsidR="00DA3F58" w:rsidRPr="00720EB9" w:rsidRDefault="00DA3F58" w:rsidP="00DA3F58">
            <w:pPr>
              <w:widowControl w:val="0"/>
              <w:jc w:val="center"/>
            </w:pPr>
          </w:p>
        </w:tc>
        <w:tc>
          <w:tcPr>
            <w:tcW w:w="923" w:type="pct"/>
            <w:shd w:val="clear" w:color="auto" w:fill="FFFFFF" w:themeFill="background1"/>
          </w:tcPr>
          <w:p w14:paraId="33200B41" w14:textId="77777777" w:rsidR="00DA3F58" w:rsidRPr="00720EB9" w:rsidRDefault="00DA3F58" w:rsidP="00DA3F58">
            <w:pPr>
              <w:widowControl w:val="0"/>
              <w:rPr>
                <w:highlight w:val="yellow"/>
              </w:rPr>
            </w:pPr>
            <w:r w:rsidRPr="00720EB9">
              <w:t>Padėti klijuoti plyteles.</w:t>
            </w:r>
          </w:p>
        </w:tc>
        <w:tc>
          <w:tcPr>
            <w:tcW w:w="2092" w:type="pct"/>
            <w:shd w:val="clear" w:color="auto" w:fill="FFFFFF" w:themeFill="background1"/>
          </w:tcPr>
          <w:p w14:paraId="309B650F" w14:textId="77777777" w:rsidR="00DA3F58" w:rsidRPr="00720EB9" w:rsidRDefault="00DA3F58" w:rsidP="00DA3F58">
            <w:pPr>
              <w:widowControl w:val="0"/>
            </w:pPr>
            <w:r w:rsidRPr="00720EB9">
              <w:t>Apibrėžti plytelių klijavimo ant vidaus ir išorės paviršių operacijas, jų seką.</w:t>
            </w:r>
          </w:p>
          <w:p w14:paraId="6A05DFC3" w14:textId="77777777" w:rsidR="00DA3F58" w:rsidRPr="00720EB9" w:rsidRDefault="00DA3F58" w:rsidP="00DA3F58">
            <w:pPr>
              <w:widowControl w:val="0"/>
            </w:pPr>
            <w:r w:rsidRPr="00720EB9">
              <w:t>Paruošti medžiagas plytelių klijavimo darbams.</w:t>
            </w:r>
          </w:p>
          <w:p w14:paraId="72CB0C64" w14:textId="318ACC94" w:rsidR="00DA3F58" w:rsidRPr="00720EB9" w:rsidRDefault="00DA3F58" w:rsidP="00DA3F58">
            <w:pPr>
              <w:widowControl w:val="0"/>
            </w:pPr>
            <w:r w:rsidRPr="00720EB9">
              <w:t xml:space="preserve">Atlikti siūlių paruošimo užpildymui ir </w:t>
            </w:r>
            <w:r w:rsidR="00264712" w:rsidRPr="00720EB9">
              <w:t xml:space="preserve">jų </w:t>
            </w:r>
            <w:r w:rsidRPr="00720EB9">
              <w:t>užpildymo operacijas.</w:t>
            </w:r>
          </w:p>
        </w:tc>
      </w:tr>
      <w:tr w:rsidR="00DA3F58" w:rsidRPr="00720EB9" w14:paraId="64732477" w14:textId="77777777" w:rsidTr="00EA545E">
        <w:trPr>
          <w:trHeight w:val="57"/>
          <w:jc w:val="center"/>
        </w:trPr>
        <w:tc>
          <w:tcPr>
            <w:tcW w:w="5000" w:type="pct"/>
            <w:gridSpan w:val="6"/>
            <w:shd w:val="clear" w:color="auto" w:fill="F2F2F2"/>
          </w:tcPr>
          <w:p w14:paraId="16054D4C" w14:textId="77777777" w:rsidR="00DA3F58" w:rsidRPr="00720EB9" w:rsidRDefault="00DA3F58" w:rsidP="00DA3F58">
            <w:pPr>
              <w:pStyle w:val="Betarp"/>
              <w:widowControl w:val="0"/>
              <w:rPr>
                <w:b/>
              </w:rPr>
            </w:pPr>
            <w:r w:rsidRPr="00720EB9">
              <w:rPr>
                <w:b/>
              </w:rPr>
              <w:t>Baigiamasis modulis (iš viso 5 mokymosi kreditai)</w:t>
            </w:r>
          </w:p>
        </w:tc>
      </w:tr>
      <w:tr w:rsidR="00DA3F58" w:rsidRPr="00720EB9" w14:paraId="53765819" w14:textId="77777777" w:rsidTr="008E51C3">
        <w:trPr>
          <w:trHeight w:val="57"/>
          <w:jc w:val="center"/>
        </w:trPr>
        <w:tc>
          <w:tcPr>
            <w:tcW w:w="435" w:type="pct"/>
          </w:tcPr>
          <w:p w14:paraId="304ACA7D" w14:textId="5824B5C0" w:rsidR="00DA3F58" w:rsidRPr="00720EB9" w:rsidRDefault="00C91D23" w:rsidP="00DA3F58">
            <w:pPr>
              <w:widowControl w:val="0"/>
              <w:jc w:val="center"/>
            </w:pPr>
            <w:r w:rsidRPr="00720EB9">
              <w:t>2000002</w:t>
            </w:r>
          </w:p>
        </w:tc>
        <w:tc>
          <w:tcPr>
            <w:tcW w:w="828" w:type="pct"/>
          </w:tcPr>
          <w:p w14:paraId="4046EE68" w14:textId="77777777" w:rsidR="00DA3F58" w:rsidRPr="00720EB9" w:rsidRDefault="00DA3F58" w:rsidP="00DA3F58">
            <w:pPr>
              <w:widowControl w:val="0"/>
              <w:rPr>
                <w:iCs/>
              </w:rPr>
            </w:pPr>
            <w:r w:rsidRPr="00720EB9">
              <w:rPr>
                <w:iCs/>
              </w:rPr>
              <w:t>Įvadas į darbo rinką</w:t>
            </w:r>
          </w:p>
        </w:tc>
        <w:tc>
          <w:tcPr>
            <w:tcW w:w="316" w:type="pct"/>
          </w:tcPr>
          <w:p w14:paraId="7C34F32E" w14:textId="5E9768ED" w:rsidR="00DA3F58" w:rsidRPr="00720EB9" w:rsidRDefault="006A7535" w:rsidP="00DA3F58">
            <w:pPr>
              <w:widowControl w:val="0"/>
              <w:jc w:val="center"/>
            </w:pPr>
            <w:r w:rsidRPr="00720EB9">
              <w:t>II</w:t>
            </w:r>
          </w:p>
        </w:tc>
        <w:tc>
          <w:tcPr>
            <w:tcW w:w="406" w:type="pct"/>
          </w:tcPr>
          <w:p w14:paraId="16621F07" w14:textId="77777777" w:rsidR="00DA3F58" w:rsidRPr="00720EB9" w:rsidRDefault="00DA3F58" w:rsidP="00DA3F58">
            <w:pPr>
              <w:widowControl w:val="0"/>
              <w:jc w:val="center"/>
            </w:pPr>
            <w:r w:rsidRPr="00720EB9">
              <w:t>5</w:t>
            </w:r>
          </w:p>
        </w:tc>
        <w:tc>
          <w:tcPr>
            <w:tcW w:w="923" w:type="pct"/>
          </w:tcPr>
          <w:p w14:paraId="4D4D1800" w14:textId="77777777" w:rsidR="00DA3F58" w:rsidRPr="00720EB9" w:rsidRDefault="00DA3F58" w:rsidP="00DA3F58">
            <w:pPr>
              <w:widowControl w:val="0"/>
            </w:pPr>
            <w:r w:rsidRPr="00720EB9">
              <w:t>Formuoti darbinius įgūdžius realioje darbo vietoje.</w:t>
            </w:r>
          </w:p>
        </w:tc>
        <w:tc>
          <w:tcPr>
            <w:tcW w:w="2092" w:type="pct"/>
          </w:tcPr>
          <w:p w14:paraId="07898EEB" w14:textId="77777777" w:rsidR="009B6F3A" w:rsidRPr="00720EB9" w:rsidRDefault="009B6F3A" w:rsidP="009B6F3A">
            <w:pPr>
              <w:widowControl w:val="0"/>
            </w:pPr>
            <w:r w:rsidRPr="00720EB9">
              <w:t>Susipažinti su būsimo darbo specifika ir darbo vieta.</w:t>
            </w:r>
          </w:p>
          <w:p w14:paraId="433C8D49" w14:textId="77777777" w:rsidR="009B6F3A" w:rsidRPr="00720EB9" w:rsidRDefault="009B6F3A" w:rsidP="009B6F3A">
            <w:pPr>
              <w:widowControl w:val="0"/>
            </w:pPr>
            <w:r w:rsidRPr="00720EB9">
              <w:t>Įvardyti asmenines integracijos į darbo rinką galimybes.</w:t>
            </w:r>
          </w:p>
          <w:p w14:paraId="57A0EB79" w14:textId="0505010A" w:rsidR="00DA3F58" w:rsidRPr="00720EB9" w:rsidRDefault="009B6F3A" w:rsidP="009B6F3A">
            <w:pPr>
              <w:widowControl w:val="0"/>
            </w:pPr>
            <w:r w:rsidRPr="00720EB9">
              <w:t>Demonstruoti realioje darbo vietoje įgytas kompetencijas.</w:t>
            </w:r>
          </w:p>
        </w:tc>
      </w:tr>
    </w:tbl>
    <w:p w14:paraId="722420B3" w14:textId="77777777" w:rsidR="000276A2" w:rsidRPr="000276A2" w:rsidRDefault="000276A2" w:rsidP="000276A2">
      <w:pPr>
        <w:widowControl w:val="0"/>
      </w:pPr>
      <w:r w:rsidRPr="000276A2">
        <w:t>* Šie moduliai vykdant tęstinį profesinį mokymą neįgyvendinami, o darbuotojų saugos ir sveikatos bei saugaus elgesio ekstremaliose situacijose mokymas integruojamas į kvalifikaciją sudarančioms kompetencijoms įgyti skirtus modulius.</w:t>
      </w:r>
    </w:p>
    <w:p w14:paraId="037E48DF" w14:textId="77777777" w:rsidR="006F4971" w:rsidRPr="00720EB9" w:rsidRDefault="006F4971" w:rsidP="00361ACE">
      <w:pPr>
        <w:widowControl w:val="0"/>
      </w:pPr>
    </w:p>
    <w:p w14:paraId="1B0A882F" w14:textId="77777777" w:rsidR="005B2359" w:rsidRPr="00720EB9" w:rsidRDefault="00F67E19" w:rsidP="00361ACE">
      <w:pPr>
        <w:widowControl w:val="0"/>
        <w:jc w:val="center"/>
        <w:rPr>
          <w:b/>
          <w:sz w:val="28"/>
          <w:szCs w:val="28"/>
        </w:rPr>
      </w:pPr>
      <w:r w:rsidRPr="00720EB9">
        <w:br w:type="page"/>
      </w:r>
      <w:r w:rsidR="00086D78" w:rsidRPr="00720EB9">
        <w:rPr>
          <w:b/>
          <w:sz w:val="28"/>
          <w:szCs w:val="28"/>
        </w:rPr>
        <w:lastRenderedPageBreak/>
        <w:t>3. REKOMENDUOJAMA MODULIŲ SEKA</w:t>
      </w:r>
    </w:p>
    <w:p w14:paraId="12E96A15" w14:textId="77777777" w:rsidR="00F55A83" w:rsidRPr="00720EB9" w:rsidRDefault="00F55A83" w:rsidP="00361ACE">
      <w:pPr>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4253"/>
        <w:gridCol w:w="948"/>
        <w:gridCol w:w="1318"/>
        <w:gridCol w:w="7762"/>
      </w:tblGrid>
      <w:tr w:rsidR="00B232B3" w:rsidRPr="00720EB9" w14:paraId="4EF2DD29" w14:textId="77777777" w:rsidTr="007618FC">
        <w:trPr>
          <w:jc w:val="center"/>
        </w:trPr>
        <w:tc>
          <w:tcPr>
            <w:tcW w:w="450" w:type="pct"/>
          </w:tcPr>
          <w:p w14:paraId="1F977568" w14:textId="77777777" w:rsidR="00F55A83" w:rsidRPr="00720EB9" w:rsidRDefault="00F55A83" w:rsidP="00361ACE">
            <w:pPr>
              <w:widowControl w:val="0"/>
              <w:jc w:val="center"/>
              <w:rPr>
                <w:b/>
              </w:rPr>
            </w:pPr>
            <w:r w:rsidRPr="00720EB9">
              <w:rPr>
                <w:b/>
              </w:rPr>
              <w:t>Valstybinis kodas</w:t>
            </w:r>
          </w:p>
        </w:tc>
        <w:tc>
          <w:tcPr>
            <w:tcW w:w="1355" w:type="pct"/>
          </w:tcPr>
          <w:p w14:paraId="107FDF17" w14:textId="77777777" w:rsidR="00F55A83" w:rsidRPr="00720EB9" w:rsidRDefault="00F55A83" w:rsidP="00361ACE">
            <w:pPr>
              <w:widowControl w:val="0"/>
              <w:jc w:val="center"/>
              <w:rPr>
                <w:b/>
              </w:rPr>
            </w:pPr>
            <w:r w:rsidRPr="00720EB9">
              <w:rPr>
                <w:b/>
              </w:rPr>
              <w:t>Modulio pavadinimas</w:t>
            </w:r>
          </w:p>
        </w:tc>
        <w:tc>
          <w:tcPr>
            <w:tcW w:w="302" w:type="pct"/>
          </w:tcPr>
          <w:p w14:paraId="149E33B3" w14:textId="77777777" w:rsidR="00F55A83" w:rsidRPr="00720EB9" w:rsidRDefault="00F55A83" w:rsidP="00361ACE">
            <w:pPr>
              <w:widowControl w:val="0"/>
              <w:jc w:val="center"/>
              <w:rPr>
                <w:b/>
              </w:rPr>
            </w:pPr>
            <w:r w:rsidRPr="00720EB9">
              <w:rPr>
                <w:b/>
              </w:rPr>
              <w:t>LTKS lygis</w:t>
            </w:r>
          </w:p>
        </w:tc>
        <w:tc>
          <w:tcPr>
            <w:tcW w:w="420" w:type="pct"/>
          </w:tcPr>
          <w:p w14:paraId="1432124D" w14:textId="77777777" w:rsidR="00F55A83" w:rsidRPr="00720EB9" w:rsidRDefault="00F55A83" w:rsidP="00361ACE">
            <w:pPr>
              <w:widowControl w:val="0"/>
              <w:jc w:val="center"/>
              <w:rPr>
                <w:b/>
              </w:rPr>
            </w:pPr>
            <w:r w:rsidRPr="00720EB9">
              <w:rPr>
                <w:b/>
              </w:rPr>
              <w:t>Apimtis mokymosi kreditais</w:t>
            </w:r>
          </w:p>
        </w:tc>
        <w:tc>
          <w:tcPr>
            <w:tcW w:w="2473" w:type="pct"/>
          </w:tcPr>
          <w:p w14:paraId="5FF4D742" w14:textId="77777777" w:rsidR="00F55A83" w:rsidRPr="00720EB9" w:rsidRDefault="00F55A83" w:rsidP="00361ACE">
            <w:pPr>
              <w:widowControl w:val="0"/>
              <w:jc w:val="center"/>
              <w:rPr>
                <w:b/>
              </w:rPr>
            </w:pPr>
            <w:r w:rsidRPr="00720EB9">
              <w:rPr>
                <w:b/>
              </w:rPr>
              <w:t>Asmens pasirengimo mokytis modulyje reikalavimai (jei taikoma)</w:t>
            </w:r>
          </w:p>
        </w:tc>
      </w:tr>
      <w:tr w:rsidR="00B232B3" w:rsidRPr="00720EB9" w14:paraId="717613A1" w14:textId="77777777" w:rsidTr="00BB4F89">
        <w:trPr>
          <w:jc w:val="center"/>
        </w:trPr>
        <w:tc>
          <w:tcPr>
            <w:tcW w:w="5000" w:type="pct"/>
            <w:gridSpan w:val="5"/>
            <w:shd w:val="clear" w:color="auto" w:fill="F2F2F2" w:themeFill="background1" w:themeFillShade="F2"/>
          </w:tcPr>
          <w:p w14:paraId="561B5418" w14:textId="59363A06" w:rsidR="00F55A83" w:rsidRPr="00720EB9" w:rsidRDefault="00F55A83" w:rsidP="00361ACE">
            <w:pPr>
              <w:widowControl w:val="0"/>
            </w:pPr>
            <w:r w:rsidRPr="00720EB9">
              <w:rPr>
                <w:b/>
              </w:rPr>
              <w:t>Įvadinis modulis (iš viso 1 mokymosi kreditas)</w:t>
            </w:r>
            <w:r w:rsidR="000276A2">
              <w:t>*</w:t>
            </w:r>
          </w:p>
        </w:tc>
      </w:tr>
      <w:tr w:rsidR="00B232B3" w:rsidRPr="00720EB9" w14:paraId="3DAC36E1" w14:textId="77777777" w:rsidTr="007618FC">
        <w:trPr>
          <w:jc w:val="center"/>
        </w:trPr>
        <w:tc>
          <w:tcPr>
            <w:tcW w:w="450" w:type="pct"/>
          </w:tcPr>
          <w:p w14:paraId="59DBEB71" w14:textId="0CEA887B" w:rsidR="00F55A83" w:rsidRPr="00720EB9" w:rsidRDefault="00B232B3" w:rsidP="00361ACE">
            <w:pPr>
              <w:widowControl w:val="0"/>
              <w:jc w:val="center"/>
            </w:pPr>
            <w:r w:rsidRPr="00720EB9">
              <w:t>2000001</w:t>
            </w:r>
          </w:p>
        </w:tc>
        <w:tc>
          <w:tcPr>
            <w:tcW w:w="1355" w:type="pct"/>
          </w:tcPr>
          <w:p w14:paraId="64E433E0" w14:textId="51C48DE6" w:rsidR="00F55A83" w:rsidRPr="00720EB9" w:rsidRDefault="000276A2" w:rsidP="00361ACE">
            <w:pPr>
              <w:widowControl w:val="0"/>
            </w:pPr>
            <w:r>
              <w:t>Įvadas į profesiją</w:t>
            </w:r>
          </w:p>
        </w:tc>
        <w:tc>
          <w:tcPr>
            <w:tcW w:w="302" w:type="pct"/>
          </w:tcPr>
          <w:p w14:paraId="21A712CF" w14:textId="77777777" w:rsidR="00F55A83" w:rsidRPr="00720EB9" w:rsidRDefault="00F55A83" w:rsidP="00361ACE">
            <w:pPr>
              <w:widowControl w:val="0"/>
              <w:jc w:val="center"/>
            </w:pPr>
            <w:r w:rsidRPr="00720EB9">
              <w:t>II</w:t>
            </w:r>
          </w:p>
        </w:tc>
        <w:tc>
          <w:tcPr>
            <w:tcW w:w="420" w:type="pct"/>
          </w:tcPr>
          <w:p w14:paraId="21896166" w14:textId="77777777" w:rsidR="00F55A83" w:rsidRPr="00720EB9" w:rsidRDefault="00F55A83" w:rsidP="00361ACE">
            <w:pPr>
              <w:widowControl w:val="0"/>
              <w:jc w:val="center"/>
            </w:pPr>
            <w:r w:rsidRPr="00720EB9">
              <w:t>1</w:t>
            </w:r>
          </w:p>
        </w:tc>
        <w:tc>
          <w:tcPr>
            <w:tcW w:w="2473" w:type="pct"/>
          </w:tcPr>
          <w:p w14:paraId="2E6A437F" w14:textId="77777777" w:rsidR="00F55A83" w:rsidRPr="00720EB9" w:rsidRDefault="00F55A83" w:rsidP="00361ACE">
            <w:pPr>
              <w:widowControl w:val="0"/>
            </w:pPr>
            <w:r w:rsidRPr="00720EB9">
              <w:rPr>
                <w:i/>
              </w:rPr>
              <w:t>Netaikoma.</w:t>
            </w:r>
          </w:p>
        </w:tc>
      </w:tr>
      <w:tr w:rsidR="00B232B3" w:rsidRPr="00720EB9" w14:paraId="3CF0463A" w14:textId="77777777" w:rsidTr="00BB4F89">
        <w:trPr>
          <w:jc w:val="center"/>
        </w:trPr>
        <w:tc>
          <w:tcPr>
            <w:tcW w:w="5000" w:type="pct"/>
            <w:gridSpan w:val="5"/>
            <w:shd w:val="clear" w:color="auto" w:fill="F2F2F2" w:themeFill="background1" w:themeFillShade="F2"/>
          </w:tcPr>
          <w:p w14:paraId="12C2241E" w14:textId="74DDCCA5" w:rsidR="00F55A83" w:rsidRPr="00720EB9" w:rsidRDefault="00F55A83" w:rsidP="00361ACE">
            <w:pPr>
              <w:widowControl w:val="0"/>
            </w:pPr>
            <w:r w:rsidRPr="00720EB9">
              <w:rPr>
                <w:b/>
              </w:rPr>
              <w:t>Bendrieji moduliai (iš viso 4 mokymosi kreditai)</w:t>
            </w:r>
            <w:r w:rsidR="000276A2">
              <w:t>*</w:t>
            </w:r>
          </w:p>
        </w:tc>
      </w:tr>
      <w:tr w:rsidR="00B232B3" w:rsidRPr="00720EB9" w14:paraId="722E674F" w14:textId="77777777" w:rsidTr="007618FC">
        <w:trPr>
          <w:jc w:val="center"/>
        </w:trPr>
        <w:tc>
          <w:tcPr>
            <w:tcW w:w="450" w:type="pct"/>
          </w:tcPr>
          <w:p w14:paraId="68C2E2CE" w14:textId="7EA457D8" w:rsidR="00B232B3" w:rsidRPr="00720EB9" w:rsidRDefault="00B232B3" w:rsidP="00B232B3">
            <w:pPr>
              <w:widowControl w:val="0"/>
              <w:jc w:val="center"/>
            </w:pPr>
            <w:r w:rsidRPr="00720EB9">
              <w:t>2102201</w:t>
            </w:r>
          </w:p>
        </w:tc>
        <w:tc>
          <w:tcPr>
            <w:tcW w:w="1355" w:type="pct"/>
          </w:tcPr>
          <w:p w14:paraId="1783DA78" w14:textId="6A75888B" w:rsidR="00B232B3" w:rsidRPr="00720EB9" w:rsidRDefault="00B232B3" w:rsidP="000276A2">
            <w:pPr>
              <w:widowControl w:val="0"/>
              <w:rPr>
                <w:i/>
                <w:iCs/>
                <w:strike/>
              </w:rPr>
            </w:pPr>
            <w:r w:rsidRPr="00720EB9">
              <w:t>Saugus elgesys ekstremaliose situacijose</w:t>
            </w:r>
          </w:p>
        </w:tc>
        <w:tc>
          <w:tcPr>
            <w:tcW w:w="302" w:type="pct"/>
          </w:tcPr>
          <w:p w14:paraId="3860FB12" w14:textId="77777777" w:rsidR="00B232B3" w:rsidRPr="00720EB9" w:rsidRDefault="00B232B3" w:rsidP="00B232B3">
            <w:pPr>
              <w:widowControl w:val="0"/>
              <w:jc w:val="center"/>
            </w:pPr>
            <w:r w:rsidRPr="00720EB9">
              <w:t>II</w:t>
            </w:r>
          </w:p>
        </w:tc>
        <w:tc>
          <w:tcPr>
            <w:tcW w:w="420" w:type="pct"/>
          </w:tcPr>
          <w:p w14:paraId="7B8CB455" w14:textId="77777777" w:rsidR="00B232B3" w:rsidRPr="00720EB9" w:rsidRDefault="00B232B3" w:rsidP="00B232B3">
            <w:pPr>
              <w:widowControl w:val="0"/>
              <w:jc w:val="center"/>
            </w:pPr>
            <w:r w:rsidRPr="00720EB9">
              <w:t>1</w:t>
            </w:r>
          </w:p>
        </w:tc>
        <w:tc>
          <w:tcPr>
            <w:tcW w:w="2473" w:type="pct"/>
          </w:tcPr>
          <w:p w14:paraId="5FEF1611" w14:textId="77777777" w:rsidR="00B232B3" w:rsidRPr="00720EB9" w:rsidRDefault="00B232B3" w:rsidP="00B232B3">
            <w:pPr>
              <w:widowControl w:val="0"/>
              <w:rPr>
                <w:i/>
              </w:rPr>
            </w:pPr>
            <w:r w:rsidRPr="00720EB9">
              <w:rPr>
                <w:i/>
              </w:rPr>
              <w:t>Netaikoma.</w:t>
            </w:r>
          </w:p>
        </w:tc>
      </w:tr>
      <w:tr w:rsidR="00B232B3" w:rsidRPr="00720EB9" w14:paraId="61D6D21D" w14:textId="77777777" w:rsidTr="007618FC">
        <w:trPr>
          <w:jc w:val="center"/>
        </w:trPr>
        <w:tc>
          <w:tcPr>
            <w:tcW w:w="450" w:type="pct"/>
          </w:tcPr>
          <w:p w14:paraId="793E396E" w14:textId="01CAE8E4" w:rsidR="00B232B3" w:rsidRPr="00720EB9" w:rsidRDefault="00B232B3" w:rsidP="00B232B3">
            <w:pPr>
              <w:widowControl w:val="0"/>
              <w:jc w:val="center"/>
            </w:pPr>
            <w:r w:rsidRPr="00720EB9">
              <w:t>2102102</w:t>
            </w:r>
          </w:p>
        </w:tc>
        <w:tc>
          <w:tcPr>
            <w:tcW w:w="1355" w:type="pct"/>
          </w:tcPr>
          <w:p w14:paraId="632E3B5A" w14:textId="488DDA9E" w:rsidR="00B232B3" w:rsidRPr="00720EB9" w:rsidRDefault="00B232B3" w:rsidP="00B232B3">
            <w:pPr>
              <w:widowControl w:val="0"/>
              <w:rPr>
                <w:i/>
                <w:iCs/>
              </w:rPr>
            </w:pPr>
            <w:r w:rsidRPr="00720EB9">
              <w:t>Sąmoningas fizinio aktyvumo reguliavimas</w:t>
            </w:r>
          </w:p>
        </w:tc>
        <w:tc>
          <w:tcPr>
            <w:tcW w:w="302" w:type="pct"/>
          </w:tcPr>
          <w:p w14:paraId="7FA7D86A" w14:textId="77777777" w:rsidR="00B232B3" w:rsidRPr="00720EB9" w:rsidRDefault="00B232B3" w:rsidP="00B232B3">
            <w:pPr>
              <w:widowControl w:val="0"/>
              <w:jc w:val="center"/>
            </w:pPr>
            <w:r w:rsidRPr="00720EB9">
              <w:t>II</w:t>
            </w:r>
          </w:p>
        </w:tc>
        <w:tc>
          <w:tcPr>
            <w:tcW w:w="420" w:type="pct"/>
          </w:tcPr>
          <w:p w14:paraId="652649D9" w14:textId="77777777" w:rsidR="00B232B3" w:rsidRPr="00720EB9" w:rsidRDefault="00B232B3" w:rsidP="00B232B3">
            <w:pPr>
              <w:widowControl w:val="0"/>
              <w:jc w:val="center"/>
            </w:pPr>
            <w:r w:rsidRPr="00720EB9">
              <w:t>1</w:t>
            </w:r>
          </w:p>
        </w:tc>
        <w:tc>
          <w:tcPr>
            <w:tcW w:w="2473" w:type="pct"/>
          </w:tcPr>
          <w:p w14:paraId="08EC070A" w14:textId="77777777" w:rsidR="00B232B3" w:rsidRPr="00720EB9" w:rsidRDefault="00B232B3" w:rsidP="00B232B3">
            <w:pPr>
              <w:widowControl w:val="0"/>
              <w:rPr>
                <w:i/>
              </w:rPr>
            </w:pPr>
            <w:r w:rsidRPr="00720EB9">
              <w:rPr>
                <w:i/>
              </w:rPr>
              <w:t>Netaikoma.</w:t>
            </w:r>
          </w:p>
        </w:tc>
      </w:tr>
      <w:tr w:rsidR="00B232B3" w:rsidRPr="00720EB9" w14:paraId="277881F7" w14:textId="77777777" w:rsidTr="007618FC">
        <w:trPr>
          <w:trHeight w:val="174"/>
          <w:jc w:val="center"/>
        </w:trPr>
        <w:tc>
          <w:tcPr>
            <w:tcW w:w="450" w:type="pct"/>
          </w:tcPr>
          <w:p w14:paraId="09478751" w14:textId="60552A33" w:rsidR="00B232B3" w:rsidRPr="00720EB9" w:rsidRDefault="00B232B3" w:rsidP="00B232B3">
            <w:pPr>
              <w:widowControl w:val="0"/>
              <w:jc w:val="center"/>
            </w:pPr>
            <w:r w:rsidRPr="00720EB9">
              <w:t>2102202</w:t>
            </w:r>
          </w:p>
        </w:tc>
        <w:tc>
          <w:tcPr>
            <w:tcW w:w="1355" w:type="pct"/>
          </w:tcPr>
          <w:p w14:paraId="181EEDAB" w14:textId="14B32394" w:rsidR="00B232B3" w:rsidRPr="00720EB9" w:rsidRDefault="00B232B3" w:rsidP="00B232B3">
            <w:pPr>
              <w:widowControl w:val="0"/>
              <w:rPr>
                <w:iCs/>
              </w:rPr>
            </w:pPr>
            <w:r w:rsidRPr="00720EB9">
              <w:rPr>
                <w:iCs/>
              </w:rPr>
              <w:t>Darbuotojų sauga ir sveikata</w:t>
            </w:r>
          </w:p>
        </w:tc>
        <w:tc>
          <w:tcPr>
            <w:tcW w:w="302" w:type="pct"/>
          </w:tcPr>
          <w:p w14:paraId="75907848" w14:textId="77777777" w:rsidR="00B232B3" w:rsidRPr="00720EB9" w:rsidRDefault="00B232B3" w:rsidP="00B232B3">
            <w:pPr>
              <w:widowControl w:val="0"/>
              <w:jc w:val="center"/>
            </w:pPr>
            <w:r w:rsidRPr="00720EB9">
              <w:t>II</w:t>
            </w:r>
          </w:p>
        </w:tc>
        <w:tc>
          <w:tcPr>
            <w:tcW w:w="420" w:type="pct"/>
          </w:tcPr>
          <w:p w14:paraId="42636714" w14:textId="77777777" w:rsidR="00B232B3" w:rsidRPr="00720EB9" w:rsidRDefault="00B232B3" w:rsidP="00B232B3">
            <w:pPr>
              <w:widowControl w:val="0"/>
              <w:jc w:val="center"/>
            </w:pPr>
            <w:r w:rsidRPr="00720EB9">
              <w:t>2</w:t>
            </w:r>
          </w:p>
        </w:tc>
        <w:tc>
          <w:tcPr>
            <w:tcW w:w="2473" w:type="pct"/>
          </w:tcPr>
          <w:p w14:paraId="7A764D18" w14:textId="77777777" w:rsidR="00B232B3" w:rsidRPr="00720EB9" w:rsidRDefault="00B232B3" w:rsidP="00B232B3">
            <w:pPr>
              <w:widowControl w:val="0"/>
            </w:pPr>
            <w:r w:rsidRPr="00720EB9">
              <w:rPr>
                <w:i/>
              </w:rPr>
              <w:t>Netaikoma.</w:t>
            </w:r>
          </w:p>
        </w:tc>
      </w:tr>
      <w:tr w:rsidR="00B232B3" w:rsidRPr="00720EB9" w14:paraId="11BE0034" w14:textId="77777777" w:rsidTr="00BB4F89">
        <w:trPr>
          <w:trHeight w:val="174"/>
          <w:jc w:val="center"/>
        </w:trPr>
        <w:tc>
          <w:tcPr>
            <w:tcW w:w="5000" w:type="pct"/>
            <w:gridSpan w:val="5"/>
            <w:shd w:val="clear" w:color="auto" w:fill="F2F2F2" w:themeFill="background1" w:themeFillShade="F2"/>
          </w:tcPr>
          <w:p w14:paraId="551E981A" w14:textId="77777777" w:rsidR="00B232B3" w:rsidRPr="00720EB9" w:rsidRDefault="00B232B3" w:rsidP="00B232B3">
            <w:pPr>
              <w:pStyle w:val="Betarp"/>
              <w:widowControl w:val="0"/>
              <w:rPr>
                <w:b/>
              </w:rPr>
            </w:pPr>
            <w:r w:rsidRPr="00720EB9">
              <w:rPr>
                <w:b/>
              </w:rPr>
              <w:t>Kvalifikaciją sudarančioms kompetencijoms įgyti skirti moduliai (iš viso 45 mokymosi kreditai)</w:t>
            </w:r>
          </w:p>
        </w:tc>
      </w:tr>
      <w:tr w:rsidR="00B232B3" w:rsidRPr="00720EB9" w14:paraId="32BED32E" w14:textId="77777777" w:rsidTr="00BB4F89">
        <w:trPr>
          <w:trHeight w:val="174"/>
          <w:jc w:val="center"/>
        </w:trPr>
        <w:tc>
          <w:tcPr>
            <w:tcW w:w="5000" w:type="pct"/>
            <w:gridSpan w:val="5"/>
          </w:tcPr>
          <w:p w14:paraId="411A8DCD" w14:textId="77777777" w:rsidR="00B232B3" w:rsidRPr="00720EB9" w:rsidRDefault="00B232B3" w:rsidP="00B232B3">
            <w:pPr>
              <w:widowControl w:val="0"/>
              <w:rPr>
                <w:i/>
              </w:rPr>
            </w:pPr>
            <w:r w:rsidRPr="00720EB9">
              <w:rPr>
                <w:i/>
              </w:rPr>
              <w:t>Privalomieji (iš viso 45 mokymosi kreditai)</w:t>
            </w:r>
          </w:p>
        </w:tc>
      </w:tr>
      <w:tr w:rsidR="00B232B3" w:rsidRPr="00720EB9" w14:paraId="01B8B348" w14:textId="77777777" w:rsidTr="007618FC">
        <w:trPr>
          <w:trHeight w:val="174"/>
          <w:jc w:val="center"/>
        </w:trPr>
        <w:tc>
          <w:tcPr>
            <w:tcW w:w="450" w:type="pct"/>
          </w:tcPr>
          <w:p w14:paraId="5DB86027" w14:textId="483F18ED" w:rsidR="00B232B3" w:rsidRPr="00720EB9" w:rsidRDefault="00B232B3" w:rsidP="00B232B3">
            <w:pPr>
              <w:widowControl w:val="0"/>
              <w:jc w:val="center"/>
            </w:pPr>
            <w:r w:rsidRPr="00720EB9">
              <w:t>207320007</w:t>
            </w:r>
          </w:p>
        </w:tc>
        <w:tc>
          <w:tcPr>
            <w:tcW w:w="1355" w:type="pct"/>
          </w:tcPr>
          <w:p w14:paraId="054DAD36" w14:textId="11B339C1" w:rsidR="00B232B3" w:rsidRPr="00720EB9" w:rsidRDefault="007618FC" w:rsidP="00B232B3">
            <w:pPr>
              <w:widowControl w:val="0"/>
              <w:rPr>
                <w:i/>
                <w:iCs/>
              </w:rPr>
            </w:pPr>
            <w:r w:rsidRPr="00720EB9">
              <w:rPr>
                <w:iCs/>
              </w:rPr>
              <w:t>Bendrosios veiklos statybos objekte vykdymas (dažytojo-tinkuotojo padėjėjo)</w:t>
            </w:r>
          </w:p>
        </w:tc>
        <w:tc>
          <w:tcPr>
            <w:tcW w:w="302" w:type="pct"/>
          </w:tcPr>
          <w:p w14:paraId="0FFA9975" w14:textId="77777777" w:rsidR="00B232B3" w:rsidRPr="00720EB9" w:rsidRDefault="00B232B3" w:rsidP="00B232B3">
            <w:pPr>
              <w:widowControl w:val="0"/>
              <w:jc w:val="center"/>
            </w:pPr>
            <w:r w:rsidRPr="00720EB9">
              <w:t>II</w:t>
            </w:r>
          </w:p>
        </w:tc>
        <w:tc>
          <w:tcPr>
            <w:tcW w:w="420" w:type="pct"/>
          </w:tcPr>
          <w:p w14:paraId="1BDDD0C2" w14:textId="77777777" w:rsidR="00B232B3" w:rsidRPr="00720EB9" w:rsidRDefault="00B232B3" w:rsidP="00B232B3">
            <w:pPr>
              <w:widowControl w:val="0"/>
              <w:jc w:val="center"/>
            </w:pPr>
            <w:r w:rsidRPr="00720EB9">
              <w:t>10</w:t>
            </w:r>
          </w:p>
        </w:tc>
        <w:tc>
          <w:tcPr>
            <w:tcW w:w="2473" w:type="pct"/>
          </w:tcPr>
          <w:p w14:paraId="279E5F3F" w14:textId="77777777" w:rsidR="00B232B3" w:rsidRPr="00720EB9" w:rsidRDefault="00B232B3" w:rsidP="00B232B3">
            <w:pPr>
              <w:widowControl w:val="0"/>
              <w:rPr>
                <w:i/>
              </w:rPr>
            </w:pPr>
            <w:r w:rsidRPr="00720EB9">
              <w:rPr>
                <w:i/>
              </w:rPr>
              <w:t>Netaikoma.</w:t>
            </w:r>
          </w:p>
        </w:tc>
      </w:tr>
      <w:tr w:rsidR="00B232B3" w:rsidRPr="00720EB9" w14:paraId="0D20B1FC" w14:textId="77777777" w:rsidTr="007618FC">
        <w:trPr>
          <w:trHeight w:val="174"/>
          <w:jc w:val="center"/>
        </w:trPr>
        <w:tc>
          <w:tcPr>
            <w:tcW w:w="450" w:type="pct"/>
          </w:tcPr>
          <w:p w14:paraId="25C277E5" w14:textId="37AC1E08" w:rsidR="00B232B3" w:rsidRPr="00720EB9" w:rsidRDefault="00B232B3" w:rsidP="00B232B3">
            <w:pPr>
              <w:widowControl w:val="0"/>
              <w:jc w:val="center"/>
            </w:pPr>
            <w:r w:rsidRPr="00720EB9">
              <w:t>207320005</w:t>
            </w:r>
          </w:p>
        </w:tc>
        <w:tc>
          <w:tcPr>
            <w:tcW w:w="1355" w:type="pct"/>
          </w:tcPr>
          <w:p w14:paraId="307E6283" w14:textId="77777777" w:rsidR="00B232B3" w:rsidRPr="00720EB9" w:rsidRDefault="00B232B3" w:rsidP="00B232B3">
            <w:pPr>
              <w:widowControl w:val="0"/>
              <w:rPr>
                <w:i/>
                <w:iCs/>
              </w:rPr>
            </w:pPr>
            <w:r w:rsidRPr="00720EB9">
              <w:t>Statinių paviršių paruošimas dažymo darbams</w:t>
            </w:r>
          </w:p>
        </w:tc>
        <w:tc>
          <w:tcPr>
            <w:tcW w:w="302" w:type="pct"/>
          </w:tcPr>
          <w:p w14:paraId="7B960FA8" w14:textId="77777777" w:rsidR="00B232B3" w:rsidRPr="00720EB9" w:rsidRDefault="00B232B3" w:rsidP="00B232B3">
            <w:pPr>
              <w:widowControl w:val="0"/>
              <w:jc w:val="center"/>
            </w:pPr>
            <w:r w:rsidRPr="00720EB9">
              <w:t>II</w:t>
            </w:r>
          </w:p>
        </w:tc>
        <w:tc>
          <w:tcPr>
            <w:tcW w:w="420" w:type="pct"/>
          </w:tcPr>
          <w:p w14:paraId="46E39897" w14:textId="77777777" w:rsidR="00B232B3" w:rsidRPr="00720EB9" w:rsidRDefault="00B232B3" w:rsidP="00B232B3">
            <w:pPr>
              <w:widowControl w:val="0"/>
              <w:jc w:val="center"/>
            </w:pPr>
            <w:r w:rsidRPr="00720EB9">
              <w:t>5</w:t>
            </w:r>
          </w:p>
        </w:tc>
        <w:tc>
          <w:tcPr>
            <w:tcW w:w="2473" w:type="pct"/>
          </w:tcPr>
          <w:p w14:paraId="2461BCBD" w14:textId="77777777" w:rsidR="00B232B3" w:rsidRPr="00720EB9" w:rsidRDefault="00B232B3" w:rsidP="00B232B3">
            <w:pPr>
              <w:widowControl w:val="0"/>
              <w:rPr>
                <w:i/>
              </w:rPr>
            </w:pPr>
            <w:r w:rsidRPr="00720EB9">
              <w:rPr>
                <w:i/>
              </w:rPr>
              <w:t>Baigtas šis modulis:</w:t>
            </w:r>
          </w:p>
          <w:p w14:paraId="54925701" w14:textId="442C2955" w:rsidR="00B232B3" w:rsidRPr="00720EB9" w:rsidRDefault="007618FC" w:rsidP="00B232B3">
            <w:pPr>
              <w:widowControl w:val="0"/>
            </w:pPr>
            <w:r w:rsidRPr="00720EB9">
              <w:t>Bendrosios veiklos statybos objekte vykdymas (dažytojo-tinkuotojo padėjėjo)</w:t>
            </w:r>
          </w:p>
        </w:tc>
      </w:tr>
      <w:tr w:rsidR="00B232B3" w:rsidRPr="00720EB9" w14:paraId="61E522AA" w14:textId="77777777" w:rsidTr="007618FC">
        <w:trPr>
          <w:trHeight w:val="174"/>
          <w:jc w:val="center"/>
        </w:trPr>
        <w:tc>
          <w:tcPr>
            <w:tcW w:w="450" w:type="pct"/>
          </w:tcPr>
          <w:p w14:paraId="3A58C440" w14:textId="6108DBE4" w:rsidR="00B232B3" w:rsidRPr="00720EB9" w:rsidRDefault="00B232B3" w:rsidP="00B232B3">
            <w:pPr>
              <w:widowControl w:val="0"/>
              <w:jc w:val="center"/>
            </w:pPr>
            <w:r w:rsidRPr="00720EB9">
              <w:t>207320006</w:t>
            </w:r>
          </w:p>
        </w:tc>
        <w:tc>
          <w:tcPr>
            <w:tcW w:w="1355" w:type="pct"/>
          </w:tcPr>
          <w:p w14:paraId="7A6D8B76" w14:textId="77777777" w:rsidR="00B232B3" w:rsidRPr="00720EB9" w:rsidRDefault="00B232B3" w:rsidP="00B232B3">
            <w:pPr>
              <w:widowControl w:val="0"/>
            </w:pPr>
            <w:r w:rsidRPr="00720EB9">
              <w:rPr>
                <w:shd w:val="clear" w:color="auto" w:fill="FFFFFF"/>
              </w:rPr>
              <w:t>Statinių paviršių dažymas ir apmušalų klijavimas</w:t>
            </w:r>
          </w:p>
        </w:tc>
        <w:tc>
          <w:tcPr>
            <w:tcW w:w="302" w:type="pct"/>
          </w:tcPr>
          <w:p w14:paraId="578C2141" w14:textId="77777777" w:rsidR="00B232B3" w:rsidRPr="00720EB9" w:rsidRDefault="00B232B3" w:rsidP="00B232B3">
            <w:pPr>
              <w:widowControl w:val="0"/>
              <w:jc w:val="center"/>
            </w:pPr>
            <w:r w:rsidRPr="00720EB9">
              <w:t>II</w:t>
            </w:r>
          </w:p>
        </w:tc>
        <w:tc>
          <w:tcPr>
            <w:tcW w:w="420" w:type="pct"/>
          </w:tcPr>
          <w:p w14:paraId="35E4B054" w14:textId="77777777" w:rsidR="00B232B3" w:rsidRPr="00720EB9" w:rsidRDefault="00B232B3" w:rsidP="00B232B3">
            <w:pPr>
              <w:widowControl w:val="0"/>
              <w:jc w:val="center"/>
            </w:pPr>
            <w:r w:rsidRPr="00720EB9">
              <w:t>15</w:t>
            </w:r>
          </w:p>
        </w:tc>
        <w:tc>
          <w:tcPr>
            <w:tcW w:w="2473" w:type="pct"/>
          </w:tcPr>
          <w:p w14:paraId="214D47B5" w14:textId="379E57F2" w:rsidR="00B232B3" w:rsidRPr="00720EB9" w:rsidRDefault="00B232B3" w:rsidP="00B232B3">
            <w:pPr>
              <w:widowControl w:val="0"/>
              <w:rPr>
                <w:i/>
              </w:rPr>
            </w:pPr>
            <w:r w:rsidRPr="00720EB9">
              <w:rPr>
                <w:i/>
              </w:rPr>
              <w:t>Baig</w:t>
            </w:r>
            <w:r w:rsidR="00166055">
              <w:rPr>
                <w:i/>
              </w:rPr>
              <w:t>t</w:t>
            </w:r>
            <w:r w:rsidRPr="00720EB9">
              <w:rPr>
                <w:i/>
              </w:rPr>
              <w:t>i šie moduliai:</w:t>
            </w:r>
          </w:p>
          <w:p w14:paraId="4AEF79F6" w14:textId="77777777" w:rsidR="00F00D6E" w:rsidRPr="00720EB9" w:rsidRDefault="007618FC" w:rsidP="00B232B3">
            <w:pPr>
              <w:widowControl w:val="0"/>
            </w:pPr>
            <w:r w:rsidRPr="00720EB9">
              <w:t>Bendrosios veiklos statybos objekte vykdymas (dažytojo-tinkuotojo padėjėjo)</w:t>
            </w:r>
          </w:p>
          <w:p w14:paraId="0E1F4D4C" w14:textId="6026B0ED" w:rsidR="00B232B3" w:rsidRPr="00720EB9" w:rsidRDefault="00B232B3" w:rsidP="00B232B3">
            <w:pPr>
              <w:widowControl w:val="0"/>
            </w:pPr>
            <w:r w:rsidRPr="00720EB9">
              <w:t>Statinių paviršių paruošimas dažymo darbams</w:t>
            </w:r>
          </w:p>
        </w:tc>
      </w:tr>
      <w:tr w:rsidR="00B232B3" w:rsidRPr="00720EB9" w14:paraId="59E0CE24" w14:textId="77777777" w:rsidTr="007618FC">
        <w:trPr>
          <w:trHeight w:val="174"/>
          <w:jc w:val="center"/>
        </w:trPr>
        <w:tc>
          <w:tcPr>
            <w:tcW w:w="450" w:type="pct"/>
          </w:tcPr>
          <w:p w14:paraId="2E6FCD98" w14:textId="2BE8A281" w:rsidR="00B232B3" w:rsidRPr="00720EB9" w:rsidRDefault="00B232B3" w:rsidP="00B232B3">
            <w:pPr>
              <w:widowControl w:val="0"/>
              <w:jc w:val="center"/>
            </w:pPr>
            <w:r w:rsidRPr="00720EB9">
              <w:t>207320009</w:t>
            </w:r>
          </w:p>
        </w:tc>
        <w:tc>
          <w:tcPr>
            <w:tcW w:w="1355" w:type="pct"/>
          </w:tcPr>
          <w:p w14:paraId="122F0109" w14:textId="77777777" w:rsidR="00B232B3" w:rsidRPr="00720EB9" w:rsidRDefault="00B232B3" w:rsidP="00B232B3">
            <w:pPr>
              <w:widowControl w:val="0"/>
              <w:rPr>
                <w:i/>
                <w:iCs/>
              </w:rPr>
            </w:pPr>
            <w:r w:rsidRPr="00720EB9">
              <w:rPr>
                <w:iCs/>
              </w:rPr>
              <w:t>Statinio vidaus patalpų ir išorės konstrukcijų tinkavimas</w:t>
            </w:r>
          </w:p>
        </w:tc>
        <w:tc>
          <w:tcPr>
            <w:tcW w:w="302" w:type="pct"/>
          </w:tcPr>
          <w:p w14:paraId="30476E51" w14:textId="77777777" w:rsidR="00B232B3" w:rsidRPr="00720EB9" w:rsidRDefault="00B232B3" w:rsidP="00B232B3">
            <w:pPr>
              <w:widowControl w:val="0"/>
              <w:jc w:val="center"/>
            </w:pPr>
            <w:r w:rsidRPr="00720EB9">
              <w:t>II</w:t>
            </w:r>
          </w:p>
        </w:tc>
        <w:tc>
          <w:tcPr>
            <w:tcW w:w="420" w:type="pct"/>
          </w:tcPr>
          <w:p w14:paraId="3F5FEE2C" w14:textId="77777777" w:rsidR="00B232B3" w:rsidRPr="00720EB9" w:rsidRDefault="00B232B3" w:rsidP="00B232B3">
            <w:pPr>
              <w:widowControl w:val="0"/>
              <w:jc w:val="center"/>
            </w:pPr>
            <w:r w:rsidRPr="00720EB9">
              <w:t>15</w:t>
            </w:r>
          </w:p>
        </w:tc>
        <w:tc>
          <w:tcPr>
            <w:tcW w:w="2473" w:type="pct"/>
          </w:tcPr>
          <w:p w14:paraId="5E40D22B" w14:textId="77777777" w:rsidR="00B232B3" w:rsidRPr="00720EB9" w:rsidRDefault="00B232B3" w:rsidP="00B232B3">
            <w:pPr>
              <w:widowControl w:val="0"/>
              <w:rPr>
                <w:i/>
              </w:rPr>
            </w:pPr>
            <w:r w:rsidRPr="00720EB9">
              <w:rPr>
                <w:i/>
              </w:rPr>
              <w:t>Baigtas šis modulis:</w:t>
            </w:r>
          </w:p>
          <w:p w14:paraId="77CBA0B2" w14:textId="5F50928F" w:rsidR="00B232B3" w:rsidRPr="00720EB9" w:rsidRDefault="007618FC" w:rsidP="00B232B3">
            <w:pPr>
              <w:widowControl w:val="0"/>
            </w:pPr>
            <w:r w:rsidRPr="00720EB9">
              <w:t>Bendrosios veiklos statybos objekte vykdymas (dažytojo-tinkuotojo padėjėjo)</w:t>
            </w:r>
          </w:p>
        </w:tc>
      </w:tr>
      <w:tr w:rsidR="00B232B3" w:rsidRPr="00720EB9" w14:paraId="60E45551" w14:textId="77777777" w:rsidTr="00BB4F89">
        <w:trPr>
          <w:trHeight w:val="174"/>
          <w:jc w:val="center"/>
        </w:trPr>
        <w:tc>
          <w:tcPr>
            <w:tcW w:w="5000" w:type="pct"/>
            <w:gridSpan w:val="5"/>
            <w:shd w:val="clear" w:color="auto" w:fill="F2F2F2" w:themeFill="background1" w:themeFillShade="F2"/>
          </w:tcPr>
          <w:p w14:paraId="20511020" w14:textId="0A58D882" w:rsidR="00B232B3" w:rsidRPr="00720EB9" w:rsidRDefault="00B232B3" w:rsidP="00B232B3">
            <w:pPr>
              <w:pStyle w:val="Betarp"/>
              <w:widowControl w:val="0"/>
              <w:rPr>
                <w:b/>
              </w:rPr>
            </w:pPr>
            <w:r w:rsidRPr="00720EB9">
              <w:rPr>
                <w:b/>
              </w:rPr>
              <w:t>Pasirenkamieji moduliai (iš viso 5 mokymosi kreditai)</w:t>
            </w:r>
            <w:r w:rsidR="000276A2">
              <w:rPr>
                <w:b/>
              </w:rPr>
              <w:t>*</w:t>
            </w:r>
          </w:p>
        </w:tc>
      </w:tr>
      <w:tr w:rsidR="00B232B3" w:rsidRPr="00720EB9" w14:paraId="4E28C128" w14:textId="77777777" w:rsidTr="007618FC">
        <w:trPr>
          <w:trHeight w:val="174"/>
          <w:jc w:val="center"/>
        </w:trPr>
        <w:tc>
          <w:tcPr>
            <w:tcW w:w="450" w:type="pct"/>
          </w:tcPr>
          <w:p w14:paraId="32A9FF62" w14:textId="59309198" w:rsidR="00B232B3" w:rsidRPr="00720EB9" w:rsidRDefault="00B232B3" w:rsidP="00B232B3">
            <w:pPr>
              <w:widowControl w:val="0"/>
              <w:jc w:val="center"/>
            </w:pPr>
            <w:r w:rsidRPr="00720EB9">
              <w:t>207320010</w:t>
            </w:r>
          </w:p>
        </w:tc>
        <w:tc>
          <w:tcPr>
            <w:tcW w:w="1355" w:type="pct"/>
          </w:tcPr>
          <w:p w14:paraId="3EB72F37" w14:textId="5A44406B" w:rsidR="00B232B3" w:rsidRPr="00720EB9" w:rsidRDefault="00B232B3" w:rsidP="00B232B3">
            <w:pPr>
              <w:widowControl w:val="0"/>
              <w:rPr>
                <w:i/>
                <w:iCs/>
              </w:rPr>
            </w:pPr>
            <w:r w:rsidRPr="00720EB9">
              <w:t>Pastatų fasadų ir pamatų šiltinimas</w:t>
            </w:r>
          </w:p>
        </w:tc>
        <w:tc>
          <w:tcPr>
            <w:tcW w:w="302" w:type="pct"/>
          </w:tcPr>
          <w:p w14:paraId="149B17F1" w14:textId="77777777" w:rsidR="00B232B3" w:rsidRPr="00720EB9" w:rsidRDefault="00B232B3" w:rsidP="00B232B3">
            <w:pPr>
              <w:widowControl w:val="0"/>
              <w:jc w:val="center"/>
            </w:pPr>
            <w:r w:rsidRPr="00720EB9">
              <w:t>II</w:t>
            </w:r>
          </w:p>
        </w:tc>
        <w:tc>
          <w:tcPr>
            <w:tcW w:w="420" w:type="pct"/>
          </w:tcPr>
          <w:p w14:paraId="1CF22C8E" w14:textId="77777777" w:rsidR="00B232B3" w:rsidRPr="00720EB9" w:rsidRDefault="00B232B3" w:rsidP="00B232B3">
            <w:pPr>
              <w:widowControl w:val="0"/>
              <w:jc w:val="center"/>
            </w:pPr>
            <w:r w:rsidRPr="00720EB9">
              <w:t>5</w:t>
            </w:r>
          </w:p>
        </w:tc>
        <w:tc>
          <w:tcPr>
            <w:tcW w:w="2473" w:type="pct"/>
          </w:tcPr>
          <w:p w14:paraId="11A3F950" w14:textId="77777777" w:rsidR="00B232B3" w:rsidRPr="00720EB9" w:rsidRDefault="00B232B3" w:rsidP="00B232B3">
            <w:pPr>
              <w:widowControl w:val="0"/>
              <w:rPr>
                <w:i/>
              </w:rPr>
            </w:pPr>
            <w:r w:rsidRPr="00720EB9">
              <w:rPr>
                <w:i/>
              </w:rPr>
              <w:t>Baigtas šis modulis:</w:t>
            </w:r>
          </w:p>
          <w:p w14:paraId="5AA02E9A" w14:textId="4A9D036B" w:rsidR="00B232B3" w:rsidRPr="00720EB9" w:rsidRDefault="007618FC" w:rsidP="00B232B3">
            <w:pPr>
              <w:widowControl w:val="0"/>
              <w:rPr>
                <w:highlight w:val="yellow"/>
              </w:rPr>
            </w:pPr>
            <w:r w:rsidRPr="00720EB9">
              <w:t>Bendrosios veiklos statybos objekte vykdymas (dažytojo-tinkuotojo padėjėjo)</w:t>
            </w:r>
          </w:p>
        </w:tc>
      </w:tr>
      <w:tr w:rsidR="00B232B3" w:rsidRPr="00720EB9" w14:paraId="53516DC0" w14:textId="77777777" w:rsidTr="007618FC">
        <w:trPr>
          <w:trHeight w:val="174"/>
          <w:jc w:val="center"/>
        </w:trPr>
        <w:tc>
          <w:tcPr>
            <w:tcW w:w="450" w:type="pct"/>
          </w:tcPr>
          <w:p w14:paraId="0C86F500" w14:textId="0B5895AB" w:rsidR="00B232B3" w:rsidRPr="00720EB9" w:rsidRDefault="00B232B3" w:rsidP="00B232B3">
            <w:pPr>
              <w:widowControl w:val="0"/>
              <w:jc w:val="center"/>
            </w:pPr>
            <w:r w:rsidRPr="00720EB9">
              <w:t>207320011</w:t>
            </w:r>
          </w:p>
        </w:tc>
        <w:tc>
          <w:tcPr>
            <w:tcW w:w="1355" w:type="pct"/>
          </w:tcPr>
          <w:p w14:paraId="3071AFD5" w14:textId="627F5CA6" w:rsidR="00B232B3" w:rsidRPr="00720EB9" w:rsidRDefault="00B232B3" w:rsidP="00B232B3">
            <w:pPr>
              <w:widowControl w:val="0"/>
              <w:rPr>
                <w:i/>
                <w:iCs/>
              </w:rPr>
            </w:pPr>
            <w:r w:rsidRPr="00720EB9">
              <w:t>Paviršių apdaila plytelėmis</w:t>
            </w:r>
          </w:p>
        </w:tc>
        <w:tc>
          <w:tcPr>
            <w:tcW w:w="302" w:type="pct"/>
          </w:tcPr>
          <w:p w14:paraId="14734603" w14:textId="77777777" w:rsidR="00B232B3" w:rsidRPr="00720EB9" w:rsidRDefault="00B232B3" w:rsidP="00B232B3">
            <w:pPr>
              <w:widowControl w:val="0"/>
              <w:jc w:val="center"/>
            </w:pPr>
            <w:r w:rsidRPr="00720EB9">
              <w:t>II</w:t>
            </w:r>
          </w:p>
        </w:tc>
        <w:tc>
          <w:tcPr>
            <w:tcW w:w="420" w:type="pct"/>
          </w:tcPr>
          <w:p w14:paraId="2551AD72" w14:textId="77777777" w:rsidR="00B232B3" w:rsidRPr="00720EB9" w:rsidRDefault="00B232B3" w:rsidP="00B232B3">
            <w:pPr>
              <w:widowControl w:val="0"/>
              <w:jc w:val="center"/>
            </w:pPr>
            <w:r w:rsidRPr="00720EB9">
              <w:t>5</w:t>
            </w:r>
          </w:p>
        </w:tc>
        <w:tc>
          <w:tcPr>
            <w:tcW w:w="2473" w:type="pct"/>
          </w:tcPr>
          <w:p w14:paraId="4977A569" w14:textId="77777777" w:rsidR="00B232B3" w:rsidRPr="00720EB9" w:rsidRDefault="00B232B3" w:rsidP="00B232B3">
            <w:pPr>
              <w:widowControl w:val="0"/>
              <w:rPr>
                <w:i/>
              </w:rPr>
            </w:pPr>
            <w:r w:rsidRPr="00720EB9">
              <w:rPr>
                <w:i/>
              </w:rPr>
              <w:t>Baigtas šis modulis:</w:t>
            </w:r>
          </w:p>
          <w:p w14:paraId="0E11936D" w14:textId="6FC953DE" w:rsidR="00B232B3" w:rsidRPr="00720EB9" w:rsidRDefault="007618FC" w:rsidP="00B232B3">
            <w:pPr>
              <w:widowControl w:val="0"/>
              <w:rPr>
                <w:highlight w:val="yellow"/>
              </w:rPr>
            </w:pPr>
            <w:r w:rsidRPr="00720EB9">
              <w:t>Bendrosios veiklos statybos objekte vykdymas (dažytojo-tinkuotojo padėjėjo)</w:t>
            </w:r>
          </w:p>
        </w:tc>
      </w:tr>
      <w:tr w:rsidR="00B232B3" w:rsidRPr="00720EB9" w14:paraId="0329C02F" w14:textId="77777777" w:rsidTr="00BB4F89">
        <w:trPr>
          <w:trHeight w:val="174"/>
          <w:jc w:val="center"/>
        </w:trPr>
        <w:tc>
          <w:tcPr>
            <w:tcW w:w="5000" w:type="pct"/>
            <w:gridSpan w:val="5"/>
            <w:shd w:val="clear" w:color="auto" w:fill="F2F2F2" w:themeFill="background1" w:themeFillShade="F2"/>
          </w:tcPr>
          <w:p w14:paraId="75EC3E95" w14:textId="77777777" w:rsidR="00B232B3" w:rsidRPr="00720EB9" w:rsidRDefault="00B232B3" w:rsidP="00B232B3">
            <w:pPr>
              <w:widowControl w:val="0"/>
            </w:pPr>
            <w:r w:rsidRPr="00720EB9">
              <w:rPr>
                <w:b/>
              </w:rPr>
              <w:t>Baigiamasis modulis (iš viso 5 mokymosi kreditai)</w:t>
            </w:r>
          </w:p>
        </w:tc>
      </w:tr>
      <w:tr w:rsidR="00B232B3" w:rsidRPr="00720EB9" w14:paraId="5210E2CC" w14:textId="77777777" w:rsidTr="007618FC">
        <w:trPr>
          <w:trHeight w:val="174"/>
          <w:jc w:val="center"/>
        </w:trPr>
        <w:tc>
          <w:tcPr>
            <w:tcW w:w="450" w:type="pct"/>
          </w:tcPr>
          <w:p w14:paraId="73BE8DD5" w14:textId="585E1B4A" w:rsidR="00B232B3" w:rsidRPr="00720EB9" w:rsidRDefault="00B232B3" w:rsidP="00B232B3">
            <w:pPr>
              <w:widowControl w:val="0"/>
              <w:jc w:val="center"/>
            </w:pPr>
            <w:r w:rsidRPr="00720EB9">
              <w:t>2000002</w:t>
            </w:r>
          </w:p>
        </w:tc>
        <w:tc>
          <w:tcPr>
            <w:tcW w:w="1355" w:type="pct"/>
          </w:tcPr>
          <w:p w14:paraId="70541E83" w14:textId="77777777" w:rsidR="00B232B3" w:rsidRPr="00720EB9" w:rsidRDefault="00B232B3" w:rsidP="00B232B3">
            <w:pPr>
              <w:widowControl w:val="0"/>
              <w:rPr>
                <w:iCs/>
              </w:rPr>
            </w:pPr>
            <w:r w:rsidRPr="00720EB9">
              <w:rPr>
                <w:iCs/>
              </w:rPr>
              <w:t>Įvadas į darbo rinką</w:t>
            </w:r>
          </w:p>
        </w:tc>
        <w:tc>
          <w:tcPr>
            <w:tcW w:w="302" w:type="pct"/>
          </w:tcPr>
          <w:p w14:paraId="66237B5A" w14:textId="77777777" w:rsidR="00B232B3" w:rsidRPr="00720EB9" w:rsidRDefault="00B232B3" w:rsidP="00B232B3">
            <w:pPr>
              <w:widowControl w:val="0"/>
              <w:jc w:val="center"/>
            </w:pPr>
            <w:r w:rsidRPr="00720EB9">
              <w:t>II</w:t>
            </w:r>
          </w:p>
        </w:tc>
        <w:tc>
          <w:tcPr>
            <w:tcW w:w="420" w:type="pct"/>
          </w:tcPr>
          <w:p w14:paraId="7A401DF5" w14:textId="77777777" w:rsidR="00B232B3" w:rsidRPr="00720EB9" w:rsidRDefault="00B232B3" w:rsidP="00B232B3">
            <w:pPr>
              <w:widowControl w:val="0"/>
              <w:jc w:val="center"/>
            </w:pPr>
            <w:r w:rsidRPr="00720EB9">
              <w:t>5</w:t>
            </w:r>
          </w:p>
        </w:tc>
        <w:tc>
          <w:tcPr>
            <w:tcW w:w="2473" w:type="pct"/>
          </w:tcPr>
          <w:p w14:paraId="08CA4049" w14:textId="77777777" w:rsidR="00B232B3" w:rsidRPr="00720EB9" w:rsidRDefault="00B232B3" w:rsidP="00B232B3">
            <w:pPr>
              <w:widowControl w:val="0"/>
            </w:pPr>
            <w:r w:rsidRPr="00720EB9">
              <w:rPr>
                <w:i/>
              </w:rPr>
              <w:t>Baigti visi dažytojo padėjėjo, tinkuotojo padėjėjo kvalifikacijas sudarantys privalomieji moduliai.</w:t>
            </w:r>
          </w:p>
        </w:tc>
      </w:tr>
    </w:tbl>
    <w:p w14:paraId="14E595A6" w14:textId="392DBCF3" w:rsidR="00E83A35" w:rsidRPr="00E83A35" w:rsidRDefault="00E83A35" w:rsidP="00E83A35">
      <w:r w:rsidRPr="00113368">
        <w:t xml:space="preserve">* Šie moduliai vykdant tęstinį profesinį mokymą neįgyvendinami, o darbuotojų saugos ir sveikatos bei saugaus elgesio ekstremaliose situacijose mokymas </w:t>
      </w:r>
      <w:r w:rsidR="000276A2" w:rsidRPr="00113368">
        <w:t xml:space="preserve">integruojamas </w:t>
      </w:r>
      <w:r w:rsidRPr="00113368">
        <w:t>į kvalifikaciją sudarančioms kompetencijoms įgyti skirtus modulius.</w:t>
      </w:r>
    </w:p>
    <w:p w14:paraId="38627870" w14:textId="525152E2" w:rsidR="00086D78" w:rsidRPr="00720EB9" w:rsidRDefault="00086D78" w:rsidP="00361ACE">
      <w:pPr>
        <w:pStyle w:val="Antrat1"/>
        <w:keepNext w:val="0"/>
        <w:widowControl w:val="0"/>
        <w:spacing w:before="0" w:after="0"/>
        <w:jc w:val="center"/>
        <w:rPr>
          <w:rFonts w:ascii="Times New Roman" w:hAnsi="Times New Roman"/>
          <w:sz w:val="28"/>
          <w:szCs w:val="28"/>
        </w:rPr>
      </w:pPr>
      <w:r w:rsidRPr="00720EB9">
        <w:br w:type="page"/>
      </w:r>
      <w:r w:rsidRPr="00720EB9">
        <w:rPr>
          <w:rFonts w:ascii="Times New Roman" w:hAnsi="Times New Roman"/>
          <w:sz w:val="28"/>
          <w:szCs w:val="28"/>
        </w:rPr>
        <w:lastRenderedPageBreak/>
        <w:t xml:space="preserve">4. REKOMENDACIJOS DĖL PROFESINEI VEIKLAI REIKALINGŲ BENDRŲJŲ </w:t>
      </w:r>
      <w:r w:rsidR="008048D4" w:rsidRPr="00720EB9">
        <w:rPr>
          <w:rFonts w:ascii="Times New Roman" w:hAnsi="Times New Roman"/>
          <w:sz w:val="28"/>
          <w:szCs w:val="28"/>
        </w:rPr>
        <w:t>KOMPETENCIJŲ</w:t>
      </w:r>
      <w:r w:rsidRPr="00720EB9">
        <w:rPr>
          <w:rFonts w:ascii="Times New Roman" w:hAnsi="Times New Roman"/>
          <w:sz w:val="28"/>
          <w:szCs w:val="28"/>
        </w:rPr>
        <w:t xml:space="preserve"> UGDYMO</w:t>
      </w:r>
    </w:p>
    <w:p w14:paraId="58411C97" w14:textId="77777777" w:rsidR="006F4971" w:rsidRPr="00720EB9" w:rsidRDefault="006F4971" w:rsidP="00361ACE">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8"/>
        <w:gridCol w:w="10556"/>
      </w:tblGrid>
      <w:tr w:rsidR="006F4971" w:rsidRPr="00720EB9" w14:paraId="047111AE" w14:textId="77777777" w:rsidTr="00BB4F89">
        <w:tc>
          <w:tcPr>
            <w:tcW w:w="1637" w:type="pct"/>
            <w:shd w:val="clear" w:color="auto" w:fill="F2F2F2"/>
          </w:tcPr>
          <w:p w14:paraId="54F29F20" w14:textId="77777777" w:rsidR="006F4971" w:rsidRPr="00720EB9" w:rsidRDefault="006F4971" w:rsidP="00361ACE">
            <w:pPr>
              <w:widowControl w:val="0"/>
              <w:rPr>
                <w:b/>
              </w:rPr>
            </w:pPr>
            <w:r w:rsidRPr="00720EB9">
              <w:rPr>
                <w:b/>
              </w:rPr>
              <w:t>Bendrosios kompetencijos</w:t>
            </w:r>
          </w:p>
        </w:tc>
        <w:tc>
          <w:tcPr>
            <w:tcW w:w="3363" w:type="pct"/>
            <w:shd w:val="clear" w:color="auto" w:fill="F2F2F2"/>
          </w:tcPr>
          <w:p w14:paraId="7ACF7965" w14:textId="77777777" w:rsidR="006F4971" w:rsidRPr="00720EB9" w:rsidRDefault="006F4971" w:rsidP="00361ACE">
            <w:pPr>
              <w:widowControl w:val="0"/>
              <w:rPr>
                <w:b/>
              </w:rPr>
            </w:pPr>
            <w:r w:rsidRPr="00720EB9">
              <w:rPr>
                <w:b/>
              </w:rPr>
              <w:t>Bendrųjų kompetencijų pasiekimą iliustruojantys mokymosi rezultatai</w:t>
            </w:r>
          </w:p>
        </w:tc>
      </w:tr>
      <w:tr w:rsidR="006F4971" w:rsidRPr="00720EB9" w14:paraId="02402B7F" w14:textId="77777777" w:rsidTr="00BB4F89">
        <w:tc>
          <w:tcPr>
            <w:tcW w:w="1637" w:type="pct"/>
          </w:tcPr>
          <w:p w14:paraId="00BFE89A" w14:textId="77777777" w:rsidR="006F4971" w:rsidRPr="00720EB9" w:rsidRDefault="006F4971" w:rsidP="00361ACE">
            <w:pPr>
              <w:widowControl w:val="0"/>
            </w:pPr>
            <w:r w:rsidRPr="00720EB9">
              <w:t>Raštingumo kompetencija</w:t>
            </w:r>
          </w:p>
        </w:tc>
        <w:tc>
          <w:tcPr>
            <w:tcW w:w="3363" w:type="pct"/>
          </w:tcPr>
          <w:p w14:paraId="5D4B0BC0" w14:textId="77777777" w:rsidR="006F4971" w:rsidRPr="00720EB9" w:rsidRDefault="006F4971" w:rsidP="00361ACE">
            <w:pPr>
              <w:widowControl w:val="0"/>
            </w:pPr>
            <w:r w:rsidRPr="00720EB9">
              <w:t>Rašyti gyvenimo aprašymą, motyvacinį laišką, prašymą.</w:t>
            </w:r>
          </w:p>
          <w:p w14:paraId="230E9A3F" w14:textId="77777777" w:rsidR="006F4971" w:rsidRPr="00720EB9" w:rsidRDefault="006F4971" w:rsidP="00361ACE">
            <w:pPr>
              <w:widowControl w:val="0"/>
            </w:pPr>
            <w:r w:rsidRPr="00720EB9">
              <w:t>Taisyklingai vartoti pagrindinius profesinius terminus.</w:t>
            </w:r>
          </w:p>
        </w:tc>
      </w:tr>
      <w:tr w:rsidR="009E4BF5" w:rsidRPr="00720EB9" w14:paraId="5269A527" w14:textId="77777777" w:rsidTr="00BB4F89">
        <w:trPr>
          <w:trHeight w:val="321"/>
        </w:trPr>
        <w:tc>
          <w:tcPr>
            <w:tcW w:w="1637" w:type="pct"/>
          </w:tcPr>
          <w:p w14:paraId="72D15AFC" w14:textId="77777777" w:rsidR="006F4971" w:rsidRPr="00720EB9" w:rsidRDefault="006F4971" w:rsidP="00361ACE">
            <w:pPr>
              <w:widowControl w:val="0"/>
            </w:pPr>
            <w:r w:rsidRPr="00720EB9">
              <w:t>Daugiakalbystės kompetencija</w:t>
            </w:r>
          </w:p>
        </w:tc>
        <w:tc>
          <w:tcPr>
            <w:tcW w:w="3363" w:type="pct"/>
          </w:tcPr>
          <w:p w14:paraId="649C6A10" w14:textId="77777777" w:rsidR="006F4971" w:rsidRPr="00720EB9" w:rsidRDefault="006F4971" w:rsidP="00361ACE">
            <w:pPr>
              <w:widowControl w:val="0"/>
            </w:pPr>
            <w:r w:rsidRPr="00720EB9">
              <w:t>Rašyti gyvenimo aprašymą, motyvacinį laišką, prašymą.</w:t>
            </w:r>
          </w:p>
          <w:p w14:paraId="4265B1FA" w14:textId="477ED30B" w:rsidR="008C7D6F" w:rsidRPr="00720EB9" w:rsidRDefault="006F4971" w:rsidP="00361ACE">
            <w:pPr>
              <w:widowControl w:val="0"/>
            </w:pPr>
            <w:r w:rsidRPr="00720EB9">
              <w:t>Taisyklingai vartoti pagrindinius profesinius terminus.</w:t>
            </w:r>
          </w:p>
        </w:tc>
      </w:tr>
      <w:tr w:rsidR="006F4971" w:rsidRPr="00720EB9" w14:paraId="5F712592" w14:textId="77777777" w:rsidTr="00BB4F89">
        <w:tc>
          <w:tcPr>
            <w:tcW w:w="1637" w:type="pct"/>
          </w:tcPr>
          <w:p w14:paraId="39F1A122" w14:textId="77777777" w:rsidR="006F4971" w:rsidRPr="00720EB9" w:rsidRDefault="006F4971" w:rsidP="00361ACE">
            <w:pPr>
              <w:widowControl w:val="0"/>
            </w:pPr>
            <w:r w:rsidRPr="00720EB9">
              <w:t>Matematinė kompetencija ir gamtos mokslų, technologijų ir inžinerijos kompetencija</w:t>
            </w:r>
          </w:p>
        </w:tc>
        <w:tc>
          <w:tcPr>
            <w:tcW w:w="3363" w:type="pct"/>
          </w:tcPr>
          <w:p w14:paraId="05BF78A3" w14:textId="77777777" w:rsidR="006F4971" w:rsidRPr="00720EB9" w:rsidRDefault="008C7D6F" w:rsidP="00361ACE">
            <w:pPr>
              <w:widowControl w:val="0"/>
            </w:pPr>
            <w:r w:rsidRPr="00720EB9">
              <w:t>Išvardyti svorio,</w:t>
            </w:r>
            <w:r w:rsidR="006F4971" w:rsidRPr="00720EB9">
              <w:t xml:space="preserve"> tūrio</w:t>
            </w:r>
            <w:r w:rsidRPr="00720EB9">
              <w:t xml:space="preserve"> ir plotų</w:t>
            </w:r>
            <w:r w:rsidR="006F4971" w:rsidRPr="00720EB9">
              <w:t xml:space="preserve"> matavimo vienetus.</w:t>
            </w:r>
          </w:p>
          <w:p w14:paraId="1D83AC2E" w14:textId="77777777" w:rsidR="006F4971" w:rsidRPr="00720EB9" w:rsidRDefault="006F4971" w:rsidP="00361ACE">
            <w:pPr>
              <w:widowControl w:val="0"/>
            </w:pPr>
            <w:r w:rsidRPr="00720EB9">
              <w:t xml:space="preserve">Atlikti svorio, tūrio ir kiekio skaičiavimus. </w:t>
            </w:r>
          </w:p>
        </w:tc>
      </w:tr>
      <w:tr w:rsidR="006F4971" w:rsidRPr="00720EB9" w14:paraId="492B87D0" w14:textId="77777777" w:rsidTr="00BB4F89">
        <w:tc>
          <w:tcPr>
            <w:tcW w:w="1637" w:type="pct"/>
          </w:tcPr>
          <w:p w14:paraId="12BB291C" w14:textId="77777777" w:rsidR="006F4971" w:rsidRPr="00720EB9" w:rsidRDefault="006F4971" w:rsidP="00361ACE">
            <w:pPr>
              <w:widowControl w:val="0"/>
            </w:pPr>
            <w:r w:rsidRPr="00720EB9">
              <w:t>Skaitmeninė kompetencija</w:t>
            </w:r>
          </w:p>
        </w:tc>
        <w:tc>
          <w:tcPr>
            <w:tcW w:w="3363" w:type="pct"/>
          </w:tcPr>
          <w:p w14:paraId="3124CD32" w14:textId="77777777" w:rsidR="006F4971" w:rsidRPr="00720EB9" w:rsidRDefault="006F4971" w:rsidP="00361ACE">
            <w:pPr>
              <w:widowControl w:val="0"/>
            </w:pPr>
            <w:r w:rsidRPr="00720EB9">
              <w:t>Pritaikyti turimas žinias ir gebėjimus dirbant individualiai ir grupėje.</w:t>
            </w:r>
          </w:p>
          <w:p w14:paraId="6BE0CF94" w14:textId="77777777" w:rsidR="006F4971" w:rsidRPr="00720EB9" w:rsidRDefault="006F4971" w:rsidP="00361ACE">
            <w:pPr>
              <w:widowControl w:val="0"/>
            </w:pPr>
            <w:r w:rsidRPr="00720EB9">
              <w:t>Rasti darbui reikalingą informaciją internete.</w:t>
            </w:r>
          </w:p>
          <w:p w14:paraId="2A88477E" w14:textId="77777777" w:rsidR="006F4971" w:rsidRPr="00720EB9" w:rsidRDefault="006F4971" w:rsidP="00361ACE">
            <w:pPr>
              <w:widowControl w:val="0"/>
            </w:pPr>
            <w:r w:rsidRPr="00720EB9">
              <w:t>Perduoti informaciją IT priemonėmis.</w:t>
            </w:r>
          </w:p>
        </w:tc>
      </w:tr>
      <w:tr w:rsidR="006F4971" w:rsidRPr="00720EB9" w14:paraId="739D0EDA" w14:textId="77777777" w:rsidTr="00BB4F89">
        <w:tc>
          <w:tcPr>
            <w:tcW w:w="1637" w:type="pct"/>
          </w:tcPr>
          <w:p w14:paraId="260604A4" w14:textId="77777777" w:rsidR="006F4971" w:rsidRPr="00720EB9" w:rsidRDefault="006F4971" w:rsidP="00361ACE">
            <w:pPr>
              <w:widowControl w:val="0"/>
            </w:pPr>
            <w:r w:rsidRPr="00720EB9">
              <w:t>Asmeninė, socialinė ir mokymosi mokytis kompetencija</w:t>
            </w:r>
          </w:p>
        </w:tc>
        <w:tc>
          <w:tcPr>
            <w:tcW w:w="3363" w:type="pct"/>
          </w:tcPr>
          <w:p w14:paraId="30D59DCB" w14:textId="77777777" w:rsidR="00704D4F" w:rsidRPr="00720EB9" w:rsidRDefault="006F4971" w:rsidP="00361ACE">
            <w:pPr>
              <w:widowControl w:val="0"/>
            </w:pPr>
            <w:r w:rsidRPr="00720EB9">
              <w:t>Gebėti dirbti grupėje, komandoje.</w:t>
            </w:r>
          </w:p>
          <w:p w14:paraId="495D87E9" w14:textId="7E662CE7" w:rsidR="006F4971" w:rsidRPr="00720EB9" w:rsidRDefault="006F4971" w:rsidP="00361ACE">
            <w:pPr>
              <w:widowControl w:val="0"/>
            </w:pPr>
            <w:r w:rsidRPr="00720EB9">
              <w:t>Darbe taikyti darbo etikos reikalavimus.</w:t>
            </w:r>
          </w:p>
          <w:p w14:paraId="2433D5C8" w14:textId="77777777" w:rsidR="006F4971" w:rsidRPr="00720EB9" w:rsidRDefault="006F4971" w:rsidP="00361ACE">
            <w:pPr>
              <w:widowControl w:val="0"/>
            </w:pPr>
            <w:r w:rsidRPr="00720EB9">
              <w:t>Taikyti darbo kultūros principus.</w:t>
            </w:r>
          </w:p>
        </w:tc>
      </w:tr>
      <w:tr w:rsidR="006F4971" w:rsidRPr="00720EB9" w14:paraId="028FD116" w14:textId="77777777" w:rsidTr="00BB4F89">
        <w:tc>
          <w:tcPr>
            <w:tcW w:w="1637" w:type="pct"/>
          </w:tcPr>
          <w:p w14:paraId="6B4FC00C" w14:textId="77777777" w:rsidR="006F4971" w:rsidRPr="00720EB9" w:rsidRDefault="006F4971" w:rsidP="00361ACE">
            <w:pPr>
              <w:widowControl w:val="0"/>
            </w:pPr>
            <w:r w:rsidRPr="00720EB9">
              <w:t>Pilietiškumo kompetencija</w:t>
            </w:r>
          </w:p>
        </w:tc>
        <w:tc>
          <w:tcPr>
            <w:tcW w:w="3363" w:type="pct"/>
          </w:tcPr>
          <w:p w14:paraId="6D877A20" w14:textId="77777777" w:rsidR="006F4971" w:rsidRPr="00720EB9" w:rsidRDefault="006F4971" w:rsidP="00361ACE">
            <w:pPr>
              <w:widowControl w:val="0"/>
            </w:pPr>
            <w:r w:rsidRPr="00720EB9">
              <w:t>Mandagiai bendrauti su bendradarbiais, klientais, artimaisiais.</w:t>
            </w:r>
          </w:p>
          <w:p w14:paraId="016521E1" w14:textId="77777777" w:rsidR="006F4971" w:rsidRPr="00720EB9" w:rsidRDefault="006F4971" w:rsidP="00361ACE">
            <w:pPr>
              <w:widowControl w:val="0"/>
            </w:pPr>
            <w:r w:rsidRPr="00720EB9">
              <w:t>Tinkamai elgtis konfliktinėse situacijose.</w:t>
            </w:r>
          </w:p>
          <w:p w14:paraId="1FD158C8" w14:textId="77777777" w:rsidR="006F4971" w:rsidRPr="00720EB9" w:rsidRDefault="006F4971" w:rsidP="00361ACE">
            <w:pPr>
              <w:widowControl w:val="0"/>
            </w:pPr>
            <w:r w:rsidRPr="00720EB9">
              <w:t>Valdyti savo psichologines būsenas, pojūčius ir savybes.</w:t>
            </w:r>
          </w:p>
          <w:p w14:paraId="3D47B24C" w14:textId="77777777" w:rsidR="006F4971" w:rsidRPr="00720EB9" w:rsidRDefault="006F4971" w:rsidP="00361ACE">
            <w:pPr>
              <w:widowControl w:val="0"/>
            </w:pPr>
            <w:r w:rsidRPr="00720EB9">
              <w:t>Gerbti save, kitus, savo šalį ir jos tradicijas.</w:t>
            </w:r>
          </w:p>
        </w:tc>
      </w:tr>
      <w:tr w:rsidR="006F4971" w:rsidRPr="00720EB9" w14:paraId="443EF2E3" w14:textId="77777777" w:rsidTr="00BB4F89">
        <w:tc>
          <w:tcPr>
            <w:tcW w:w="1637" w:type="pct"/>
          </w:tcPr>
          <w:p w14:paraId="6254EF17" w14:textId="77777777" w:rsidR="006F4971" w:rsidRPr="00720EB9" w:rsidRDefault="006F4971" w:rsidP="00361ACE">
            <w:pPr>
              <w:widowControl w:val="0"/>
            </w:pPr>
            <w:r w:rsidRPr="00720EB9">
              <w:t>Verslumo kompetencija</w:t>
            </w:r>
          </w:p>
        </w:tc>
        <w:tc>
          <w:tcPr>
            <w:tcW w:w="3363" w:type="pct"/>
          </w:tcPr>
          <w:p w14:paraId="6F6524BD" w14:textId="77777777" w:rsidR="006F4971" w:rsidRPr="00720EB9" w:rsidRDefault="006F4971" w:rsidP="00361ACE">
            <w:pPr>
              <w:widowControl w:val="0"/>
              <w:shd w:val="clear" w:color="auto" w:fill="FFFFFF"/>
            </w:pPr>
            <w:r w:rsidRPr="00720EB9">
              <w:t>Rodyti iniciatyvą darbe, namie, kitoje aplinkoje.</w:t>
            </w:r>
          </w:p>
          <w:p w14:paraId="163F6046" w14:textId="77777777" w:rsidR="006F4971" w:rsidRPr="00720EB9" w:rsidRDefault="006F4971" w:rsidP="00361ACE">
            <w:pPr>
              <w:widowControl w:val="0"/>
              <w:shd w:val="clear" w:color="auto" w:fill="FFFFFF"/>
            </w:pPr>
            <w:r w:rsidRPr="00720EB9">
              <w:t>Padėti aplinkiniams, kada jiems reikia pagalbos.</w:t>
            </w:r>
          </w:p>
          <w:p w14:paraId="185D096A" w14:textId="77777777" w:rsidR="006F4971" w:rsidRPr="00720EB9" w:rsidRDefault="006F4971" w:rsidP="00361ACE">
            <w:pPr>
              <w:widowControl w:val="0"/>
              <w:shd w:val="clear" w:color="auto" w:fill="FFFFFF"/>
            </w:pPr>
            <w:r w:rsidRPr="00720EB9">
              <w:t>Dirbti savarankiškai, planuoti darbus pagal pavestas užduotis.</w:t>
            </w:r>
          </w:p>
        </w:tc>
      </w:tr>
      <w:tr w:rsidR="006F4971" w:rsidRPr="00720EB9" w14:paraId="30485335" w14:textId="77777777" w:rsidTr="00BB4F89">
        <w:tc>
          <w:tcPr>
            <w:tcW w:w="1637" w:type="pct"/>
          </w:tcPr>
          <w:p w14:paraId="3DF8BDF7" w14:textId="77777777" w:rsidR="006F4971" w:rsidRPr="00720EB9" w:rsidRDefault="006F4971" w:rsidP="00361ACE">
            <w:pPr>
              <w:widowControl w:val="0"/>
            </w:pPr>
            <w:r w:rsidRPr="00720EB9">
              <w:t>Kultūrinio sąmoningumo ir raiškos kompetencija</w:t>
            </w:r>
          </w:p>
        </w:tc>
        <w:tc>
          <w:tcPr>
            <w:tcW w:w="3363" w:type="pct"/>
          </w:tcPr>
          <w:p w14:paraId="0A9C7BDC" w14:textId="77777777" w:rsidR="006F4971" w:rsidRPr="00720EB9" w:rsidRDefault="006F4971" w:rsidP="00361ACE">
            <w:pPr>
              <w:widowControl w:val="0"/>
            </w:pPr>
            <w:r w:rsidRPr="00720EB9">
              <w:t>Būti tolerantiškam kitos tautos, rasės,</w:t>
            </w:r>
            <w:r w:rsidR="00E42BB4" w:rsidRPr="00720EB9">
              <w:t xml:space="preserve"> </w:t>
            </w:r>
            <w:r w:rsidRPr="00720EB9">
              <w:t>tikėjimo asmenims.</w:t>
            </w:r>
          </w:p>
        </w:tc>
      </w:tr>
    </w:tbl>
    <w:p w14:paraId="61ACD924" w14:textId="77777777" w:rsidR="006F4971" w:rsidRPr="00720EB9" w:rsidRDefault="006F4971" w:rsidP="00361ACE">
      <w:pPr>
        <w:widowControl w:val="0"/>
        <w:rPr>
          <w:szCs w:val="28"/>
        </w:rPr>
      </w:pPr>
    </w:p>
    <w:p w14:paraId="3F131F75" w14:textId="77777777" w:rsidR="006F4971" w:rsidRPr="00720EB9" w:rsidRDefault="006F4971" w:rsidP="00361ACE">
      <w:pPr>
        <w:widowControl w:val="0"/>
      </w:pPr>
    </w:p>
    <w:p w14:paraId="5BAA9C20" w14:textId="77777777" w:rsidR="00231585" w:rsidRPr="00720EB9" w:rsidRDefault="004F35E4" w:rsidP="00361ACE">
      <w:pPr>
        <w:widowControl w:val="0"/>
        <w:jc w:val="center"/>
        <w:rPr>
          <w:b/>
          <w:sz w:val="28"/>
          <w:szCs w:val="28"/>
        </w:rPr>
      </w:pPr>
      <w:r w:rsidRPr="00720EB9">
        <w:rPr>
          <w:b/>
          <w:sz w:val="28"/>
          <w:szCs w:val="28"/>
        </w:rPr>
        <w:br w:type="page"/>
      </w:r>
      <w:r w:rsidR="00AE07B4" w:rsidRPr="00720EB9">
        <w:rPr>
          <w:b/>
          <w:sz w:val="28"/>
          <w:szCs w:val="28"/>
        </w:rPr>
        <w:lastRenderedPageBreak/>
        <w:t>5. PROGRAMOS STRUKTŪRA</w:t>
      </w:r>
      <w:r w:rsidR="00592AFC" w:rsidRPr="00720EB9">
        <w:rPr>
          <w:b/>
          <w:sz w:val="28"/>
          <w:szCs w:val="28"/>
        </w:rPr>
        <w:t>, VYKDANT PIRMINĮ IR TĘSTINĮ</w:t>
      </w:r>
      <w:r w:rsidR="00AE07B4" w:rsidRPr="00720EB9">
        <w:rPr>
          <w:b/>
          <w:sz w:val="28"/>
          <w:szCs w:val="28"/>
        </w:rPr>
        <w:t xml:space="preserve"> PROF</w:t>
      </w:r>
      <w:r w:rsidR="00592AFC" w:rsidRPr="00720EB9">
        <w:rPr>
          <w:b/>
          <w:sz w:val="28"/>
          <w:szCs w:val="28"/>
        </w:rPr>
        <w:t>ES</w:t>
      </w:r>
      <w:r w:rsidR="001353A1" w:rsidRPr="00720EB9">
        <w:rPr>
          <w:b/>
          <w:sz w:val="28"/>
          <w:szCs w:val="28"/>
        </w:rPr>
        <w:t>IN</w:t>
      </w:r>
      <w:r w:rsidR="00592AFC" w:rsidRPr="00720EB9">
        <w:rPr>
          <w:b/>
          <w:sz w:val="28"/>
          <w:szCs w:val="28"/>
        </w:rPr>
        <w:t>Į MOKYMĄ</w:t>
      </w:r>
    </w:p>
    <w:p w14:paraId="3B34628C" w14:textId="77777777" w:rsidR="00704C61" w:rsidRPr="00720EB9" w:rsidRDefault="00704C61" w:rsidP="00361ACE">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gridCol w:w="7847"/>
      </w:tblGrid>
      <w:tr w:rsidR="00272441" w:rsidRPr="00720EB9" w14:paraId="438CAD61" w14:textId="7373D43B" w:rsidTr="00272441">
        <w:trPr>
          <w:trHeight w:val="57"/>
        </w:trPr>
        <w:tc>
          <w:tcPr>
            <w:tcW w:w="5000" w:type="pct"/>
            <w:gridSpan w:val="2"/>
            <w:shd w:val="clear" w:color="auto" w:fill="auto"/>
          </w:tcPr>
          <w:p w14:paraId="3DA1D51E" w14:textId="14AA248E" w:rsidR="00272441" w:rsidRPr="00720EB9" w:rsidRDefault="00272441" w:rsidP="003D7672">
            <w:pPr>
              <w:widowControl w:val="0"/>
              <w:rPr>
                <w:b/>
              </w:rPr>
            </w:pPr>
            <w:r w:rsidRPr="00720EB9">
              <w:rPr>
                <w:b/>
              </w:rPr>
              <w:t>Kvalifikacija – dažytojo</w:t>
            </w:r>
            <w:r w:rsidR="003D7672" w:rsidRPr="00720EB9">
              <w:rPr>
                <w:b/>
              </w:rPr>
              <w:t xml:space="preserve"> padėjėjas, </w:t>
            </w:r>
            <w:r w:rsidRPr="00720EB9">
              <w:rPr>
                <w:b/>
              </w:rPr>
              <w:t>tinkuotojo padėjėjas, LTKS lygis II</w:t>
            </w:r>
          </w:p>
        </w:tc>
      </w:tr>
      <w:tr w:rsidR="00272441" w:rsidRPr="00720EB9" w14:paraId="7C7181FA" w14:textId="0479B924" w:rsidTr="00272441">
        <w:trPr>
          <w:trHeight w:val="57"/>
        </w:trPr>
        <w:tc>
          <w:tcPr>
            <w:tcW w:w="2500" w:type="pct"/>
            <w:shd w:val="clear" w:color="auto" w:fill="D9D9D9"/>
          </w:tcPr>
          <w:p w14:paraId="06E43929" w14:textId="77777777" w:rsidR="00272441" w:rsidRPr="00720EB9" w:rsidRDefault="00272441" w:rsidP="00361ACE">
            <w:pPr>
              <w:widowControl w:val="0"/>
              <w:jc w:val="center"/>
              <w:rPr>
                <w:b/>
              </w:rPr>
            </w:pPr>
            <w:r w:rsidRPr="00720EB9">
              <w:rPr>
                <w:b/>
              </w:rPr>
              <w:t>Programos, skirtos pirminiam profesiniam mokymui, struktūra</w:t>
            </w:r>
          </w:p>
        </w:tc>
        <w:tc>
          <w:tcPr>
            <w:tcW w:w="2500" w:type="pct"/>
            <w:shd w:val="clear" w:color="auto" w:fill="D9D9D9"/>
          </w:tcPr>
          <w:p w14:paraId="4CC05A5E" w14:textId="4CB67D09" w:rsidR="00272441" w:rsidRPr="00720EB9" w:rsidRDefault="00272441" w:rsidP="00361ACE">
            <w:pPr>
              <w:widowControl w:val="0"/>
              <w:jc w:val="center"/>
              <w:rPr>
                <w:b/>
              </w:rPr>
            </w:pPr>
            <w:r w:rsidRPr="00720EB9">
              <w:rPr>
                <w:b/>
              </w:rPr>
              <w:t>Programos, skirtos tęstiniam profesiniam mokymui, struktūra</w:t>
            </w:r>
          </w:p>
        </w:tc>
      </w:tr>
      <w:tr w:rsidR="00272441" w:rsidRPr="00720EB9" w14:paraId="7EDA575F" w14:textId="0A579C26" w:rsidTr="00272441">
        <w:trPr>
          <w:trHeight w:val="57"/>
        </w:trPr>
        <w:tc>
          <w:tcPr>
            <w:tcW w:w="2500" w:type="pct"/>
            <w:shd w:val="clear" w:color="auto" w:fill="auto"/>
          </w:tcPr>
          <w:p w14:paraId="29945AD8" w14:textId="77777777" w:rsidR="00272441" w:rsidRPr="00720EB9" w:rsidRDefault="00272441" w:rsidP="00361ACE">
            <w:pPr>
              <w:widowControl w:val="0"/>
              <w:rPr>
                <w:i/>
              </w:rPr>
            </w:pPr>
            <w:r w:rsidRPr="00720EB9">
              <w:rPr>
                <w:i/>
              </w:rPr>
              <w:t>Įvadinis modulis (iš viso 1 mokymosi kreditas)</w:t>
            </w:r>
          </w:p>
          <w:p w14:paraId="3B6DD03C" w14:textId="77777777" w:rsidR="00272441" w:rsidRPr="00720EB9" w:rsidRDefault="00272441" w:rsidP="00361ACE">
            <w:pPr>
              <w:widowControl w:val="0"/>
              <w:ind w:left="284"/>
            </w:pPr>
            <w:r w:rsidRPr="00720EB9">
              <w:t xml:space="preserve">Įvadas į profesiją, 1 mokymosi kreditas </w:t>
            </w:r>
          </w:p>
        </w:tc>
        <w:tc>
          <w:tcPr>
            <w:tcW w:w="2500" w:type="pct"/>
          </w:tcPr>
          <w:p w14:paraId="4D1C8678" w14:textId="77777777" w:rsidR="00272441" w:rsidRPr="00720EB9" w:rsidRDefault="00272441" w:rsidP="00272441">
            <w:pPr>
              <w:pStyle w:val="Betarp"/>
              <w:widowControl w:val="0"/>
              <w:rPr>
                <w:i/>
              </w:rPr>
            </w:pPr>
            <w:r w:rsidRPr="00720EB9">
              <w:rPr>
                <w:i/>
              </w:rPr>
              <w:t>Įvadinis modulis (0 mokymosi kreditų)</w:t>
            </w:r>
          </w:p>
          <w:p w14:paraId="5E0E02AB" w14:textId="5A5F95F0" w:rsidR="00272441" w:rsidRPr="00720EB9" w:rsidRDefault="00272441" w:rsidP="008E51C3">
            <w:pPr>
              <w:widowControl w:val="0"/>
              <w:ind w:left="283"/>
              <w:rPr>
                <w:i/>
              </w:rPr>
            </w:pPr>
            <w:r w:rsidRPr="00720EB9">
              <w:t>–</w:t>
            </w:r>
          </w:p>
        </w:tc>
      </w:tr>
      <w:tr w:rsidR="00272441" w:rsidRPr="00720EB9" w14:paraId="2A11346A" w14:textId="5A89420C" w:rsidTr="00272441">
        <w:trPr>
          <w:trHeight w:val="57"/>
        </w:trPr>
        <w:tc>
          <w:tcPr>
            <w:tcW w:w="2500" w:type="pct"/>
            <w:shd w:val="clear" w:color="auto" w:fill="auto"/>
          </w:tcPr>
          <w:p w14:paraId="1956E5F4" w14:textId="77777777" w:rsidR="00272441" w:rsidRPr="00720EB9" w:rsidRDefault="00272441" w:rsidP="00361ACE">
            <w:pPr>
              <w:widowControl w:val="0"/>
              <w:rPr>
                <w:i/>
              </w:rPr>
            </w:pPr>
            <w:r w:rsidRPr="00720EB9">
              <w:rPr>
                <w:i/>
              </w:rPr>
              <w:t>Bendrieji moduliai (iš viso 4 mokymosi kreditai)</w:t>
            </w:r>
          </w:p>
          <w:p w14:paraId="35C080A8" w14:textId="77777777" w:rsidR="00272441" w:rsidRPr="00720EB9" w:rsidRDefault="00272441" w:rsidP="00361ACE">
            <w:pPr>
              <w:widowControl w:val="0"/>
              <w:ind w:left="284"/>
            </w:pPr>
            <w:r w:rsidRPr="00720EB9">
              <w:t>Saugus elgesys ekstremaliose situacijose, 1 mokymosi kreditas</w:t>
            </w:r>
          </w:p>
          <w:p w14:paraId="35147DA8" w14:textId="77777777" w:rsidR="00272441" w:rsidRPr="00720EB9" w:rsidRDefault="00272441" w:rsidP="00361ACE">
            <w:pPr>
              <w:widowControl w:val="0"/>
              <w:ind w:left="284"/>
            </w:pPr>
            <w:r w:rsidRPr="00720EB9">
              <w:t>Sąmoningas fizinio aktyvumo reguliavimas, 1 mokymosi kreditas</w:t>
            </w:r>
          </w:p>
          <w:p w14:paraId="6E255A97" w14:textId="77777777" w:rsidR="00272441" w:rsidRPr="00720EB9" w:rsidRDefault="00272441" w:rsidP="00361ACE">
            <w:pPr>
              <w:widowControl w:val="0"/>
              <w:ind w:left="284"/>
            </w:pPr>
            <w:r w:rsidRPr="00720EB9">
              <w:t>Darbuotojų sauga ir sveikata, 2 mokymosi kreditai</w:t>
            </w:r>
          </w:p>
        </w:tc>
        <w:tc>
          <w:tcPr>
            <w:tcW w:w="2500" w:type="pct"/>
          </w:tcPr>
          <w:p w14:paraId="48C01189" w14:textId="77777777" w:rsidR="00272441" w:rsidRPr="00720EB9" w:rsidRDefault="00272441" w:rsidP="00272441">
            <w:pPr>
              <w:pStyle w:val="Betarp"/>
              <w:widowControl w:val="0"/>
              <w:rPr>
                <w:i/>
              </w:rPr>
            </w:pPr>
            <w:r w:rsidRPr="00720EB9">
              <w:rPr>
                <w:i/>
              </w:rPr>
              <w:t>Bendrieji moduliai (0 mokymosi kreditų)</w:t>
            </w:r>
          </w:p>
          <w:p w14:paraId="5EB79DB9" w14:textId="0B6D949B" w:rsidR="00272441" w:rsidRPr="00720EB9" w:rsidRDefault="00272441" w:rsidP="008E51C3">
            <w:pPr>
              <w:widowControl w:val="0"/>
              <w:ind w:left="283"/>
              <w:rPr>
                <w:i/>
              </w:rPr>
            </w:pPr>
            <w:r w:rsidRPr="00720EB9">
              <w:t>–</w:t>
            </w:r>
          </w:p>
        </w:tc>
      </w:tr>
      <w:tr w:rsidR="00272441" w:rsidRPr="00720EB9" w14:paraId="690F3B7F" w14:textId="452ABA78" w:rsidTr="00272441">
        <w:trPr>
          <w:trHeight w:val="57"/>
        </w:trPr>
        <w:tc>
          <w:tcPr>
            <w:tcW w:w="2500" w:type="pct"/>
            <w:shd w:val="clear" w:color="auto" w:fill="auto"/>
          </w:tcPr>
          <w:p w14:paraId="71148D2A" w14:textId="77777777" w:rsidR="00272441" w:rsidRPr="00720EB9" w:rsidRDefault="00272441" w:rsidP="00361ACE">
            <w:pPr>
              <w:widowControl w:val="0"/>
              <w:rPr>
                <w:i/>
              </w:rPr>
            </w:pPr>
            <w:r w:rsidRPr="00720EB9">
              <w:rPr>
                <w:i/>
              </w:rPr>
              <w:t>Kvalifikaciją sudarančioms kompetencijoms įgyti skirti moduliai (iš viso 45 mokymosi kreditai)</w:t>
            </w:r>
          </w:p>
          <w:p w14:paraId="3C78691D" w14:textId="39792854" w:rsidR="00272441" w:rsidRPr="00720EB9" w:rsidRDefault="00272441" w:rsidP="00361ACE">
            <w:pPr>
              <w:widowControl w:val="0"/>
              <w:ind w:left="284"/>
            </w:pPr>
            <w:r w:rsidRPr="00720EB9">
              <w:t>Bendrosios veiklos statybos objekte vykdymas (dažytojo-tinkuotojo padėjėjo), 10 mokymosi kredit</w:t>
            </w:r>
            <w:r w:rsidR="003D7672" w:rsidRPr="00720EB9">
              <w:t>ų</w:t>
            </w:r>
          </w:p>
          <w:p w14:paraId="726543E4" w14:textId="77777777" w:rsidR="00272441" w:rsidRPr="00720EB9" w:rsidRDefault="00272441" w:rsidP="00361ACE">
            <w:pPr>
              <w:widowControl w:val="0"/>
              <w:ind w:left="284"/>
            </w:pPr>
            <w:r w:rsidRPr="00720EB9">
              <w:t>Statinių paviršių paruošimas dažymo darbams, 5 mokymosi kreditai</w:t>
            </w:r>
          </w:p>
          <w:p w14:paraId="31EA712C" w14:textId="77777777" w:rsidR="00272441" w:rsidRPr="00720EB9" w:rsidRDefault="00272441" w:rsidP="00361ACE">
            <w:pPr>
              <w:widowControl w:val="0"/>
              <w:ind w:left="284"/>
            </w:pPr>
            <w:r w:rsidRPr="00720EB9">
              <w:t>Statinių paviršių dažymas ir apmušalų klijavimas, 15 mokymosi kreditų</w:t>
            </w:r>
          </w:p>
          <w:p w14:paraId="0A047BD4" w14:textId="77777777" w:rsidR="00272441" w:rsidRPr="00720EB9" w:rsidRDefault="00272441" w:rsidP="00361ACE">
            <w:pPr>
              <w:widowControl w:val="0"/>
              <w:ind w:left="284"/>
            </w:pPr>
            <w:r w:rsidRPr="00720EB9">
              <w:t>Statinio</w:t>
            </w:r>
            <w:r w:rsidRPr="00720EB9">
              <w:rPr>
                <w:iCs/>
              </w:rPr>
              <w:t xml:space="preserve"> vidaus patalpų ir išorės konstrukcijų tinkavimas, 15 mokymosi kreditų</w:t>
            </w:r>
          </w:p>
        </w:tc>
        <w:tc>
          <w:tcPr>
            <w:tcW w:w="2500" w:type="pct"/>
          </w:tcPr>
          <w:p w14:paraId="699F95D4" w14:textId="77777777" w:rsidR="00272441" w:rsidRPr="00720EB9" w:rsidRDefault="00272441" w:rsidP="00272441">
            <w:pPr>
              <w:widowControl w:val="0"/>
              <w:rPr>
                <w:i/>
              </w:rPr>
            </w:pPr>
            <w:r w:rsidRPr="00720EB9">
              <w:rPr>
                <w:i/>
              </w:rPr>
              <w:t>Kvalifikaciją sudarančioms kompetencijoms įgyti skirti moduliai (iš viso 45 mokymosi kreditai)</w:t>
            </w:r>
          </w:p>
          <w:p w14:paraId="2A43E2D9" w14:textId="73101BC8" w:rsidR="00272441" w:rsidRPr="00720EB9" w:rsidRDefault="00272441" w:rsidP="00272441">
            <w:pPr>
              <w:widowControl w:val="0"/>
              <w:ind w:left="284"/>
            </w:pPr>
            <w:r w:rsidRPr="00720EB9">
              <w:t>Bendrosios veiklos statybos objekte vykdymas (dažytojo-tinkuotojo padėjėjo), 10 mokymosi kredit</w:t>
            </w:r>
            <w:r w:rsidR="003D7672" w:rsidRPr="00720EB9">
              <w:t>ų</w:t>
            </w:r>
          </w:p>
          <w:p w14:paraId="096269D7" w14:textId="77777777" w:rsidR="00272441" w:rsidRPr="00720EB9" w:rsidRDefault="00272441" w:rsidP="00272441">
            <w:pPr>
              <w:widowControl w:val="0"/>
              <w:ind w:left="284"/>
            </w:pPr>
            <w:r w:rsidRPr="00720EB9">
              <w:t>Statinių paviršių paruošimas dažymo darbams, 5 mokymosi kreditai</w:t>
            </w:r>
          </w:p>
          <w:p w14:paraId="1F8309C4" w14:textId="77777777" w:rsidR="00272441" w:rsidRPr="00720EB9" w:rsidRDefault="00272441" w:rsidP="00272441">
            <w:pPr>
              <w:widowControl w:val="0"/>
              <w:ind w:left="284"/>
            </w:pPr>
            <w:r w:rsidRPr="00720EB9">
              <w:t>Statinių paviršių dažymas ir apmušalų klijavimas, 15 mokymosi kreditų</w:t>
            </w:r>
          </w:p>
          <w:p w14:paraId="13405587" w14:textId="011A6193" w:rsidR="00272441" w:rsidRPr="00720EB9" w:rsidRDefault="00272441" w:rsidP="00E83A35">
            <w:pPr>
              <w:widowControl w:val="0"/>
              <w:ind w:left="284"/>
              <w:rPr>
                <w:i/>
              </w:rPr>
            </w:pPr>
            <w:r w:rsidRPr="00720EB9">
              <w:t>Statinio</w:t>
            </w:r>
            <w:r w:rsidRPr="00720EB9">
              <w:rPr>
                <w:iCs/>
              </w:rPr>
              <w:t xml:space="preserve"> vidaus patalpų ir išorės konstrukcijų tinkavimas, 15 mokymosi kreditų</w:t>
            </w:r>
          </w:p>
        </w:tc>
      </w:tr>
      <w:tr w:rsidR="00272441" w:rsidRPr="00720EB9" w14:paraId="6717DE29" w14:textId="261DDDE8" w:rsidTr="00272441">
        <w:trPr>
          <w:trHeight w:val="57"/>
        </w:trPr>
        <w:tc>
          <w:tcPr>
            <w:tcW w:w="2500" w:type="pct"/>
            <w:shd w:val="clear" w:color="auto" w:fill="auto"/>
          </w:tcPr>
          <w:p w14:paraId="086A5BEB" w14:textId="77777777" w:rsidR="00272441" w:rsidRPr="00720EB9" w:rsidRDefault="00272441" w:rsidP="00361ACE">
            <w:pPr>
              <w:widowControl w:val="0"/>
              <w:rPr>
                <w:i/>
                <w:iCs/>
              </w:rPr>
            </w:pPr>
            <w:r w:rsidRPr="00720EB9">
              <w:rPr>
                <w:i/>
                <w:iCs/>
              </w:rPr>
              <w:t>Pasirenkamieji moduliai (</w:t>
            </w:r>
            <w:r w:rsidRPr="00720EB9">
              <w:rPr>
                <w:i/>
              </w:rPr>
              <w:t xml:space="preserve">iš viso </w:t>
            </w:r>
            <w:r w:rsidRPr="00720EB9">
              <w:rPr>
                <w:i/>
                <w:iCs/>
              </w:rPr>
              <w:t>5 mokymosi kreditai)</w:t>
            </w:r>
          </w:p>
          <w:p w14:paraId="7355059C" w14:textId="77777777" w:rsidR="00272441" w:rsidRPr="00720EB9" w:rsidRDefault="00272441" w:rsidP="00361ACE">
            <w:pPr>
              <w:widowControl w:val="0"/>
              <w:ind w:left="284"/>
            </w:pPr>
            <w:r w:rsidRPr="00720EB9">
              <w:t>Pastatų fasadų ir pamatų šiltinimas, 5 mokymosi kreditai</w:t>
            </w:r>
          </w:p>
          <w:p w14:paraId="1FC51734" w14:textId="77777777" w:rsidR="00272441" w:rsidRPr="00720EB9" w:rsidRDefault="00272441" w:rsidP="00361ACE">
            <w:pPr>
              <w:widowControl w:val="0"/>
              <w:ind w:left="284"/>
            </w:pPr>
            <w:r w:rsidRPr="00720EB9">
              <w:t xml:space="preserve">Paviršių apdaila plytelėmis, 5 mokymosi kreditai </w:t>
            </w:r>
          </w:p>
        </w:tc>
        <w:tc>
          <w:tcPr>
            <w:tcW w:w="2500" w:type="pct"/>
          </w:tcPr>
          <w:p w14:paraId="2AECC1D7" w14:textId="0C56730E" w:rsidR="00272441" w:rsidRPr="00720EB9" w:rsidRDefault="00272441" w:rsidP="00272441">
            <w:pPr>
              <w:pStyle w:val="Betarp"/>
              <w:widowControl w:val="0"/>
              <w:rPr>
                <w:i/>
                <w:iCs/>
              </w:rPr>
            </w:pPr>
            <w:r w:rsidRPr="00720EB9">
              <w:rPr>
                <w:i/>
                <w:iCs/>
              </w:rPr>
              <w:t>Pasirenkamieji moduliai (0 mokymosi kreditų)</w:t>
            </w:r>
          </w:p>
          <w:p w14:paraId="62D6DA28" w14:textId="57D50E0D" w:rsidR="00272441" w:rsidRPr="00720EB9" w:rsidRDefault="00272441" w:rsidP="008E51C3">
            <w:pPr>
              <w:widowControl w:val="0"/>
              <w:ind w:left="283"/>
              <w:rPr>
                <w:i/>
                <w:iCs/>
              </w:rPr>
            </w:pPr>
            <w:r w:rsidRPr="00720EB9">
              <w:t>–</w:t>
            </w:r>
          </w:p>
        </w:tc>
      </w:tr>
      <w:tr w:rsidR="00272441" w:rsidRPr="00720EB9" w14:paraId="5F03F769" w14:textId="677C184E" w:rsidTr="00272441">
        <w:trPr>
          <w:trHeight w:val="57"/>
        </w:trPr>
        <w:tc>
          <w:tcPr>
            <w:tcW w:w="2500" w:type="pct"/>
            <w:shd w:val="clear" w:color="auto" w:fill="auto"/>
          </w:tcPr>
          <w:p w14:paraId="19B2B48C" w14:textId="7FC041D4" w:rsidR="00272441" w:rsidRPr="00720EB9" w:rsidRDefault="003D7672" w:rsidP="00361ACE">
            <w:pPr>
              <w:widowControl w:val="0"/>
            </w:pPr>
            <w:r w:rsidRPr="00720EB9">
              <w:rPr>
                <w:i/>
              </w:rPr>
              <w:t>Baigiamasis modulis (iš viso 5</w:t>
            </w:r>
            <w:r w:rsidR="00272441" w:rsidRPr="00720EB9">
              <w:rPr>
                <w:i/>
              </w:rPr>
              <w:t xml:space="preserve"> mokymosi kreditai)</w:t>
            </w:r>
          </w:p>
          <w:p w14:paraId="77C516AE" w14:textId="77777777" w:rsidR="00272441" w:rsidRPr="00720EB9" w:rsidRDefault="00272441" w:rsidP="00361ACE">
            <w:pPr>
              <w:widowControl w:val="0"/>
              <w:ind w:left="284"/>
            </w:pPr>
            <w:r w:rsidRPr="00720EB9">
              <w:t>Įvadas į darbo rinką, 5 mokymosi kreditai</w:t>
            </w:r>
          </w:p>
        </w:tc>
        <w:tc>
          <w:tcPr>
            <w:tcW w:w="2500" w:type="pct"/>
          </w:tcPr>
          <w:p w14:paraId="20EDBA13" w14:textId="5CCF0096" w:rsidR="00272441" w:rsidRPr="00720EB9" w:rsidRDefault="003D7672" w:rsidP="00272441">
            <w:pPr>
              <w:widowControl w:val="0"/>
            </w:pPr>
            <w:r w:rsidRPr="00720EB9">
              <w:rPr>
                <w:i/>
              </w:rPr>
              <w:t>Baigiamasis modulis (iš viso 5</w:t>
            </w:r>
            <w:r w:rsidR="00272441" w:rsidRPr="00720EB9">
              <w:rPr>
                <w:i/>
              </w:rPr>
              <w:t xml:space="preserve"> mokymosi kreditai)</w:t>
            </w:r>
          </w:p>
          <w:p w14:paraId="1EBD5822" w14:textId="5B082C04" w:rsidR="00272441" w:rsidRPr="00720EB9" w:rsidRDefault="00272441" w:rsidP="008E51C3">
            <w:pPr>
              <w:widowControl w:val="0"/>
              <w:ind w:left="283"/>
              <w:rPr>
                <w:i/>
              </w:rPr>
            </w:pPr>
            <w:r w:rsidRPr="00720EB9">
              <w:t>Įvadas į darbo rinką, 5 mokymosi kreditai</w:t>
            </w:r>
          </w:p>
        </w:tc>
      </w:tr>
    </w:tbl>
    <w:p w14:paraId="3B7F3BB6" w14:textId="77777777" w:rsidR="0082328D" w:rsidRPr="00720EB9" w:rsidRDefault="0082328D" w:rsidP="00361ACE">
      <w:pPr>
        <w:widowControl w:val="0"/>
      </w:pPr>
    </w:p>
    <w:p w14:paraId="1B2285D1" w14:textId="77777777" w:rsidR="002E4688" w:rsidRPr="00720EB9" w:rsidRDefault="002E4688" w:rsidP="00361ACE">
      <w:pPr>
        <w:widowControl w:val="0"/>
        <w:jc w:val="both"/>
        <w:rPr>
          <w:b/>
          <w:bCs/>
        </w:rPr>
      </w:pPr>
      <w:r w:rsidRPr="00720EB9">
        <w:rPr>
          <w:b/>
          <w:bCs/>
        </w:rPr>
        <w:t>Pastabos</w:t>
      </w:r>
    </w:p>
    <w:p w14:paraId="16746E75" w14:textId="77777777" w:rsidR="002E4688" w:rsidRPr="00720EB9" w:rsidRDefault="002E4688" w:rsidP="00361ACE">
      <w:pPr>
        <w:widowControl w:val="0"/>
        <w:numPr>
          <w:ilvl w:val="0"/>
          <w:numId w:val="3"/>
        </w:numPr>
        <w:ind w:left="0" w:firstLine="0"/>
        <w:jc w:val="both"/>
      </w:pPr>
      <w:r w:rsidRPr="00720EB9">
        <w:t xml:space="preserve">Vykdant pirminį profesinį mokymą asmeniui, jaunesniam nei 16 metų ir neturinčiam pagrindinio išsilavinimo, turi būti sudaromos sąlygos mokytis pagal pagrindinio ugdymo programą </w:t>
      </w:r>
      <w:r w:rsidRPr="00720EB9">
        <w:rPr>
          <w:i/>
        </w:rPr>
        <w:t>(jei taikoma)</w:t>
      </w:r>
      <w:r w:rsidRPr="00720EB9">
        <w:t>.</w:t>
      </w:r>
    </w:p>
    <w:p w14:paraId="0BBE3594" w14:textId="77777777" w:rsidR="002E4688" w:rsidRPr="00720EB9" w:rsidRDefault="002E4688" w:rsidP="00361ACE">
      <w:pPr>
        <w:widowControl w:val="0"/>
        <w:numPr>
          <w:ilvl w:val="0"/>
          <w:numId w:val="3"/>
        </w:numPr>
        <w:ind w:left="0" w:firstLine="0"/>
        <w:jc w:val="both"/>
      </w:pPr>
      <w:r w:rsidRPr="00720EB9">
        <w:t xml:space="preserve">Vykdant pirminį profesinį mokymą asmeniui turi būti sudaromos sąlygos mokytis pagal vidurinio ugdymo programą </w:t>
      </w:r>
      <w:r w:rsidRPr="00720EB9">
        <w:rPr>
          <w:i/>
        </w:rPr>
        <w:t>(jei taikoma)</w:t>
      </w:r>
      <w:r w:rsidRPr="00720EB9">
        <w:t>.</w:t>
      </w:r>
    </w:p>
    <w:p w14:paraId="1B1A35A6" w14:textId="77777777" w:rsidR="002E4688" w:rsidRPr="00720EB9" w:rsidRDefault="002E4688" w:rsidP="00361ACE">
      <w:pPr>
        <w:widowControl w:val="0"/>
        <w:numPr>
          <w:ilvl w:val="0"/>
          <w:numId w:val="3"/>
        </w:numPr>
        <w:ind w:left="0" w:firstLine="0"/>
        <w:jc w:val="both"/>
      </w:pPr>
      <w:r w:rsidRPr="00720EB9">
        <w:t>Vykdant tęstinį profesinį mokymą asmens ankstesnio mokymosi pasiekimai įskaitomi švietimo ir mokslo ministro nustatyta tvarka.</w:t>
      </w:r>
    </w:p>
    <w:p w14:paraId="5788F4B3" w14:textId="77777777" w:rsidR="002E4688" w:rsidRPr="00720EB9" w:rsidRDefault="002E4688" w:rsidP="00361ACE">
      <w:pPr>
        <w:widowControl w:val="0"/>
        <w:numPr>
          <w:ilvl w:val="0"/>
          <w:numId w:val="3"/>
        </w:numPr>
        <w:ind w:left="0" w:firstLine="0"/>
        <w:jc w:val="both"/>
      </w:pPr>
      <w:r w:rsidRPr="00720EB9">
        <w:t>Tęstinio profesinio mokymo programos modulius gali vesti mokytojai, įgiję andragogikos žinių ir turintys tai pagrindžiantį dokumentą arba turintys neformaliojo suaugusiųjų švietimo patirties.</w:t>
      </w:r>
    </w:p>
    <w:p w14:paraId="3C20573C" w14:textId="77777777" w:rsidR="002E4688" w:rsidRPr="00720EB9" w:rsidRDefault="002E4688" w:rsidP="00361ACE">
      <w:pPr>
        <w:widowControl w:val="0"/>
        <w:numPr>
          <w:ilvl w:val="0"/>
          <w:numId w:val="3"/>
        </w:numPr>
        <w:ind w:left="0" w:firstLine="0"/>
        <w:jc w:val="both"/>
      </w:pPr>
      <w:r w:rsidRPr="00720EB9">
        <w:t>Saugaus elgesio ekstremaliose situacijose modulį vedantis mokytojas turi būti baigęs civilinės saugos mokymus pagal Priešgaisrinės apsaugos ir gelbėjimo departamento direktoriaus patvirtintą mokymo programą ir turėti tai pagrindžiantį dokumentą.</w:t>
      </w:r>
    </w:p>
    <w:p w14:paraId="3FBF7B54" w14:textId="20948877" w:rsidR="002E4688" w:rsidRPr="00720EB9" w:rsidRDefault="002E4688" w:rsidP="00361ACE">
      <w:pPr>
        <w:widowControl w:val="0"/>
        <w:numPr>
          <w:ilvl w:val="0"/>
          <w:numId w:val="3"/>
        </w:numPr>
        <w:ind w:left="0" w:firstLine="0"/>
        <w:jc w:val="both"/>
        <w:rPr>
          <w:rFonts w:eastAsia="Calibri"/>
        </w:rPr>
      </w:pPr>
      <w:r w:rsidRPr="00720EB9">
        <w:t xml:space="preserve">Tęstinio profesinio mokymo programose darbuotojų saugos ir sveikatos mokymas integruojamas į kvalifikaciją sudarančioms kompetencijoms įgyti skirtus modulius. Darbuotojų saugos ir sveikatos mokoma pagal Mokinių, besimokančių pagal pagrindinio profesinio mokymo programas, darbuotojų saugos ir sveikatos </w:t>
      </w:r>
      <w:r w:rsidRPr="00720EB9">
        <w:lastRenderedPageBreak/>
        <w:t>programos aprašą, patvirtintą Lietuvos Respublikos švietimo ir mokslo ministro 2005 m. rugsėjo 28 d. įsakymu Nr. ISAK-1953 „Dėl Mokinių, besimokančių pagal pagrindinio profesinio mokymo programas, darbuotojų saugos ir sveikatos programos aprašo patvirtinimo“. Darbuotojų saugos ir sveikatos mokymą vedantis mokytojas turi būti baigęs darbuotojų saugos ir sveikatos mokymus ir turėti tai pagrindžiantį dokumentą.</w:t>
      </w:r>
    </w:p>
    <w:p w14:paraId="2FEB19E3" w14:textId="77777777" w:rsidR="002E4688" w:rsidRPr="00720EB9" w:rsidRDefault="002E4688" w:rsidP="00361ACE">
      <w:pPr>
        <w:widowControl w:val="0"/>
        <w:numPr>
          <w:ilvl w:val="0"/>
          <w:numId w:val="3"/>
        </w:numPr>
        <w:ind w:left="0" w:firstLine="0"/>
        <w:jc w:val="both"/>
        <w:rPr>
          <w:rFonts w:eastAsia="Calibri"/>
        </w:rPr>
      </w:pPr>
      <w:r w:rsidRPr="00720EB9">
        <w:t>Tęstinio profesinio mokymo programose saugaus elgesio ekstremaliose situacijose mokymas integruojamas pagal poreikį į kvalifikaciją sudarančioms kompetencijoms įgyti skirtus modulius.</w:t>
      </w:r>
    </w:p>
    <w:p w14:paraId="694CE12B" w14:textId="77777777" w:rsidR="002E4688" w:rsidRPr="00720EB9" w:rsidRDefault="002E4688" w:rsidP="00361ACE">
      <w:pPr>
        <w:widowControl w:val="0"/>
        <w:jc w:val="both"/>
        <w:rPr>
          <w:rFonts w:eastAsia="Calibri"/>
        </w:rPr>
      </w:pPr>
    </w:p>
    <w:p w14:paraId="4567284E" w14:textId="77777777" w:rsidR="00086D78" w:rsidRPr="00720EB9" w:rsidRDefault="00C9211B" w:rsidP="00361ACE">
      <w:pPr>
        <w:widowControl w:val="0"/>
        <w:jc w:val="center"/>
        <w:rPr>
          <w:b/>
          <w:sz w:val="28"/>
          <w:szCs w:val="28"/>
        </w:rPr>
      </w:pPr>
      <w:r w:rsidRPr="00720EB9">
        <w:rPr>
          <w:highlight w:val="yellow"/>
        </w:rPr>
        <w:br w:type="page"/>
      </w:r>
      <w:r w:rsidR="004F35E4" w:rsidRPr="00720EB9">
        <w:rPr>
          <w:b/>
          <w:sz w:val="28"/>
          <w:szCs w:val="28"/>
        </w:rPr>
        <w:lastRenderedPageBreak/>
        <w:t>6</w:t>
      </w:r>
      <w:r w:rsidR="00086D78" w:rsidRPr="00720EB9">
        <w:rPr>
          <w:b/>
          <w:sz w:val="28"/>
          <w:szCs w:val="28"/>
        </w:rPr>
        <w:t>. PROGRAMOS MODULIŲ APRAŠAI</w:t>
      </w:r>
    </w:p>
    <w:p w14:paraId="21821194" w14:textId="77777777" w:rsidR="002E437A" w:rsidRPr="00720EB9" w:rsidRDefault="002E437A" w:rsidP="00361ACE">
      <w:pPr>
        <w:widowControl w:val="0"/>
      </w:pPr>
    </w:p>
    <w:p w14:paraId="15E91B0F" w14:textId="77777777" w:rsidR="002E437A" w:rsidRPr="00720EB9" w:rsidRDefault="002E437A" w:rsidP="00361ACE">
      <w:pPr>
        <w:widowControl w:val="0"/>
        <w:jc w:val="center"/>
        <w:rPr>
          <w:b/>
        </w:rPr>
      </w:pPr>
      <w:r w:rsidRPr="00720EB9">
        <w:rPr>
          <w:b/>
        </w:rPr>
        <w:t>6.1. ĮVADINIS MODULIS</w:t>
      </w:r>
    </w:p>
    <w:p w14:paraId="2ABFBC15" w14:textId="77777777" w:rsidR="002E437A" w:rsidRPr="00720EB9" w:rsidRDefault="002E437A" w:rsidP="00361ACE">
      <w:pPr>
        <w:widowControl w:val="0"/>
      </w:pPr>
    </w:p>
    <w:p w14:paraId="189F3CDC" w14:textId="77777777" w:rsidR="00231585" w:rsidRPr="00720EB9" w:rsidRDefault="002E437A" w:rsidP="00361ACE">
      <w:pPr>
        <w:widowControl w:val="0"/>
        <w:rPr>
          <w:b/>
        </w:rPr>
      </w:pPr>
      <w:r w:rsidRPr="00720EB9">
        <w:rPr>
          <w:b/>
        </w:rPr>
        <w:t>Modulio pavadinimas – „Įvadas į profesiją“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720EB9" w:rsidRPr="00720EB9" w14:paraId="303A26CA" w14:textId="77777777" w:rsidTr="00B232B3">
        <w:trPr>
          <w:trHeight w:val="57"/>
        </w:trPr>
        <w:tc>
          <w:tcPr>
            <w:tcW w:w="947" w:type="pct"/>
          </w:tcPr>
          <w:p w14:paraId="6C83BD69" w14:textId="77777777" w:rsidR="002E437A" w:rsidRPr="00720EB9" w:rsidRDefault="002E437A" w:rsidP="00361ACE">
            <w:pPr>
              <w:pStyle w:val="Betarp"/>
              <w:widowControl w:val="0"/>
            </w:pPr>
            <w:r w:rsidRPr="00720EB9">
              <w:t>Valstybinis kodas</w:t>
            </w:r>
          </w:p>
        </w:tc>
        <w:tc>
          <w:tcPr>
            <w:tcW w:w="4053" w:type="pct"/>
            <w:gridSpan w:val="2"/>
          </w:tcPr>
          <w:p w14:paraId="15065D68" w14:textId="7DDD1B5A" w:rsidR="002E437A" w:rsidRPr="00720EB9" w:rsidRDefault="00B232B3" w:rsidP="00361ACE">
            <w:pPr>
              <w:pStyle w:val="Betarp"/>
              <w:widowControl w:val="0"/>
            </w:pPr>
            <w:r w:rsidRPr="00720EB9">
              <w:t>2000001</w:t>
            </w:r>
          </w:p>
        </w:tc>
      </w:tr>
      <w:tr w:rsidR="00720EB9" w:rsidRPr="00720EB9" w14:paraId="51A6FE72" w14:textId="77777777" w:rsidTr="00B232B3">
        <w:trPr>
          <w:trHeight w:val="57"/>
        </w:trPr>
        <w:tc>
          <w:tcPr>
            <w:tcW w:w="947" w:type="pct"/>
          </w:tcPr>
          <w:p w14:paraId="41EEDC37" w14:textId="77777777" w:rsidR="002E437A" w:rsidRPr="00720EB9" w:rsidRDefault="002E437A" w:rsidP="00361ACE">
            <w:pPr>
              <w:pStyle w:val="Betarp"/>
              <w:widowControl w:val="0"/>
            </w:pPr>
            <w:r w:rsidRPr="00720EB9">
              <w:t>Modulio LTKS lygis</w:t>
            </w:r>
          </w:p>
        </w:tc>
        <w:tc>
          <w:tcPr>
            <w:tcW w:w="4053" w:type="pct"/>
            <w:gridSpan w:val="2"/>
          </w:tcPr>
          <w:p w14:paraId="0382F2BD" w14:textId="77777777" w:rsidR="002E437A" w:rsidRPr="00720EB9" w:rsidRDefault="002E437A" w:rsidP="00361ACE">
            <w:pPr>
              <w:pStyle w:val="Betarp"/>
              <w:widowControl w:val="0"/>
            </w:pPr>
            <w:r w:rsidRPr="00720EB9">
              <w:t>II</w:t>
            </w:r>
          </w:p>
        </w:tc>
      </w:tr>
      <w:tr w:rsidR="00720EB9" w:rsidRPr="00720EB9" w14:paraId="60D41B03" w14:textId="77777777" w:rsidTr="00B232B3">
        <w:trPr>
          <w:trHeight w:val="57"/>
        </w:trPr>
        <w:tc>
          <w:tcPr>
            <w:tcW w:w="947" w:type="pct"/>
          </w:tcPr>
          <w:p w14:paraId="0E7C47B0" w14:textId="77777777" w:rsidR="002E437A" w:rsidRPr="00720EB9" w:rsidRDefault="002E437A" w:rsidP="00361ACE">
            <w:pPr>
              <w:pStyle w:val="Betarp"/>
              <w:widowControl w:val="0"/>
            </w:pPr>
            <w:r w:rsidRPr="00720EB9">
              <w:t>Apimtis mokymosi kreditais</w:t>
            </w:r>
          </w:p>
        </w:tc>
        <w:tc>
          <w:tcPr>
            <w:tcW w:w="4053" w:type="pct"/>
            <w:gridSpan w:val="2"/>
          </w:tcPr>
          <w:p w14:paraId="50D6F078" w14:textId="77777777" w:rsidR="002E437A" w:rsidRPr="00720EB9" w:rsidRDefault="002E437A" w:rsidP="00361ACE">
            <w:pPr>
              <w:pStyle w:val="Betarp"/>
              <w:widowControl w:val="0"/>
            </w:pPr>
            <w:r w:rsidRPr="00720EB9">
              <w:t>1</w:t>
            </w:r>
          </w:p>
        </w:tc>
      </w:tr>
      <w:tr w:rsidR="00720EB9" w:rsidRPr="00720EB9" w14:paraId="3DEEB197" w14:textId="77777777" w:rsidTr="00B232B3">
        <w:trPr>
          <w:trHeight w:val="57"/>
        </w:trPr>
        <w:tc>
          <w:tcPr>
            <w:tcW w:w="947" w:type="pct"/>
            <w:shd w:val="clear" w:color="auto" w:fill="F2F2F2"/>
          </w:tcPr>
          <w:p w14:paraId="441D1FC0" w14:textId="77777777" w:rsidR="002E437A" w:rsidRPr="00720EB9" w:rsidRDefault="002E437A" w:rsidP="00361ACE">
            <w:pPr>
              <w:pStyle w:val="Betarp"/>
              <w:widowControl w:val="0"/>
              <w:rPr>
                <w:bCs/>
                <w:iCs/>
              </w:rPr>
            </w:pPr>
            <w:r w:rsidRPr="00720EB9">
              <w:t>Kompetencijos</w:t>
            </w:r>
          </w:p>
        </w:tc>
        <w:tc>
          <w:tcPr>
            <w:tcW w:w="1129" w:type="pct"/>
            <w:shd w:val="clear" w:color="auto" w:fill="F2F2F2"/>
          </w:tcPr>
          <w:p w14:paraId="2C57E48A" w14:textId="77777777" w:rsidR="002E437A" w:rsidRPr="00720EB9" w:rsidRDefault="002E437A" w:rsidP="00361ACE">
            <w:pPr>
              <w:pStyle w:val="Betarp"/>
              <w:widowControl w:val="0"/>
              <w:rPr>
                <w:bCs/>
                <w:iCs/>
              </w:rPr>
            </w:pPr>
            <w:r w:rsidRPr="00720EB9">
              <w:rPr>
                <w:bCs/>
                <w:iCs/>
              </w:rPr>
              <w:t>Mokymosi rezultatai</w:t>
            </w:r>
          </w:p>
        </w:tc>
        <w:tc>
          <w:tcPr>
            <w:tcW w:w="2924" w:type="pct"/>
            <w:shd w:val="clear" w:color="auto" w:fill="F2F2F2"/>
          </w:tcPr>
          <w:p w14:paraId="42E7492A" w14:textId="77777777" w:rsidR="002E437A" w:rsidRPr="00720EB9" w:rsidRDefault="002E437A" w:rsidP="00361ACE">
            <w:pPr>
              <w:pStyle w:val="Betarp"/>
              <w:widowControl w:val="0"/>
              <w:rPr>
                <w:bCs/>
                <w:iCs/>
              </w:rPr>
            </w:pPr>
            <w:r w:rsidRPr="00720EB9">
              <w:rPr>
                <w:bCs/>
                <w:iCs/>
              </w:rPr>
              <w:t>Rekomenduojamas turinys mokymosi rezultatams pasiekti</w:t>
            </w:r>
          </w:p>
        </w:tc>
      </w:tr>
      <w:tr w:rsidR="00720EB9" w:rsidRPr="00720EB9" w14:paraId="1BEDC672" w14:textId="77777777" w:rsidTr="00B232B3">
        <w:trPr>
          <w:trHeight w:val="57"/>
        </w:trPr>
        <w:tc>
          <w:tcPr>
            <w:tcW w:w="947" w:type="pct"/>
            <w:vMerge w:val="restart"/>
          </w:tcPr>
          <w:p w14:paraId="091FC5D3" w14:textId="77777777" w:rsidR="002E437A" w:rsidRPr="00720EB9" w:rsidRDefault="002E437A" w:rsidP="00361ACE">
            <w:pPr>
              <w:pStyle w:val="Betarp"/>
              <w:widowControl w:val="0"/>
            </w:pPr>
            <w:r w:rsidRPr="00720EB9">
              <w:t>1. Pažinti profesiją.</w:t>
            </w:r>
          </w:p>
        </w:tc>
        <w:tc>
          <w:tcPr>
            <w:tcW w:w="1129" w:type="pct"/>
          </w:tcPr>
          <w:p w14:paraId="22F4EC92" w14:textId="77777777" w:rsidR="002E437A" w:rsidRPr="00720EB9" w:rsidRDefault="002E437A" w:rsidP="00361ACE">
            <w:pPr>
              <w:widowControl w:val="0"/>
              <w:ind w:left="32"/>
            </w:pPr>
            <w:r w:rsidRPr="00720EB9">
              <w:t>1.1.</w:t>
            </w:r>
            <w:r w:rsidR="005223E6" w:rsidRPr="00720EB9">
              <w:t xml:space="preserve"> Apibrėžti dažytojo padėjėjo ir tinkuotojo padėjėjo profesijas ir jų teikiamas galimybes darbo rinkoje.</w:t>
            </w:r>
          </w:p>
        </w:tc>
        <w:tc>
          <w:tcPr>
            <w:tcW w:w="2924" w:type="pct"/>
          </w:tcPr>
          <w:p w14:paraId="29246A5E" w14:textId="77777777" w:rsidR="002E437A" w:rsidRPr="00720EB9" w:rsidRDefault="002E437A" w:rsidP="00361ACE">
            <w:pPr>
              <w:widowControl w:val="0"/>
              <w:rPr>
                <w:rFonts w:eastAsia="Calibri"/>
                <w:b/>
                <w:i/>
              </w:rPr>
            </w:pPr>
            <w:r w:rsidRPr="00720EB9">
              <w:rPr>
                <w:b/>
              </w:rPr>
              <w:t>Tema.</w:t>
            </w:r>
            <w:r w:rsidRPr="00720EB9">
              <w:rPr>
                <w:b/>
                <w:i/>
              </w:rPr>
              <w:t xml:space="preserve"> </w:t>
            </w:r>
            <w:r w:rsidR="005223E6" w:rsidRPr="00720EB9">
              <w:rPr>
                <w:rFonts w:eastAsia="Calibri"/>
                <w:b/>
                <w:i/>
                <w:iCs/>
              </w:rPr>
              <w:t>Dažytojo padėjėjo ir tinkuotojo padėjėjo</w:t>
            </w:r>
            <w:r w:rsidRPr="00720EB9">
              <w:rPr>
                <w:rFonts w:eastAsia="Calibri"/>
                <w:b/>
                <w:i/>
                <w:iCs/>
              </w:rPr>
              <w:t xml:space="preserve"> </w:t>
            </w:r>
            <w:r w:rsidRPr="00720EB9">
              <w:rPr>
                <w:rFonts w:eastAsia="Calibri"/>
                <w:b/>
                <w:i/>
              </w:rPr>
              <w:t>profesija, jos specifika ir galimybės darbo rinkoje</w:t>
            </w:r>
          </w:p>
          <w:p w14:paraId="75115D01" w14:textId="77777777" w:rsidR="002E437A" w:rsidRPr="00720EB9" w:rsidRDefault="002E437A" w:rsidP="00361ACE">
            <w:pPr>
              <w:pStyle w:val="Betarp"/>
              <w:widowControl w:val="0"/>
              <w:numPr>
                <w:ilvl w:val="0"/>
                <w:numId w:val="29"/>
              </w:numPr>
              <w:ind w:left="0" w:firstLine="0"/>
            </w:pPr>
            <w:r w:rsidRPr="00720EB9">
              <w:t>Statybos sritys, statybos procesai, statybos dalyviai</w:t>
            </w:r>
          </w:p>
          <w:p w14:paraId="3629ECCB" w14:textId="1E7B4715" w:rsidR="002E437A" w:rsidRPr="00720EB9" w:rsidRDefault="008E51C3" w:rsidP="008E51C3">
            <w:pPr>
              <w:pStyle w:val="Betarp"/>
              <w:widowControl w:val="0"/>
              <w:numPr>
                <w:ilvl w:val="0"/>
                <w:numId w:val="29"/>
              </w:numPr>
              <w:ind w:left="0" w:firstLine="0"/>
            </w:pPr>
            <w:r w:rsidRPr="00720EB9">
              <w:t xml:space="preserve">Dažytojo padėjėjo ir tinkuotojo padėjėjo </w:t>
            </w:r>
            <w:r w:rsidR="002E437A" w:rsidRPr="00720EB9">
              <w:t xml:space="preserve">profesijos ir </w:t>
            </w:r>
            <w:r w:rsidR="002E437A" w:rsidRPr="00720EB9">
              <w:rPr>
                <w:rFonts w:eastAsia="Calibri"/>
              </w:rPr>
              <w:t>veiklos</w:t>
            </w:r>
            <w:r w:rsidR="002E437A" w:rsidRPr="00720EB9">
              <w:t xml:space="preserve"> statybos objekte apibūdinimas</w:t>
            </w:r>
          </w:p>
          <w:p w14:paraId="016E0449" w14:textId="7B5254EB" w:rsidR="002E437A" w:rsidRPr="00720EB9" w:rsidRDefault="008E51C3" w:rsidP="008E51C3">
            <w:pPr>
              <w:pStyle w:val="Betarp"/>
              <w:widowControl w:val="0"/>
              <w:numPr>
                <w:ilvl w:val="0"/>
                <w:numId w:val="29"/>
              </w:numPr>
              <w:ind w:left="0" w:firstLine="0"/>
            </w:pPr>
            <w:r w:rsidRPr="00720EB9">
              <w:t xml:space="preserve">Dažytojo padėjėjo ir tinkuotojo padėjėjo </w:t>
            </w:r>
            <w:r w:rsidR="002E437A" w:rsidRPr="00720EB9">
              <w:t>profesijos teikiamos galimyb</w:t>
            </w:r>
            <w:r w:rsidR="002E437A" w:rsidRPr="00720EB9">
              <w:rPr>
                <w:rFonts w:eastAsia="Calibri"/>
              </w:rPr>
              <w:t>ė</w:t>
            </w:r>
            <w:r w:rsidR="002E437A" w:rsidRPr="00720EB9">
              <w:t>s darbo rinkoje</w:t>
            </w:r>
          </w:p>
          <w:p w14:paraId="4B306DB6" w14:textId="6098BF9D" w:rsidR="002E437A" w:rsidRPr="00720EB9" w:rsidRDefault="002E437A" w:rsidP="00E730F5">
            <w:pPr>
              <w:pStyle w:val="Betarp"/>
              <w:widowControl w:val="0"/>
              <w:numPr>
                <w:ilvl w:val="0"/>
                <w:numId w:val="28"/>
              </w:numPr>
              <w:ind w:left="0" w:firstLine="0"/>
            </w:pPr>
            <w:r w:rsidRPr="00720EB9">
              <w:rPr>
                <w:rFonts w:eastAsia="Calibri"/>
              </w:rPr>
              <w:t xml:space="preserve">Savybės, reikalingos </w:t>
            </w:r>
            <w:r w:rsidR="00DC3808" w:rsidRPr="00720EB9">
              <w:rPr>
                <w:rFonts w:eastAsia="Calibri"/>
              </w:rPr>
              <w:t>dažytojo</w:t>
            </w:r>
            <w:r w:rsidR="00E730F5">
              <w:rPr>
                <w:rFonts w:eastAsia="Calibri"/>
              </w:rPr>
              <w:t xml:space="preserve"> padėjėjo ir </w:t>
            </w:r>
            <w:r w:rsidR="00DC3808" w:rsidRPr="00720EB9">
              <w:rPr>
                <w:rFonts w:eastAsia="Calibri"/>
              </w:rPr>
              <w:t>tinkuotojo</w:t>
            </w:r>
            <w:r w:rsidRPr="00720EB9">
              <w:t xml:space="preserve"> padėjėjo</w:t>
            </w:r>
            <w:r w:rsidRPr="00720EB9">
              <w:rPr>
                <w:rFonts w:eastAsia="Calibri"/>
              </w:rPr>
              <w:t xml:space="preserve"> profesijai</w:t>
            </w:r>
          </w:p>
        </w:tc>
      </w:tr>
      <w:tr w:rsidR="00720EB9" w:rsidRPr="00720EB9" w14:paraId="6A3143F9" w14:textId="77777777" w:rsidTr="00B232B3">
        <w:trPr>
          <w:trHeight w:val="57"/>
        </w:trPr>
        <w:tc>
          <w:tcPr>
            <w:tcW w:w="947" w:type="pct"/>
            <w:vMerge/>
          </w:tcPr>
          <w:p w14:paraId="0BE2C967" w14:textId="77777777" w:rsidR="002E437A" w:rsidRPr="00720EB9" w:rsidRDefault="002E437A" w:rsidP="00361ACE">
            <w:pPr>
              <w:pStyle w:val="Betarp"/>
              <w:widowControl w:val="0"/>
            </w:pPr>
          </w:p>
        </w:tc>
        <w:tc>
          <w:tcPr>
            <w:tcW w:w="1129" w:type="pct"/>
          </w:tcPr>
          <w:p w14:paraId="16551A8F" w14:textId="77777777" w:rsidR="002E437A" w:rsidRPr="00720EB9" w:rsidRDefault="002E437A" w:rsidP="00361ACE">
            <w:pPr>
              <w:widowControl w:val="0"/>
              <w:ind w:left="32"/>
              <w:rPr>
                <w:rFonts w:eastAsia="Calibri"/>
              </w:rPr>
            </w:pPr>
            <w:r w:rsidRPr="00720EB9">
              <w:t xml:space="preserve">1.2. Nusakyti bendrais bruožais </w:t>
            </w:r>
            <w:r w:rsidR="005223E6" w:rsidRPr="00720EB9">
              <w:rPr>
                <w:rFonts w:eastAsia="Calibri"/>
                <w:iCs/>
              </w:rPr>
              <w:t xml:space="preserve">dažytojo padėjėjo ir tinkuotojo padėjėjo </w:t>
            </w:r>
            <w:r w:rsidRPr="00720EB9">
              <w:rPr>
                <w:rFonts w:eastAsia="Calibri"/>
                <w:iCs/>
              </w:rPr>
              <w:t>veiklos procesus.</w:t>
            </w:r>
          </w:p>
        </w:tc>
        <w:tc>
          <w:tcPr>
            <w:tcW w:w="2924" w:type="pct"/>
          </w:tcPr>
          <w:p w14:paraId="59E8A4E2" w14:textId="77777777" w:rsidR="002E437A" w:rsidRPr="00720EB9" w:rsidRDefault="002E437A" w:rsidP="00361ACE">
            <w:pPr>
              <w:widowControl w:val="0"/>
              <w:rPr>
                <w:rFonts w:eastAsia="Calibri"/>
                <w:b/>
                <w:i/>
              </w:rPr>
            </w:pPr>
            <w:r w:rsidRPr="00720EB9">
              <w:rPr>
                <w:b/>
              </w:rPr>
              <w:t>Tema.</w:t>
            </w:r>
            <w:r w:rsidRPr="00720EB9">
              <w:rPr>
                <w:rFonts w:eastAsia="Calibri"/>
                <w:b/>
                <w:i/>
              </w:rPr>
              <w:t xml:space="preserve"> </w:t>
            </w:r>
            <w:r w:rsidR="005223E6" w:rsidRPr="00720EB9">
              <w:rPr>
                <w:rFonts w:eastAsia="Calibri"/>
                <w:b/>
                <w:i/>
                <w:iCs/>
              </w:rPr>
              <w:t xml:space="preserve">Dažytojo padėjėjo ir tinkuotojo padėjėjo </w:t>
            </w:r>
            <w:r w:rsidRPr="00720EB9">
              <w:rPr>
                <w:rFonts w:eastAsia="Calibri"/>
                <w:b/>
                <w:i/>
              </w:rPr>
              <w:t>veiklos procesai</w:t>
            </w:r>
          </w:p>
          <w:p w14:paraId="4D0A5023" w14:textId="77777777" w:rsidR="002E437A" w:rsidRPr="00720EB9" w:rsidRDefault="005223E6" w:rsidP="00361ACE">
            <w:pPr>
              <w:pStyle w:val="Betarp"/>
              <w:widowControl w:val="0"/>
              <w:numPr>
                <w:ilvl w:val="0"/>
                <w:numId w:val="1"/>
              </w:numPr>
              <w:ind w:left="0" w:firstLine="0"/>
            </w:pPr>
            <w:r w:rsidRPr="00720EB9">
              <w:rPr>
                <w:rFonts w:eastAsia="Calibri"/>
              </w:rPr>
              <w:t>Dažytojo</w:t>
            </w:r>
            <w:r w:rsidR="002E437A" w:rsidRPr="00720EB9">
              <w:rPr>
                <w:rFonts w:eastAsia="Calibri"/>
              </w:rPr>
              <w:t xml:space="preserve"> pad</w:t>
            </w:r>
            <w:r w:rsidR="002E437A" w:rsidRPr="00720EB9">
              <w:rPr>
                <w:rFonts w:eastAsia="Calibri"/>
                <w:iCs/>
              </w:rPr>
              <w:t xml:space="preserve">ėjėjo </w:t>
            </w:r>
            <w:r w:rsidR="002E437A" w:rsidRPr="00720EB9">
              <w:rPr>
                <w:rFonts w:eastAsia="Calibri"/>
              </w:rPr>
              <w:t>veiklos procesai</w:t>
            </w:r>
          </w:p>
          <w:p w14:paraId="1FB126FC" w14:textId="77777777" w:rsidR="002E437A" w:rsidRPr="00720EB9" w:rsidRDefault="002E437A" w:rsidP="00361ACE">
            <w:pPr>
              <w:pStyle w:val="Sraopastraipa"/>
              <w:widowControl w:val="0"/>
              <w:numPr>
                <w:ilvl w:val="0"/>
                <w:numId w:val="1"/>
              </w:numPr>
              <w:ind w:left="0" w:firstLine="0"/>
              <w:contextualSpacing/>
              <w:rPr>
                <w:rFonts w:eastAsia="Calibri"/>
              </w:rPr>
            </w:pPr>
            <w:r w:rsidRPr="00720EB9">
              <w:rPr>
                <w:rFonts w:eastAsia="Calibri"/>
              </w:rPr>
              <w:t>Tinkuotojo pad</w:t>
            </w:r>
            <w:r w:rsidRPr="00720EB9">
              <w:rPr>
                <w:rFonts w:eastAsia="Calibri"/>
                <w:iCs/>
              </w:rPr>
              <w:t>ėjėjo</w:t>
            </w:r>
            <w:r w:rsidRPr="00720EB9">
              <w:rPr>
                <w:rFonts w:eastAsia="Calibri"/>
              </w:rPr>
              <w:t xml:space="preserve"> veiklos procesai</w:t>
            </w:r>
          </w:p>
        </w:tc>
      </w:tr>
      <w:tr w:rsidR="00720EB9" w:rsidRPr="00720EB9" w14:paraId="1B3A157C" w14:textId="77777777" w:rsidTr="00B232B3">
        <w:trPr>
          <w:trHeight w:val="57"/>
        </w:trPr>
        <w:tc>
          <w:tcPr>
            <w:tcW w:w="947" w:type="pct"/>
            <w:vMerge/>
          </w:tcPr>
          <w:p w14:paraId="7F098AA9" w14:textId="77777777" w:rsidR="002E437A" w:rsidRPr="00720EB9" w:rsidRDefault="002E437A" w:rsidP="00361ACE">
            <w:pPr>
              <w:pStyle w:val="Betarp"/>
              <w:widowControl w:val="0"/>
            </w:pPr>
          </w:p>
        </w:tc>
        <w:tc>
          <w:tcPr>
            <w:tcW w:w="1129" w:type="pct"/>
          </w:tcPr>
          <w:p w14:paraId="2C19621E" w14:textId="77777777" w:rsidR="002E437A" w:rsidRPr="00720EB9" w:rsidRDefault="002E437A" w:rsidP="00361ACE">
            <w:pPr>
              <w:pStyle w:val="Betarp"/>
              <w:widowControl w:val="0"/>
            </w:pPr>
            <w:r w:rsidRPr="00720EB9">
              <w:t xml:space="preserve">1.3. </w:t>
            </w:r>
            <w:r w:rsidRPr="00720EB9">
              <w:rPr>
                <w:rFonts w:eastAsia="Calibri"/>
              </w:rPr>
              <w:t xml:space="preserve">Demonstruoti </w:t>
            </w:r>
            <w:r w:rsidRPr="00720EB9">
              <w:rPr>
                <w:rFonts w:eastAsia="Calibri"/>
                <w:iCs/>
              </w:rPr>
              <w:t xml:space="preserve">jau turimus, neformaliuoju ir (arba) savaiminiu būdu įgytus </w:t>
            </w:r>
            <w:r w:rsidR="005223E6" w:rsidRPr="00720EB9">
              <w:rPr>
                <w:rFonts w:eastAsia="Calibri"/>
                <w:iCs/>
              </w:rPr>
              <w:t xml:space="preserve">dažytojo padėjėjo ir tinkuotojo padėjėjo </w:t>
            </w:r>
            <w:r w:rsidRPr="00720EB9">
              <w:rPr>
                <w:rFonts w:eastAsia="Calibri"/>
                <w:iCs/>
              </w:rPr>
              <w:t>kvalifikacijoms būdingus gebėjimus</w:t>
            </w:r>
          </w:p>
        </w:tc>
        <w:tc>
          <w:tcPr>
            <w:tcW w:w="2924" w:type="pct"/>
          </w:tcPr>
          <w:p w14:paraId="64D5E1F4" w14:textId="18C1508D" w:rsidR="002E437A" w:rsidRPr="00720EB9" w:rsidRDefault="002E437A" w:rsidP="00361ACE">
            <w:pPr>
              <w:pStyle w:val="Betarp"/>
              <w:widowControl w:val="0"/>
              <w:rPr>
                <w:b/>
                <w:i/>
              </w:rPr>
            </w:pPr>
            <w:r w:rsidRPr="00720EB9">
              <w:rPr>
                <w:b/>
              </w:rPr>
              <w:t>Tema.</w:t>
            </w:r>
            <w:r w:rsidRPr="00720EB9">
              <w:rPr>
                <w:b/>
                <w:i/>
              </w:rPr>
              <w:t xml:space="preserve"> </w:t>
            </w:r>
            <w:r w:rsidR="003D7672" w:rsidRPr="00720EB9">
              <w:rPr>
                <w:rFonts w:eastAsia="Calibri"/>
                <w:b/>
                <w:i/>
                <w:iCs/>
              </w:rPr>
              <w:t>Dažytojo-</w:t>
            </w:r>
            <w:r w:rsidR="005223E6" w:rsidRPr="00720EB9">
              <w:rPr>
                <w:rFonts w:eastAsia="Calibri"/>
                <w:b/>
                <w:i/>
                <w:iCs/>
              </w:rPr>
              <w:t xml:space="preserve">tinkuotojo padėjėjo </w:t>
            </w:r>
            <w:r w:rsidRPr="00720EB9">
              <w:rPr>
                <w:b/>
                <w:i/>
              </w:rPr>
              <w:t>modulinė profesinio mokymo programa</w:t>
            </w:r>
          </w:p>
          <w:p w14:paraId="7C4A2B4C" w14:textId="44F136E5" w:rsidR="002E437A" w:rsidRPr="00720EB9" w:rsidRDefault="003D7672" w:rsidP="00361ACE">
            <w:pPr>
              <w:pStyle w:val="Sraopastraipa"/>
              <w:widowControl w:val="0"/>
              <w:numPr>
                <w:ilvl w:val="0"/>
                <w:numId w:val="1"/>
              </w:numPr>
              <w:ind w:left="0" w:firstLine="0"/>
              <w:contextualSpacing/>
            </w:pPr>
            <w:r w:rsidRPr="00720EB9">
              <w:rPr>
                <w:rFonts w:eastAsia="Calibri"/>
                <w:iCs/>
              </w:rPr>
              <w:t>Dažytojo-</w:t>
            </w:r>
            <w:r w:rsidR="005223E6" w:rsidRPr="00720EB9">
              <w:rPr>
                <w:rFonts w:eastAsia="Calibri"/>
                <w:iCs/>
              </w:rPr>
              <w:t xml:space="preserve">tinkuotojo padėjėjo </w:t>
            </w:r>
            <w:r w:rsidR="002E437A" w:rsidRPr="00720EB9">
              <w:t>modulinės profesinio mokymo programos tikslai bei uždaviniai</w:t>
            </w:r>
          </w:p>
          <w:p w14:paraId="446C04C3" w14:textId="77777777" w:rsidR="002E437A" w:rsidRPr="00720EB9" w:rsidRDefault="002E437A" w:rsidP="00361ACE">
            <w:pPr>
              <w:pStyle w:val="Sraopastraipa"/>
              <w:widowControl w:val="0"/>
              <w:numPr>
                <w:ilvl w:val="0"/>
                <w:numId w:val="30"/>
              </w:numPr>
              <w:ind w:left="0" w:firstLine="0"/>
              <w:contextualSpacing/>
            </w:pPr>
            <w:r w:rsidRPr="00720EB9">
              <w:t>Mokymosi formos ir metodai, mokymosi pasiekimų įvertinimo kriterijai, mokymosi įgūdžių demonstravimo formos (metodai)</w:t>
            </w:r>
          </w:p>
          <w:p w14:paraId="7EFF73F1" w14:textId="77777777" w:rsidR="002E437A" w:rsidRPr="00720EB9" w:rsidRDefault="002E437A" w:rsidP="00361ACE">
            <w:pPr>
              <w:widowControl w:val="0"/>
              <w:numPr>
                <w:ilvl w:val="0"/>
                <w:numId w:val="30"/>
              </w:numPr>
              <w:ind w:left="0" w:firstLine="0"/>
              <w:jc w:val="both"/>
              <w:rPr>
                <w:rFonts w:eastAsia="Calibri"/>
              </w:rPr>
            </w:pPr>
            <w:r w:rsidRPr="00720EB9">
              <w:rPr>
                <w:rFonts w:eastAsia="Calibri"/>
              </w:rPr>
              <w:t>Klausimų, kurie iškilo analizuojant mokymo programą, formulavimas diskusijai (ko nesupratau ir dar norėčiau paklausti apie mokymąsi)</w:t>
            </w:r>
          </w:p>
          <w:p w14:paraId="290FF337" w14:textId="77777777" w:rsidR="00231585" w:rsidRPr="00720EB9" w:rsidRDefault="002E437A" w:rsidP="00361ACE">
            <w:pPr>
              <w:widowControl w:val="0"/>
              <w:numPr>
                <w:ilvl w:val="0"/>
                <w:numId w:val="30"/>
              </w:numPr>
              <w:ind w:left="0" w:firstLine="0"/>
              <w:jc w:val="both"/>
              <w:rPr>
                <w:rFonts w:eastAsia="Calibri"/>
              </w:rPr>
            </w:pPr>
            <w:r w:rsidRPr="00720EB9">
              <w:rPr>
                <w:rFonts w:eastAsia="Calibri"/>
              </w:rPr>
              <w:t>Individuali</w:t>
            </w:r>
            <w:r w:rsidRPr="00720EB9">
              <w:t>ų</w:t>
            </w:r>
            <w:r w:rsidRPr="00720EB9">
              <w:rPr>
                <w:rFonts w:eastAsia="Calibri"/>
              </w:rPr>
              <w:t xml:space="preserve"> mokymosi plan</w:t>
            </w:r>
            <w:r w:rsidRPr="00720EB9">
              <w:t>ų</w:t>
            </w:r>
            <w:r w:rsidRPr="00720EB9">
              <w:rPr>
                <w:rFonts w:eastAsia="Calibri"/>
              </w:rPr>
              <w:t xml:space="preserve"> galimyb</w:t>
            </w:r>
            <w:r w:rsidRPr="00720EB9">
              <w:t>ės</w:t>
            </w:r>
          </w:p>
          <w:p w14:paraId="63F258D3" w14:textId="77777777" w:rsidR="002E437A" w:rsidRPr="00720EB9" w:rsidRDefault="002E437A" w:rsidP="00361ACE">
            <w:pPr>
              <w:widowControl w:val="0"/>
              <w:contextualSpacing/>
              <w:rPr>
                <w:b/>
                <w:bCs/>
                <w:i/>
                <w:iCs/>
              </w:rPr>
            </w:pPr>
            <w:r w:rsidRPr="00720EB9">
              <w:rPr>
                <w:rFonts w:eastAsia="Calibri"/>
                <w:b/>
                <w:iCs/>
              </w:rPr>
              <w:t>Tema.</w:t>
            </w:r>
            <w:r w:rsidRPr="00720EB9">
              <w:rPr>
                <w:rFonts w:eastAsia="Calibri"/>
                <w:b/>
                <w:i/>
                <w:iCs/>
              </w:rPr>
              <w:t xml:space="preserve"> </w:t>
            </w:r>
            <w:r w:rsidRPr="00720EB9">
              <w:rPr>
                <w:b/>
                <w:bCs/>
                <w:i/>
                <w:iCs/>
              </w:rPr>
              <w:t>Turimų gebėjimų, įgytų savaiminiu ar neformaliuoju būdu, vertinimas ir lygių nustatymas</w:t>
            </w:r>
          </w:p>
          <w:p w14:paraId="63467A4E" w14:textId="77777777" w:rsidR="002E437A" w:rsidRPr="00720EB9" w:rsidRDefault="002E437A" w:rsidP="00361ACE">
            <w:pPr>
              <w:widowControl w:val="0"/>
              <w:numPr>
                <w:ilvl w:val="0"/>
                <w:numId w:val="30"/>
              </w:numPr>
              <w:ind w:left="0" w:firstLine="0"/>
              <w:jc w:val="both"/>
              <w:rPr>
                <w:rFonts w:eastAsia="Calibri"/>
              </w:rPr>
            </w:pPr>
            <w:r w:rsidRPr="00720EB9">
              <w:rPr>
                <w:rFonts w:eastAsia="Calibri"/>
              </w:rPr>
              <w:t>Turimų gebėjimų savaiminio ar neformaliojo įvertinimo būdai</w:t>
            </w:r>
          </w:p>
          <w:p w14:paraId="21CEF281" w14:textId="77777777" w:rsidR="002E437A" w:rsidRPr="00720EB9" w:rsidRDefault="002E437A" w:rsidP="00361ACE">
            <w:pPr>
              <w:pStyle w:val="Betarp"/>
              <w:widowControl w:val="0"/>
              <w:numPr>
                <w:ilvl w:val="0"/>
                <w:numId w:val="30"/>
              </w:numPr>
              <w:ind w:left="0" w:firstLine="0"/>
              <w:rPr>
                <w:b/>
              </w:rPr>
            </w:pPr>
            <w:r w:rsidRPr="00720EB9">
              <w:rPr>
                <w:rFonts w:eastAsia="Calibri"/>
              </w:rPr>
              <w:t xml:space="preserve">Savaiminiu ar neformaliuoju būdu įgytų </w:t>
            </w:r>
            <w:r w:rsidR="005223E6" w:rsidRPr="00720EB9">
              <w:rPr>
                <w:rFonts w:eastAsia="Calibri"/>
                <w:iCs/>
              </w:rPr>
              <w:t xml:space="preserve">dažytojo padėjėjo ir tinkuotojo padėjėjo </w:t>
            </w:r>
            <w:r w:rsidRPr="00720EB9">
              <w:rPr>
                <w:rFonts w:eastAsia="Calibri"/>
              </w:rPr>
              <w:t>gebėjimų vertinimas</w:t>
            </w:r>
          </w:p>
        </w:tc>
      </w:tr>
      <w:tr w:rsidR="00720EB9" w:rsidRPr="00720EB9" w14:paraId="0026DE67" w14:textId="77777777" w:rsidTr="00B232B3">
        <w:trPr>
          <w:trHeight w:val="57"/>
        </w:trPr>
        <w:tc>
          <w:tcPr>
            <w:tcW w:w="947" w:type="pct"/>
          </w:tcPr>
          <w:p w14:paraId="1E56E8A0" w14:textId="77777777" w:rsidR="002E437A" w:rsidRPr="00720EB9" w:rsidRDefault="002E437A" w:rsidP="00361ACE">
            <w:pPr>
              <w:pStyle w:val="Betarp"/>
              <w:widowControl w:val="0"/>
            </w:pPr>
            <w:r w:rsidRPr="00720EB9">
              <w:t>Mokymosi pasiekimų vertinimo kriterijai</w:t>
            </w:r>
          </w:p>
        </w:tc>
        <w:tc>
          <w:tcPr>
            <w:tcW w:w="4053" w:type="pct"/>
            <w:gridSpan w:val="2"/>
          </w:tcPr>
          <w:p w14:paraId="07270CE8" w14:textId="77777777" w:rsidR="002E437A" w:rsidRPr="00720EB9" w:rsidRDefault="002E437A" w:rsidP="00361ACE">
            <w:pPr>
              <w:pStyle w:val="Betarp"/>
              <w:widowControl w:val="0"/>
            </w:pPr>
            <w:r w:rsidRPr="00720EB9">
              <w:t xml:space="preserve">Siūlomas įvadinio modulio įvertinimas – </w:t>
            </w:r>
            <w:r w:rsidRPr="00720EB9">
              <w:rPr>
                <w:rFonts w:eastAsia="Calibri"/>
                <w:i/>
              </w:rPr>
              <w:t>įskaityta (neįskaityta).</w:t>
            </w:r>
          </w:p>
        </w:tc>
      </w:tr>
      <w:tr w:rsidR="00720EB9" w:rsidRPr="00720EB9" w14:paraId="1BEE6FE9" w14:textId="77777777" w:rsidTr="00B232B3">
        <w:trPr>
          <w:trHeight w:val="57"/>
        </w:trPr>
        <w:tc>
          <w:tcPr>
            <w:tcW w:w="947" w:type="pct"/>
          </w:tcPr>
          <w:p w14:paraId="6E2EB8C8" w14:textId="77777777" w:rsidR="002E437A" w:rsidRPr="00720EB9" w:rsidRDefault="002E437A" w:rsidP="00361ACE">
            <w:pPr>
              <w:pStyle w:val="2vidutinistinklelis1"/>
              <w:widowControl w:val="0"/>
            </w:pPr>
            <w:r w:rsidRPr="00720EB9">
              <w:lastRenderedPageBreak/>
              <w:t>Reikalavimai mokymui skirtiems metodiniams ir materialiesiems ištekliams</w:t>
            </w:r>
          </w:p>
        </w:tc>
        <w:tc>
          <w:tcPr>
            <w:tcW w:w="4053" w:type="pct"/>
            <w:gridSpan w:val="2"/>
          </w:tcPr>
          <w:p w14:paraId="1173C6AC" w14:textId="77777777" w:rsidR="002E437A" w:rsidRPr="00720EB9" w:rsidRDefault="002E437A" w:rsidP="00361ACE">
            <w:pPr>
              <w:pStyle w:val="Betarp"/>
              <w:widowControl w:val="0"/>
              <w:rPr>
                <w:rFonts w:eastAsia="Calibri"/>
                <w:i/>
              </w:rPr>
            </w:pPr>
            <w:r w:rsidRPr="00720EB9">
              <w:rPr>
                <w:rFonts w:eastAsia="Calibri"/>
                <w:i/>
              </w:rPr>
              <w:t>Mokymo(si) medžiaga:</w:t>
            </w:r>
          </w:p>
          <w:p w14:paraId="219979A5" w14:textId="77777777" w:rsidR="002E437A" w:rsidRPr="00720EB9" w:rsidRDefault="00DC3808" w:rsidP="00361ACE">
            <w:pPr>
              <w:pStyle w:val="Betarp"/>
              <w:widowControl w:val="0"/>
              <w:numPr>
                <w:ilvl w:val="0"/>
                <w:numId w:val="31"/>
              </w:numPr>
              <w:ind w:left="357" w:hanging="357"/>
              <w:rPr>
                <w:rFonts w:eastAsia="Calibri"/>
              </w:rPr>
            </w:pPr>
            <w:r w:rsidRPr="00720EB9">
              <w:rPr>
                <w:rFonts w:eastAsia="Calibri"/>
              </w:rPr>
              <w:t>Dažytojo-tinkuotojo</w:t>
            </w:r>
            <w:r w:rsidR="002E437A" w:rsidRPr="00720EB9">
              <w:rPr>
                <w:rFonts w:eastAsia="Calibri"/>
              </w:rPr>
              <w:t xml:space="preserve"> padėjėjo modulinė profesinio mokymo programa</w:t>
            </w:r>
          </w:p>
          <w:p w14:paraId="17DC7B85" w14:textId="77777777" w:rsidR="002E437A" w:rsidRPr="00720EB9" w:rsidRDefault="002E437A" w:rsidP="00361ACE">
            <w:pPr>
              <w:pStyle w:val="Betarp"/>
              <w:widowControl w:val="0"/>
              <w:numPr>
                <w:ilvl w:val="0"/>
                <w:numId w:val="31"/>
              </w:numPr>
              <w:ind w:left="357" w:hanging="357"/>
              <w:rPr>
                <w:rFonts w:eastAsia="Calibri"/>
              </w:rPr>
            </w:pPr>
            <w:r w:rsidRPr="00720EB9">
              <w:rPr>
                <w:rFonts w:eastAsia="Calibri"/>
              </w:rPr>
              <w:t>Teisės aktai, instrukcijos, reglamentuojantys pastatų apdailos darbus</w:t>
            </w:r>
          </w:p>
          <w:p w14:paraId="007B6939" w14:textId="77777777" w:rsidR="002E437A" w:rsidRPr="00720EB9" w:rsidRDefault="002E437A" w:rsidP="00361ACE">
            <w:pPr>
              <w:pStyle w:val="Betarp"/>
              <w:widowControl w:val="0"/>
              <w:numPr>
                <w:ilvl w:val="0"/>
                <w:numId w:val="31"/>
              </w:numPr>
              <w:ind w:left="357" w:hanging="357"/>
              <w:rPr>
                <w:rFonts w:eastAsia="Calibri"/>
              </w:rPr>
            </w:pPr>
            <w:r w:rsidRPr="00720EB9">
              <w:rPr>
                <w:rFonts w:eastAsia="Calibri"/>
              </w:rPr>
              <w:t>Teisės aktai, instrukcijos reglamentuojantys darbuotojų saugos ir sveikatos reikalavimus statybos objekte</w:t>
            </w:r>
          </w:p>
          <w:p w14:paraId="19806343" w14:textId="77777777" w:rsidR="002E437A" w:rsidRPr="00720EB9" w:rsidRDefault="002E437A" w:rsidP="00361ACE">
            <w:pPr>
              <w:pStyle w:val="Betarp"/>
              <w:widowControl w:val="0"/>
              <w:numPr>
                <w:ilvl w:val="0"/>
                <w:numId w:val="31"/>
              </w:numPr>
              <w:ind w:left="357" w:hanging="357"/>
              <w:rPr>
                <w:rFonts w:eastAsia="Calibri"/>
              </w:rPr>
            </w:pPr>
            <w:r w:rsidRPr="00720EB9">
              <w:rPr>
                <w:rFonts w:eastAsia="Calibri"/>
              </w:rPr>
              <w:t>Statybos taisyklės (ST „Apdailos darbai“)</w:t>
            </w:r>
          </w:p>
          <w:p w14:paraId="6D6CB39E" w14:textId="77777777" w:rsidR="002E437A" w:rsidRPr="00720EB9" w:rsidRDefault="002E437A" w:rsidP="00361ACE">
            <w:pPr>
              <w:pStyle w:val="Betarp"/>
              <w:widowControl w:val="0"/>
              <w:rPr>
                <w:rFonts w:eastAsia="Calibri"/>
                <w:i/>
              </w:rPr>
            </w:pPr>
            <w:r w:rsidRPr="00720EB9">
              <w:rPr>
                <w:rFonts w:eastAsia="Calibri"/>
                <w:i/>
              </w:rPr>
              <w:t>Mokymo(si) priemonės:</w:t>
            </w:r>
          </w:p>
          <w:p w14:paraId="7E33952A" w14:textId="77777777" w:rsidR="002E437A" w:rsidRPr="00720EB9" w:rsidRDefault="002E437A" w:rsidP="00361ACE">
            <w:pPr>
              <w:pStyle w:val="Betarp"/>
              <w:widowControl w:val="0"/>
              <w:numPr>
                <w:ilvl w:val="0"/>
                <w:numId w:val="32"/>
              </w:numPr>
              <w:ind w:left="357" w:hanging="357"/>
              <w:rPr>
                <w:rFonts w:eastAsia="Calibri"/>
              </w:rPr>
            </w:pPr>
            <w:r w:rsidRPr="00720EB9">
              <w:rPr>
                <w:rFonts w:eastAsia="Calibri"/>
              </w:rPr>
              <w:t>Techninės priemonės mokymuisi iliustruoti ir vizualizuoti</w:t>
            </w:r>
          </w:p>
        </w:tc>
      </w:tr>
      <w:tr w:rsidR="00720EB9" w:rsidRPr="00720EB9" w14:paraId="19D05D20" w14:textId="77777777" w:rsidTr="00B232B3">
        <w:trPr>
          <w:trHeight w:val="57"/>
        </w:trPr>
        <w:tc>
          <w:tcPr>
            <w:tcW w:w="947" w:type="pct"/>
          </w:tcPr>
          <w:p w14:paraId="2547F6AB" w14:textId="77777777" w:rsidR="002E437A" w:rsidRPr="00720EB9" w:rsidRDefault="002E437A" w:rsidP="00361ACE">
            <w:pPr>
              <w:pStyle w:val="2vidutinistinklelis1"/>
              <w:widowControl w:val="0"/>
            </w:pPr>
            <w:r w:rsidRPr="00720EB9">
              <w:t>Reikalavimai teorinio ir praktinio mokymo vietai</w:t>
            </w:r>
          </w:p>
        </w:tc>
        <w:tc>
          <w:tcPr>
            <w:tcW w:w="4053" w:type="pct"/>
            <w:gridSpan w:val="2"/>
          </w:tcPr>
          <w:p w14:paraId="54CEBA5D" w14:textId="77777777" w:rsidR="002E437A" w:rsidRPr="00720EB9" w:rsidRDefault="002E437A" w:rsidP="00361ACE">
            <w:pPr>
              <w:widowControl w:val="0"/>
              <w:jc w:val="both"/>
            </w:pPr>
            <w:r w:rsidRPr="00720EB9">
              <w:t xml:space="preserve">Klasė ar kita mokymui(si) pritaikyta patalpa su techninėmis priemonėmis (kompiuteriu, </w:t>
            </w:r>
            <w:r w:rsidR="00E630CA" w:rsidRPr="00720EB9">
              <w:t>vaizdo projektoriumi</w:t>
            </w:r>
            <w:r w:rsidRPr="00720EB9">
              <w:t>) mokymo(si) medžiagai pateikti.</w:t>
            </w:r>
          </w:p>
        </w:tc>
      </w:tr>
      <w:tr w:rsidR="00720EB9" w:rsidRPr="00720EB9" w14:paraId="55478242" w14:textId="77777777" w:rsidTr="00B232B3">
        <w:trPr>
          <w:trHeight w:val="57"/>
        </w:trPr>
        <w:tc>
          <w:tcPr>
            <w:tcW w:w="947" w:type="pct"/>
          </w:tcPr>
          <w:p w14:paraId="69915835" w14:textId="77777777" w:rsidR="002E437A" w:rsidRPr="00720EB9" w:rsidRDefault="002E437A" w:rsidP="00361ACE">
            <w:pPr>
              <w:pStyle w:val="2vidutinistinklelis1"/>
              <w:widowControl w:val="0"/>
            </w:pPr>
            <w:r w:rsidRPr="00720EB9">
              <w:t>Reikalavimai mokytojų dalykiniam pasirengimui (dalykinei kvalifikacijai)</w:t>
            </w:r>
          </w:p>
        </w:tc>
        <w:tc>
          <w:tcPr>
            <w:tcW w:w="4053" w:type="pct"/>
            <w:gridSpan w:val="2"/>
          </w:tcPr>
          <w:p w14:paraId="07F1E351" w14:textId="77777777" w:rsidR="002E437A" w:rsidRPr="00720EB9" w:rsidRDefault="002E437A" w:rsidP="00361ACE">
            <w:pPr>
              <w:widowControl w:val="0"/>
              <w:jc w:val="both"/>
            </w:pPr>
            <w:r w:rsidRPr="00720EB9">
              <w:t>Modulį gali vesti mokytojas, turintis:</w:t>
            </w:r>
          </w:p>
          <w:p w14:paraId="65AA49C7" w14:textId="77777777" w:rsidR="002E437A" w:rsidRPr="00720EB9" w:rsidRDefault="002E437A" w:rsidP="00361ACE">
            <w:pPr>
              <w:widowControl w:val="0"/>
              <w:jc w:val="both"/>
            </w:pPr>
            <w:r w:rsidRPr="00720EB9">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50DD4FB4" w14:textId="5905C790" w:rsidR="002E437A" w:rsidRPr="00720EB9" w:rsidRDefault="002E437A" w:rsidP="00361ACE">
            <w:pPr>
              <w:pStyle w:val="2vidutinistinklelis1"/>
              <w:widowControl w:val="0"/>
              <w:jc w:val="both"/>
            </w:pPr>
            <w:r w:rsidRPr="00720EB9">
              <w:t xml:space="preserve">2) </w:t>
            </w:r>
            <w:r w:rsidR="008E51C3" w:rsidRPr="00720EB9">
              <w:t>dažytojo ar tinkuotojo</w:t>
            </w:r>
            <w:r w:rsidR="004E5047" w:rsidRPr="00720EB9">
              <w:t>,</w:t>
            </w:r>
            <w:r w:rsidR="008E51C3" w:rsidRPr="00720EB9">
              <w:t xml:space="preserve"> ar lygiavertę kvalifikaciją arba statybos inžinerijos studijų krypties ar lygiavertį išsilavinimą, arba ne mažesnę kaip 3 metų dažytojo ar tinkuotojo profesinės veiklos patirtį.</w:t>
            </w:r>
          </w:p>
        </w:tc>
      </w:tr>
    </w:tbl>
    <w:p w14:paraId="335CFDF6" w14:textId="77777777" w:rsidR="00086D78" w:rsidRPr="00720EB9" w:rsidRDefault="002E437A" w:rsidP="00361ACE">
      <w:pPr>
        <w:widowControl w:val="0"/>
        <w:rPr>
          <w:highlight w:val="yellow"/>
        </w:rPr>
      </w:pPr>
      <w:r w:rsidRPr="00720EB9">
        <w:br w:type="page"/>
      </w:r>
    </w:p>
    <w:p w14:paraId="118793FF" w14:textId="77777777" w:rsidR="007018FB" w:rsidRPr="00720EB9" w:rsidRDefault="004F35E4" w:rsidP="00361ACE">
      <w:pPr>
        <w:widowControl w:val="0"/>
        <w:jc w:val="center"/>
        <w:rPr>
          <w:b/>
        </w:rPr>
      </w:pPr>
      <w:r w:rsidRPr="00720EB9">
        <w:rPr>
          <w:b/>
        </w:rPr>
        <w:lastRenderedPageBreak/>
        <w:t>6</w:t>
      </w:r>
      <w:r w:rsidR="00E84E0B" w:rsidRPr="00720EB9">
        <w:rPr>
          <w:b/>
        </w:rPr>
        <w:t xml:space="preserve">.2. </w:t>
      </w:r>
      <w:r w:rsidR="007018FB" w:rsidRPr="00720EB9">
        <w:rPr>
          <w:b/>
        </w:rPr>
        <w:t>KVALIFIKACIJĄ SUDARANČIOMS KOMPETENCIJOMS ĮGYTI SKIRTI MODULIAI</w:t>
      </w:r>
    </w:p>
    <w:p w14:paraId="19455802" w14:textId="77777777" w:rsidR="007018FB" w:rsidRPr="00720EB9" w:rsidRDefault="007018FB" w:rsidP="00361ACE">
      <w:pPr>
        <w:widowControl w:val="0"/>
      </w:pPr>
    </w:p>
    <w:p w14:paraId="144E0B50" w14:textId="77777777" w:rsidR="007018FB" w:rsidRPr="00720EB9" w:rsidRDefault="004F35E4" w:rsidP="00361ACE">
      <w:pPr>
        <w:widowControl w:val="0"/>
        <w:jc w:val="center"/>
        <w:rPr>
          <w:b/>
        </w:rPr>
      </w:pPr>
      <w:r w:rsidRPr="00720EB9">
        <w:rPr>
          <w:b/>
        </w:rPr>
        <w:t>6</w:t>
      </w:r>
      <w:r w:rsidR="007018FB" w:rsidRPr="00720EB9">
        <w:rPr>
          <w:b/>
        </w:rPr>
        <w:t>.2.1. Privalomieji moduliai</w:t>
      </w:r>
    </w:p>
    <w:p w14:paraId="1114B396" w14:textId="77777777" w:rsidR="00A00D8E" w:rsidRPr="00720EB9" w:rsidRDefault="00A00D8E" w:rsidP="00361ACE">
      <w:pPr>
        <w:widowControl w:val="0"/>
      </w:pPr>
    </w:p>
    <w:p w14:paraId="623A4BD2" w14:textId="054C6547" w:rsidR="002D0D5B" w:rsidRPr="00720EB9" w:rsidRDefault="00A00D8E" w:rsidP="00361ACE">
      <w:pPr>
        <w:widowControl w:val="0"/>
      </w:pPr>
      <w:r w:rsidRPr="00720EB9">
        <w:rPr>
          <w:b/>
        </w:rPr>
        <w:t>Modulio pavadinimas – „</w:t>
      </w:r>
      <w:r w:rsidR="00B232B3" w:rsidRPr="00720EB9">
        <w:rPr>
          <w:b/>
        </w:rPr>
        <w:t>Bendrosios veiklos statybos objekte vykdymas (dažytojo-tinkuotojo padėjėjo)</w:t>
      </w:r>
      <w:r w:rsidRPr="00720EB9">
        <w:rPr>
          <w:b/>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720EB9" w:rsidRPr="00720EB9" w14:paraId="7105926F" w14:textId="77777777" w:rsidTr="00B232B3">
        <w:trPr>
          <w:trHeight w:val="57"/>
          <w:jc w:val="center"/>
        </w:trPr>
        <w:tc>
          <w:tcPr>
            <w:tcW w:w="947" w:type="pct"/>
          </w:tcPr>
          <w:p w14:paraId="717B9852" w14:textId="77777777" w:rsidR="002D0D5B" w:rsidRPr="00720EB9" w:rsidRDefault="002D0D5B" w:rsidP="00361ACE">
            <w:pPr>
              <w:pStyle w:val="Betarp"/>
              <w:widowControl w:val="0"/>
            </w:pPr>
            <w:r w:rsidRPr="00720EB9">
              <w:t>Valstybinis kodas</w:t>
            </w:r>
          </w:p>
        </w:tc>
        <w:tc>
          <w:tcPr>
            <w:tcW w:w="4053" w:type="pct"/>
            <w:gridSpan w:val="2"/>
          </w:tcPr>
          <w:p w14:paraId="2D8F643F" w14:textId="53F231B8" w:rsidR="002D0D5B" w:rsidRPr="00720EB9" w:rsidRDefault="00B232B3" w:rsidP="00361ACE">
            <w:pPr>
              <w:pStyle w:val="Betarp"/>
              <w:widowControl w:val="0"/>
            </w:pPr>
            <w:r w:rsidRPr="00720EB9">
              <w:t>207320007</w:t>
            </w:r>
          </w:p>
        </w:tc>
      </w:tr>
      <w:tr w:rsidR="00720EB9" w:rsidRPr="00720EB9" w14:paraId="5DBB03CB" w14:textId="77777777" w:rsidTr="00B232B3">
        <w:trPr>
          <w:trHeight w:val="57"/>
          <w:jc w:val="center"/>
        </w:trPr>
        <w:tc>
          <w:tcPr>
            <w:tcW w:w="947" w:type="pct"/>
          </w:tcPr>
          <w:p w14:paraId="7DCFAC73" w14:textId="77777777" w:rsidR="002D0D5B" w:rsidRPr="00720EB9" w:rsidRDefault="002D0D5B" w:rsidP="00361ACE">
            <w:pPr>
              <w:pStyle w:val="Betarp"/>
              <w:widowControl w:val="0"/>
            </w:pPr>
            <w:r w:rsidRPr="00720EB9">
              <w:t>Modulio LTKS lygis</w:t>
            </w:r>
          </w:p>
        </w:tc>
        <w:tc>
          <w:tcPr>
            <w:tcW w:w="4053" w:type="pct"/>
            <w:gridSpan w:val="2"/>
          </w:tcPr>
          <w:p w14:paraId="2317A8FF" w14:textId="77777777" w:rsidR="002D0D5B" w:rsidRPr="00720EB9" w:rsidRDefault="002D0D5B" w:rsidP="00361ACE">
            <w:pPr>
              <w:pStyle w:val="Betarp"/>
              <w:widowControl w:val="0"/>
            </w:pPr>
            <w:r w:rsidRPr="00720EB9">
              <w:t>II</w:t>
            </w:r>
          </w:p>
        </w:tc>
      </w:tr>
      <w:tr w:rsidR="00720EB9" w:rsidRPr="00720EB9" w14:paraId="2C3B8E05" w14:textId="77777777" w:rsidTr="00B232B3">
        <w:trPr>
          <w:trHeight w:val="57"/>
          <w:jc w:val="center"/>
        </w:trPr>
        <w:tc>
          <w:tcPr>
            <w:tcW w:w="947" w:type="pct"/>
          </w:tcPr>
          <w:p w14:paraId="6A8D75AF" w14:textId="77777777" w:rsidR="002D0D5B" w:rsidRPr="00720EB9" w:rsidRDefault="002D0D5B" w:rsidP="00361ACE">
            <w:pPr>
              <w:pStyle w:val="Betarp"/>
              <w:widowControl w:val="0"/>
            </w:pPr>
            <w:r w:rsidRPr="00720EB9">
              <w:t>Apimtis mokymosi kreditais</w:t>
            </w:r>
          </w:p>
        </w:tc>
        <w:tc>
          <w:tcPr>
            <w:tcW w:w="4053" w:type="pct"/>
            <w:gridSpan w:val="2"/>
          </w:tcPr>
          <w:p w14:paraId="4FE8ACD7" w14:textId="77777777" w:rsidR="002D0D5B" w:rsidRPr="00720EB9" w:rsidRDefault="002D0D5B" w:rsidP="00361ACE">
            <w:pPr>
              <w:pStyle w:val="Betarp"/>
              <w:widowControl w:val="0"/>
            </w:pPr>
            <w:r w:rsidRPr="00720EB9">
              <w:t>10</w:t>
            </w:r>
          </w:p>
        </w:tc>
      </w:tr>
      <w:tr w:rsidR="00720EB9" w:rsidRPr="00720EB9" w14:paraId="13FE6188" w14:textId="77777777" w:rsidTr="00B232B3">
        <w:trPr>
          <w:trHeight w:val="57"/>
          <w:jc w:val="center"/>
        </w:trPr>
        <w:tc>
          <w:tcPr>
            <w:tcW w:w="947" w:type="pct"/>
          </w:tcPr>
          <w:p w14:paraId="03C42E76" w14:textId="77777777" w:rsidR="00387DFE" w:rsidRPr="00720EB9" w:rsidRDefault="00387DFE" w:rsidP="00361ACE">
            <w:pPr>
              <w:pStyle w:val="Betarp"/>
              <w:widowControl w:val="0"/>
            </w:pPr>
            <w:r w:rsidRPr="00720EB9">
              <w:t>Asmens pasirengimo mokytis modulyje reikalavimai (jei taikoma)</w:t>
            </w:r>
          </w:p>
        </w:tc>
        <w:tc>
          <w:tcPr>
            <w:tcW w:w="4053" w:type="pct"/>
            <w:gridSpan w:val="2"/>
          </w:tcPr>
          <w:p w14:paraId="183713C6" w14:textId="77777777" w:rsidR="00387DFE" w:rsidRPr="00720EB9" w:rsidRDefault="00387DFE" w:rsidP="00361ACE">
            <w:pPr>
              <w:pStyle w:val="Betarp"/>
              <w:widowControl w:val="0"/>
            </w:pPr>
            <w:r w:rsidRPr="00720EB9">
              <w:rPr>
                <w:i/>
              </w:rPr>
              <w:t>Netaikoma.</w:t>
            </w:r>
          </w:p>
        </w:tc>
      </w:tr>
      <w:tr w:rsidR="00720EB9" w:rsidRPr="00720EB9" w14:paraId="61B02D2E" w14:textId="77777777" w:rsidTr="00720EB9">
        <w:trPr>
          <w:trHeight w:val="57"/>
          <w:jc w:val="center"/>
        </w:trPr>
        <w:tc>
          <w:tcPr>
            <w:tcW w:w="947" w:type="pct"/>
            <w:shd w:val="clear" w:color="auto" w:fill="F2F2F2"/>
          </w:tcPr>
          <w:p w14:paraId="20F066A4" w14:textId="77777777" w:rsidR="00387DFE" w:rsidRPr="00720EB9" w:rsidRDefault="00387DFE" w:rsidP="00361ACE">
            <w:pPr>
              <w:pStyle w:val="Betarp"/>
              <w:widowControl w:val="0"/>
              <w:rPr>
                <w:bCs/>
                <w:iCs/>
              </w:rPr>
            </w:pPr>
            <w:r w:rsidRPr="00720EB9">
              <w:t>Kompetencijos</w:t>
            </w:r>
          </w:p>
        </w:tc>
        <w:tc>
          <w:tcPr>
            <w:tcW w:w="1129" w:type="pct"/>
            <w:shd w:val="clear" w:color="auto" w:fill="F2F2F2"/>
          </w:tcPr>
          <w:p w14:paraId="419E58F3" w14:textId="77777777" w:rsidR="00387DFE" w:rsidRPr="00720EB9" w:rsidRDefault="00387DFE" w:rsidP="00361ACE">
            <w:pPr>
              <w:pStyle w:val="Betarp"/>
              <w:widowControl w:val="0"/>
              <w:rPr>
                <w:bCs/>
                <w:iCs/>
              </w:rPr>
            </w:pPr>
            <w:r w:rsidRPr="00720EB9">
              <w:rPr>
                <w:bCs/>
                <w:iCs/>
              </w:rPr>
              <w:t>Mokymosi rezultatai</w:t>
            </w:r>
          </w:p>
        </w:tc>
        <w:tc>
          <w:tcPr>
            <w:tcW w:w="2924" w:type="pct"/>
            <w:shd w:val="clear" w:color="auto" w:fill="F2F2F2"/>
          </w:tcPr>
          <w:p w14:paraId="72C74508" w14:textId="77777777" w:rsidR="00387DFE" w:rsidRPr="00720EB9" w:rsidRDefault="00387DFE" w:rsidP="00361ACE">
            <w:pPr>
              <w:pStyle w:val="Betarp"/>
              <w:widowControl w:val="0"/>
              <w:rPr>
                <w:bCs/>
                <w:iCs/>
              </w:rPr>
            </w:pPr>
            <w:r w:rsidRPr="00720EB9">
              <w:rPr>
                <w:bCs/>
                <w:iCs/>
              </w:rPr>
              <w:t>Rekomenduojamas turinys mokymosi rezultatams pasiekti</w:t>
            </w:r>
          </w:p>
        </w:tc>
      </w:tr>
      <w:tr w:rsidR="00720EB9" w:rsidRPr="00720EB9" w14:paraId="4985029F" w14:textId="77777777" w:rsidTr="00720EB9">
        <w:trPr>
          <w:trHeight w:val="57"/>
          <w:jc w:val="center"/>
        </w:trPr>
        <w:tc>
          <w:tcPr>
            <w:tcW w:w="947" w:type="pct"/>
            <w:vMerge w:val="restart"/>
          </w:tcPr>
          <w:p w14:paraId="3EC21F7E" w14:textId="77777777" w:rsidR="00387DFE" w:rsidRPr="00720EB9" w:rsidRDefault="00387DFE" w:rsidP="00361ACE">
            <w:pPr>
              <w:pStyle w:val="Betarp"/>
              <w:widowControl w:val="0"/>
            </w:pPr>
            <w:r w:rsidRPr="00720EB9">
              <w:t xml:space="preserve">1. Sandėliuoti </w:t>
            </w:r>
            <w:r w:rsidR="007034E0" w:rsidRPr="00720EB9">
              <w:t xml:space="preserve">statinio </w:t>
            </w:r>
            <w:r w:rsidRPr="00720EB9">
              <w:t>dažymo, tinkavimo medžiagas, gaminius ir įrangą pagal nurodymus.</w:t>
            </w:r>
          </w:p>
        </w:tc>
        <w:tc>
          <w:tcPr>
            <w:tcW w:w="1129" w:type="pct"/>
          </w:tcPr>
          <w:p w14:paraId="383F0030" w14:textId="77777777" w:rsidR="00387DFE" w:rsidRPr="00720EB9" w:rsidRDefault="00387DFE" w:rsidP="00361ACE">
            <w:pPr>
              <w:widowControl w:val="0"/>
            </w:pPr>
            <w:r w:rsidRPr="00720EB9">
              <w:t xml:space="preserve">1.1 Apibrėžti saugaus krovinių perkėlimo </w:t>
            </w:r>
            <w:r w:rsidR="007028FD" w:rsidRPr="00720EB9">
              <w:t xml:space="preserve">ir sandėliavimo </w:t>
            </w:r>
            <w:r w:rsidRPr="00720EB9">
              <w:t>reikalavimus.</w:t>
            </w:r>
          </w:p>
        </w:tc>
        <w:tc>
          <w:tcPr>
            <w:tcW w:w="2924" w:type="pct"/>
          </w:tcPr>
          <w:p w14:paraId="63F6FBFD" w14:textId="77777777" w:rsidR="00387DFE" w:rsidRPr="00720EB9" w:rsidRDefault="00387DFE" w:rsidP="00361ACE">
            <w:pPr>
              <w:pStyle w:val="Betarp"/>
              <w:widowControl w:val="0"/>
              <w:rPr>
                <w:b/>
                <w:i/>
              </w:rPr>
            </w:pPr>
            <w:r w:rsidRPr="00720EB9">
              <w:rPr>
                <w:b/>
              </w:rPr>
              <w:t>Tema.</w:t>
            </w:r>
            <w:r w:rsidRPr="00720EB9">
              <w:rPr>
                <w:b/>
                <w:i/>
              </w:rPr>
              <w:t xml:space="preserve"> Saugus krovinių perkėlimas</w:t>
            </w:r>
            <w:r w:rsidR="007028FD" w:rsidRPr="00720EB9">
              <w:rPr>
                <w:b/>
                <w:i/>
              </w:rPr>
              <w:t xml:space="preserve"> ir sandėliavimas</w:t>
            </w:r>
          </w:p>
          <w:p w14:paraId="152E0EDA" w14:textId="77777777" w:rsidR="00387DFE" w:rsidRPr="00720EB9" w:rsidRDefault="00387DFE" w:rsidP="00361ACE">
            <w:pPr>
              <w:pStyle w:val="Betarp"/>
              <w:widowControl w:val="0"/>
              <w:numPr>
                <w:ilvl w:val="0"/>
                <w:numId w:val="49"/>
              </w:numPr>
              <w:ind w:left="0" w:firstLine="0"/>
            </w:pPr>
            <w:r w:rsidRPr="00720EB9">
              <w:t>Saugaus krovinių perkėlimo reikalavimai</w:t>
            </w:r>
          </w:p>
          <w:p w14:paraId="22FC70ED" w14:textId="77777777" w:rsidR="00387DFE" w:rsidRPr="00720EB9" w:rsidRDefault="00387DFE" w:rsidP="00361ACE">
            <w:pPr>
              <w:pStyle w:val="Betarp"/>
              <w:widowControl w:val="0"/>
              <w:numPr>
                <w:ilvl w:val="0"/>
                <w:numId w:val="49"/>
              </w:numPr>
              <w:ind w:left="0" w:firstLine="0"/>
            </w:pPr>
            <w:r w:rsidRPr="00720EB9">
              <w:t xml:space="preserve">Saugaus krovinių sandėliavimo reikalavimai </w:t>
            </w:r>
          </w:p>
        </w:tc>
      </w:tr>
      <w:tr w:rsidR="00720EB9" w:rsidRPr="00720EB9" w14:paraId="325FA4D6" w14:textId="77777777" w:rsidTr="00720EB9">
        <w:trPr>
          <w:trHeight w:val="57"/>
          <w:jc w:val="center"/>
        </w:trPr>
        <w:tc>
          <w:tcPr>
            <w:tcW w:w="947" w:type="pct"/>
            <w:vMerge/>
          </w:tcPr>
          <w:p w14:paraId="0EC27564" w14:textId="77777777" w:rsidR="00387DFE" w:rsidRPr="00720EB9" w:rsidRDefault="00387DFE" w:rsidP="00361ACE">
            <w:pPr>
              <w:pStyle w:val="Betarp"/>
              <w:widowControl w:val="0"/>
            </w:pPr>
          </w:p>
        </w:tc>
        <w:tc>
          <w:tcPr>
            <w:tcW w:w="1129" w:type="pct"/>
          </w:tcPr>
          <w:p w14:paraId="551E38D2" w14:textId="77777777" w:rsidR="00387DFE" w:rsidRPr="00720EB9" w:rsidRDefault="00387DFE" w:rsidP="00361ACE">
            <w:pPr>
              <w:pStyle w:val="Betarp"/>
              <w:widowControl w:val="0"/>
            </w:pPr>
            <w:r w:rsidRPr="00720EB9">
              <w:t>1.2. Išvardyti statybinių medžiagų ir gaminių rūšis, apibūdinti jų savybes ir paskirtį</w:t>
            </w:r>
            <w:r w:rsidR="009F7F3C" w:rsidRPr="00720EB9">
              <w:t>.</w:t>
            </w:r>
          </w:p>
        </w:tc>
        <w:tc>
          <w:tcPr>
            <w:tcW w:w="2924" w:type="pct"/>
          </w:tcPr>
          <w:p w14:paraId="0376B2AD" w14:textId="77777777" w:rsidR="00387DFE" w:rsidRPr="00720EB9" w:rsidRDefault="00387DFE" w:rsidP="00361ACE">
            <w:pPr>
              <w:pStyle w:val="Betarp"/>
              <w:widowControl w:val="0"/>
              <w:rPr>
                <w:b/>
                <w:i/>
              </w:rPr>
            </w:pPr>
            <w:r w:rsidRPr="00720EB9">
              <w:rPr>
                <w:b/>
                <w:i/>
              </w:rPr>
              <w:t>Tema. Statybinių medžiagų klasifikacija, gaminių r</w:t>
            </w:r>
            <w:r w:rsidRPr="00720EB9">
              <w:rPr>
                <w:b/>
                <w:bCs/>
                <w:i/>
              </w:rPr>
              <w:t>ūš</w:t>
            </w:r>
            <w:r w:rsidRPr="00720EB9">
              <w:rPr>
                <w:b/>
                <w:i/>
              </w:rPr>
              <w:t>ys, jų paskirtis</w:t>
            </w:r>
          </w:p>
          <w:p w14:paraId="7BB136EA" w14:textId="77777777" w:rsidR="00387DFE" w:rsidRPr="00720EB9" w:rsidRDefault="00387DFE" w:rsidP="00361ACE">
            <w:pPr>
              <w:pStyle w:val="Betarp"/>
              <w:widowControl w:val="0"/>
              <w:numPr>
                <w:ilvl w:val="0"/>
                <w:numId w:val="49"/>
              </w:numPr>
              <w:ind w:left="0" w:firstLine="0"/>
            </w:pPr>
            <w:r w:rsidRPr="00720EB9">
              <w:t>Statybinių medžiagų klasifikacija pagal sudėtį ir paskirtį</w:t>
            </w:r>
          </w:p>
          <w:p w14:paraId="5894A552" w14:textId="77777777" w:rsidR="00387DFE" w:rsidRPr="00720EB9" w:rsidRDefault="00387DFE" w:rsidP="00361ACE">
            <w:pPr>
              <w:pStyle w:val="Betarp"/>
              <w:widowControl w:val="0"/>
              <w:numPr>
                <w:ilvl w:val="0"/>
                <w:numId w:val="49"/>
              </w:numPr>
              <w:ind w:left="0" w:firstLine="0"/>
            </w:pPr>
            <w:r w:rsidRPr="00720EB9">
              <w:t>Statybinių gaminių rūšys ir jų paskirtis</w:t>
            </w:r>
          </w:p>
          <w:p w14:paraId="59970D6F" w14:textId="77777777" w:rsidR="00387DFE" w:rsidRPr="00720EB9" w:rsidRDefault="00387DFE" w:rsidP="00361ACE">
            <w:pPr>
              <w:pStyle w:val="Betarp"/>
              <w:widowControl w:val="0"/>
              <w:rPr>
                <w:b/>
                <w:i/>
              </w:rPr>
            </w:pPr>
            <w:r w:rsidRPr="00720EB9">
              <w:rPr>
                <w:b/>
                <w:i/>
              </w:rPr>
              <w:t>Tema. Statybinių medžiagų savybės</w:t>
            </w:r>
          </w:p>
          <w:p w14:paraId="12EB4294" w14:textId="77777777" w:rsidR="00387DFE" w:rsidRPr="00720EB9" w:rsidRDefault="00387DFE" w:rsidP="00361ACE">
            <w:pPr>
              <w:pStyle w:val="Betarp"/>
              <w:widowControl w:val="0"/>
              <w:numPr>
                <w:ilvl w:val="0"/>
                <w:numId w:val="49"/>
              </w:numPr>
              <w:ind w:left="0" w:firstLine="0"/>
            </w:pPr>
            <w:r w:rsidRPr="00720EB9">
              <w:t xml:space="preserve">Svarbiausios statybinių medžiagų </w:t>
            </w:r>
            <w:r w:rsidR="007028FD" w:rsidRPr="00720EB9">
              <w:t xml:space="preserve">fizinės </w:t>
            </w:r>
            <w:r w:rsidRPr="00720EB9">
              <w:t>savybė</w:t>
            </w:r>
            <w:r w:rsidR="007028FD" w:rsidRPr="00720EB9">
              <w:t>s</w:t>
            </w:r>
          </w:p>
          <w:p w14:paraId="6665E6C7" w14:textId="77777777" w:rsidR="007028FD" w:rsidRPr="00720EB9" w:rsidRDefault="007028FD" w:rsidP="00361ACE">
            <w:pPr>
              <w:pStyle w:val="Sraopastraipa"/>
              <w:widowControl w:val="0"/>
              <w:numPr>
                <w:ilvl w:val="0"/>
                <w:numId w:val="49"/>
              </w:numPr>
              <w:ind w:left="0" w:firstLine="0"/>
            </w:pPr>
            <w:r w:rsidRPr="00720EB9">
              <w:t>Svarbiausios statybinių medžiagų mechaninės savybės</w:t>
            </w:r>
          </w:p>
          <w:p w14:paraId="6E535747" w14:textId="77777777" w:rsidR="007028FD" w:rsidRPr="00720EB9" w:rsidRDefault="007028FD" w:rsidP="00361ACE">
            <w:pPr>
              <w:pStyle w:val="Sraopastraipa"/>
              <w:widowControl w:val="0"/>
              <w:numPr>
                <w:ilvl w:val="0"/>
                <w:numId w:val="49"/>
              </w:numPr>
              <w:ind w:left="0" w:firstLine="0"/>
            </w:pPr>
            <w:r w:rsidRPr="00720EB9">
              <w:t>Svarbiausios statybinių medžiagų cheminės savybės</w:t>
            </w:r>
          </w:p>
          <w:p w14:paraId="0E4829B8" w14:textId="77777777" w:rsidR="007028FD" w:rsidRPr="00720EB9" w:rsidRDefault="007028FD" w:rsidP="00361ACE">
            <w:pPr>
              <w:pStyle w:val="Sraopastraipa"/>
              <w:widowControl w:val="0"/>
              <w:numPr>
                <w:ilvl w:val="0"/>
                <w:numId w:val="49"/>
              </w:numPr>
              <w:ind w:left="0" w:firstLine="0"/>
            </w:pPr>
            <w:r w:rsidRPr="00720EB9">
              <w:t>Svarbiausios statybinių medžiagų technologinės savybės</w:t>
            </w:r>
          </w:p>
          <w:p w14:paraId="0175331E" w14:textId="77777777" w:rsidR="00387DFE" w:rsidRPr="00720EB9" w:rsidRDefault="00387DFE" w:rsidP="00361ACE">
            <w:pPr>
              <w:widowControl w:val="0"/>
              <w:ind w:left="48"/>
              <w:rPr>
                <w:b/>
                <w:i/>
              </w:rPr>
            </w:pPr>
            <w:r w:rsidRPr="00720EB9">
              <w:rPr>
                <w:b/>
              </w:rPr>
              <w:t>Tema.</w:t>
            </w:r>
            <w:r w:rsidRPr="00720EB9">
              <w:rPr>
                <w:b/>
                <w:i/>
              </w:rPr>
              <w:t xml:space="preserve"> Rišamosios medžiagos</w:t>
            </w:r>
          </w:p>
          <w:p w14:paraId="0836AD04" w14:textId="77777777" w:rsidR="00387DFE" w:rsidRPr="00720EB9" w:rsidRDefault="00387DFE" w:rsidP="00361ACE">
            <w:pPr>
              <w:pStyle w:val="Betarp"/>
              <w:widowControl w:val="0"/>
              <w:numPr>
                <w:ilvl w:val="0"/>
                <w:numId w:val="49"/>
              </w:numPr>
              <w:ind w:left="0" w:firstLine="0"/>
            </w:pPr>
            <w:r w:rsidRPr="00720EB9">
              <w:t>Rišamųjų medžiagų klasifikacija pagal paskirtį</w:t>
            </w:r>
          </w:p>
          <w:p w14:paraId="34981EE3" w14:textId="77777777" w:rsidR="00387DFE" w:rsidRPr="00720EB9" w:rsidRDefault="00387DFE" w:rsidP="00361ACE">
            <w:pPr>
              <w:pStyle w:val="Betarp"/>
              <w:widowControl w:val="0"/>
              <w:numPr>
                <w:ilvl w:val="0"/>
                <w:numId w:val="49"/>
              </w:numPr>
              <w:ind w:left="0" w:firstLine="0"/>
            </w:pPr>
            <w:r w:rsidRPr="00720EB9">
              <w:t>Tinkavimo mišinių</w:t>
            </w:r>
            <w:r w:rsidR="007028FD" w:rsidRPr="00720EB9">
              <w:t xml:space="preserve"> rišamosios medžiagos</w:t>
            </w:r>
          </w:p>
          <w:p w14:paraId="4AE5C4CA" w14:textId="77777777" w:rsidR="00387DFE" w:rsidRPr="00720EB9" w:rsidRDefault="00387DFE" w:rsidP="00361ACE">
            <w:pPr>
              <w:widowControl w:val="0"/>
              <w:ind w:left="48"/>
              <w:rPr>
                <w:b/>
                <w:i/>
              </w:rPr>
            </w:pPr>
            <w:r w:rsidRPr="00720EB9">
              <w:rPr>
                <w:b/>
              </w:rPr>
              <w:t>Tema</w:t>
            </w:r>
            <w:r w:rsidRPr="00720EB9">
              <w:rPr>
                <w:b/>
                <w:i/>
              </w:rPr>
              <w:t>. U</w:t>
            </w:r>
            <w:r w:rsidRPr="00720EB9">
              <w:rPr>
                <w:b/>
                <w:bCs/>
                <w:i/>
              </w:rPr>
              <w:t>žpildai</w:t>
            </w:r>
          </w:p>
          <w:p w14:paraId="6BBB652A" w14:textId="77777777" w:rsidR="00387DFE" w:rsidRPr="00720EB9" w:rsidRDefault="00387DFE" w:rsidP="00361ACE">
            <w:pPr>
              <w:pStyle w:val="Betarp"/>
              <w:widowControl w:val="0"/>
              <w:numPr>
                <w:ilvl w:val="0"/>
                <w:numId w:val="49"/>
              </w:numPr>
              <w:ind w:left="0" w:firstLine="0"/>
            </w:pPr>
            <w:r w:rsidRPr="00720EB9">
              <w:t>Užpildų klasifikacija pagal paskirtį</w:t>
            </w:r>
          </w:p>
          <w:p w14:paraId="0F24F472" w14:textId="77777777" w:rsidR="00387DFE" w:rsidRPr="00720EB9" w:rsidRDefault="00387DFE" w:rsidP="00361ACE">
            <w:pPr>
              <w:pStyle w:val="Betarp"/>
              <w:widowControl w:val="0"/>
              <w:numPr>
                <w:ilvl w:val="0"/>
                <w:numId w:val="49"/>
              </w:numPr>
              <w:ind w:left="0" w:firstLine="0"/>
            </w:pPr>
            <w:r w:rsidRPr="00720EB9">
              <w:t>Tinkavimo mišinių u</w:t>
            </w:r>
            <w:r w:rsidR="007028FD" w:rsidRPr="00720EB9">
              <w:t>žpildai</w:t>
            </w:r>
          </w:p>
          <w:p w14:paraId="17C27A61" w14:textId="77777777" w:rsidR="00387DFE" w:rsidRPr="00720EB9" w:rsidRDefault="00387DFE" w:rsidP="00361ACE">
            <w:pPr>
              <w:pStyle w:val="Betarp"/>
              <w:widowControl w:val="0"/>
              <w:rPr>
                <w:b/>
                <w:i/>
              </w:rPr>
            </w:pPr>
            <w:r w:rsidRPr="00720EB9">
              <w:rPr>
                <w:b/>
              </w:rPr>
              <w:t xml:space="preserve">Tema. </w:t>
            </w:r>
            <w:r w:rsidRPr="00720EB9">
              <w:rPr>
                <w:b/>
                <w:i/>
              </w:rPr>
              <w:t>Dažymo medžiagos</w:t>
            </w:r>
          </w:p>
          <w:p w14:paraId="13EEB6DC" w14:textId="77777777" w:rsidR="00704D4F" w:rsidRPr="00720EB9" w:rsidRDefault="007028FD" w:rsidP="00361ACE">
            <w:pPr>
              <w:pStyle w:val="Betarp"/>
              <w:widowControl w:val="0"/>
              <w:numPr>
                <w:ilvl w:val="0"/>
                <w:numId w:val="49"/>
              </w:numPr>
              <w:ind w:left="0" w:firstLine="0"/>
            </w:pPr>
            <w:r w:rsidRPr="00720EB9">
              <w:t>Gruntai, jų paskirtis</w:t>
            </w:r>
          </w:p>
          <w:p w14:paraId="6FE2D416" w14:textId="77777777" w:rsidR="00704D4F" w:rsidRPr="00720EB9" w:rsidRDefault="00387DFE" w:rsidP="00361ACE">
            <w:pPr>
              <w:pStyle w:val="Betarp"/>
              <w:widowControl w:val="0"/>
              <w:numPr>
                <w:ilvl w:val="0"/>
                <w:numId w:val="49"/>
              </w:numPr>
              <w:ind w:left="0" w:firstLine="0"/>
            </w:pPr>
            <w:r w:rsidRPr="00720EB9">
              <w:t>G</w:t>
            </w:r>
            <w:r w:rsidR="007028FD" w:rsidRPr="00720EB9">
              <w:t>laistai, jų paskirtis</w:t>
            </w:r>
          </w:p>
          <w:p w14:paraId="739FE08C" w14:textId="47E9D024" w:rsidR="00387DFE" w:rsidRPr="00720EB9" w:rsidRDefault="00387DFE" w:rsidP="00361ACE">
            <w:pPr>
              <w:pStyle w:val="Betarp"/>
              <w:widowControl w:val="0"/>
              <w:numPr>
                <w:ilvl w:val="0"/>
                <w:numId w:val="49"/>
              </w:numPr>
              <w:ind w:left="0" w:firstLine="0"/>
            </w:pPr>
            <w:r w:rsidRPr="00720EB9">
              <w:t>Vandeniniai dažų mišiniai, jų paskirtis</w:t>
            </w:r>
          </w:p>
          <w:p w14:paraId="57765F42" w14:textId="77777777" w:rsidR="00387DFE" w:rsidRPr="00720EB9" w:rsidRDefault="00387DFE" w:rsidP="00361ACE">
            <w:pPr>
              <w:pStyle w:val="Betarp"/>
              <w:widowControl w:val="0"/>
              <w:numPr>
                <w:ilvl w:val="0"/>
                <w:numId w:val="49"/>
              </w:numPr>
              <w:ind w:left="0" w:firstLine="0"/>
            </w:pPr>
            <w:r w:rsidRPr="00720EB9">
              <w:t>Nevandeniniai dažų mišiniai, jų paskirtis</w:t>
            </w:r>
          </w:p>
          <w:p w14:paraId="73313F50" w14:textId="77777777" w:rsidR="00387DFE" w:rsidRPr="00720EB9" w:rsidRDefault="00387DFE" w:rsidP="00361ACE">
            <w:pPr>
              <w:widowControl w:val="0"/>
              <w:rPr>
                <w:b/>
                <w:i/>
              </w:rPr>
            </w:pPr>
            <w:r w:rsidRPr="00720EB9">
              <w:rPr>
                <w:b/>
              </w:rPr>
              <w:lastRenderedPageBreak/>
              <w:t>Tema.</w:t>
            </w:r>
            <w:r w:rsidRPr="00720EB9">
              <w:rPr>
                <w:b/>
                <w:i/>
              </w:rPr>
              <w:t xml:space="preserve"> Termoizoliacinės medžiagos, jų tvirtinimo priemonės</w:t>
            </w:r>
          </w:p>
          <w:p w14:paraId="52FC0CEA" w14:textId="77777777" w:rsidR="00704D4F" w:rsidRPr="00720EB9" w:rsidRDefault="00387DFE" w:rsidP="00361ACE">
            <w:pPr>
              <w:pStyle w:val="Betarp"/>
              <w:widowControl w:val="0"/>
              <w:numPr>
                <w:ilvl w:val="0"/>
                <w:numId w:val="49"/>
              </w:numPr>
              <w:ind w:left="0" w:firstLine="0"/>
            </w:pPr>
            <w:r w:rsidRPr="00720EB9">
              <w:t>Termoizoliacinių medžiagų paskirtis, jų rūšys</w:t>
            </w:r>
          </w:p>
          <w:p w14:paraId="77C9784E" w14:textId="6BEF361E" w:rsidR="00387DFE" w:rsidRPr="00720EB9" w:rsidRDefault="00387DFE" w:rsidP="00361ACE">
            <w:pPr>
              <w:pStyle w:val="Betarp"/>
              <w:widowControl w:val="0"/>
              <w:numPr>
                <w:ilvl w:val="0"/>
                <w:numId w:val="49"/>
              </w:numPr>
              <w:ind w:left="0" w:firstLine="0"/>
            </w:pPr>
            <w:r w:rsidRPr="00720EB9">
              <w:t>Termoizoliacinių medžiagų tvirtinimo priemonės</w:t>
            </w:r>
          </w:p>
          <w:p w14:paraId="0719435F" w14:textId="77777777" w:rsidR="00387DFE" w:rsidRPr="00720EB9" w:rsidRDefault="00387DFE" w:rsidP="00361ACE">
            <w:pPr>
              <w:widowControl w:val="0"/>
              <w:rPr>
                <w:b/>
                <w:i/>
              </w:rPr>
            </w:pPr>
            <w:r w:rsidRPr="00720EB9">
              <w:rPr>
                <w:b/>
              </w:rPr>
              <w:t>Tema.</w:t>
            </w:r>
            <w:r w:rsidRPr="00720EB9">
              <w:rPr>
                <w:b/>
                <w:i/>
              </w:rPr>
              <w:t xml:space="preserve"> Hidroizoliacinės medžiagos</w:t>
            </w:r>
          </w:p>
          <w:p w14:paraId="6F3A50E0" w14:textId="77777777" w:rsidR="00387DFE" w:rsidRPr="00720EB9" w:rsidRDefault="00332179" w:rsidP="00361ACE">
            <w:pPr>
              <w:pStyle w:val="Betarp"/>
              <w:widowControl w:val="0"/>
              <w:numPr>
                <w:ilvl w:val="0"/>
                <w:numId w:val="49"/>
              </w:numPr>
              <w:ind w:left="0" w:firstLine="0"/>
            </w:pPr>
            <w:r w:rsidRPr="00720EB9">
              <w:t>H</w:t>
            </w:r>
            <w:r w:rsidR="00387DFE" w:rsidRPr="00720EB9">
              <w:t>idroizoliacinių medžiagų paskirtis, jų klasifikacija</w:t>
            </w:r>
          </w:p>
          <w:p w14:paraId="2B3D9883" w14:textId="77777777" w:rsidR="00387DFE" w:rsidRPr="00720EB9" w:rsidRDefault="00387DFE" w:rsidP="00361ACE">
            <w:pPr>
              <w:pStyle w:val="Betarp"/>
              <w:widowControl w:val="0"/>
              <w:numPr>
                <w:ilvl w:val="0"/>
                <w:numId w:val="49"/>
              </w:numPr>
              <w:ind w:left="0" w:firstLine="0"/>
            </w:pPr>
            <w:r w:rsidRPr="00720EB9">
              <w:t>Hidroizoliacinės medžiago</w:t>
            </w:r>
            <w:r w:rsidR="00332179" w:rsidRPr="00720EB9">
              <w:t>s, naudojamos apdailos darbams</w:t>
            </w:r>
          </w:p>
          <w:p w14:paraId="7510AC3C" w14:textId="77777777" w:rsidR="00387DFE" w:rsidRPr="00720EB9" w:rsidRDefault="00387DFE" w:rsidP="00361ACE">
            <w:pPr>
              <w:widowControl w:val="0"/>
            </w:pPr>
            <w:r w:rsidRPr="00720EB9">
              <w:rPr>
                <w:b/>
              </w:rPr>
              <w:t>Tema.</w:t>
            </w:r>
            <w:r w:rsidRPr="00720EB9">
              <w:t xml:space="preserve"> </w:t>
            </w:r>
            <w:r w:rsidRPr="00720EB9">
              <w:rPr>
                <w:b/>
                <w:i/>
              </w:rPr>
              <w:t>Gamtiniai ir dirbtiniai akmenys</w:t>
            </w:r>
          </w:p>
          <w:p w14:paraId="1BAC610D" w14:textId="77777777" w:rsidR="00387DFE" w:rsidRPr="00720EB9" w:rsidRDefault="00387DFE" w:rsidP="00361ACE">
            <w:pPr>
              <w:pStyle w:val="Betarp"/>
              <w:widowControl w:val="0"/>
              <w:numPr>
                <w:ilvl w:val="0"/>
                <w:numId w:val="49"/>
              </w:numPr>
              <w:ind w:left="0" w:firstLine="0"/>
            </w:pPr>
            <w:r w:rsidRPr="00720EB9">
              <w:t>Gamtinių akmenų rūšys, jų panaudojimas statyboje</w:t>
            </w:r>
          </w:p>
          <w:p w14:paraId="3F13EEE3" w14:textId="77777777" w:rsidR="00387DFE" w:rsidRPr="00720EB9" w:rsidRDefault="00387DFE" w:rsidP="00361ACE">
            <w:pPr>
              <w:pStyle w:val="Betarp"/>
              <w:widowControl w:val="0"/>
              <w:numPr>
                <w:ilvl w:val="0"/>
                <w:numId w:val="49"/>
              </w:numPr>
              <w:ind w:left="0" w:firstLine="0"/>
            </w:pPr>
            <w:r w:rsidRPr="00720EB9">
              <w:t>Dirbtiniai akmenys, jų panaudojimas statyboje</w:t>
            </w:r>
          </w:p>
          <w:p w14:paraId="7AC05905" w14:textId="77777777" w:rsidR="00387DFE" w:rsidRPr="00720EB9" w:rsidRDefault="00387DFE" w:rsidP="00361ACE">
            <w:pPr>
              <w:widowControl w:val="0"/>
              <w:rPr>
                <w:b/>
                <w:i/>
              </w:rPr>
            </w:pPr>
            <w:r w:rsidRPr="00720EB9">
              <w:rPr>
                <w:b/>
              </w:rPr>
              <w:t>Tema.</w:t>
            </w:r>
            <w:r w:rsidRPr="00720EB9">
              <w:t xml:space="preserve"> </w:t>
            </w:r>
            <w:r w:rsidRPr="00720EB9">
              <w:rPr>
                <w:b/>
                <w:i/>
              </w:rPr>
              <w:t>Metalai ir jų gaminiai</w:t>
            </w:r>
          </w:p>
          <w:p w14:paraId="40241DDC" w14:textId="77777777" w:rsidR="00387DFE" w:rsidRPr="00720EB9" w:rsidRDefault="00387DFE" w:rsidP="00361ACE">
            <w:pPr>
              <w:pStyle w:val="Betarp"/>
              <w:widowControl w:val="0"/>
              <w:numPr>
                <w:ilvl w:val="0"/>
                <w:numId w:val="49"/>
              </w:numPr>
              <w:ind w:left="0" w:firstLine="0"/>
            </w:pPr>
            <w:r w:rsidRPr="00720EB9">
              <w:t>Metalai, jų panaudojimas statyboje</w:t>
            </w:r>
          </w:p>
          <w:p w14:paraId="449A634E" w14:textId="77777777" w:rsidR="00387DFE" w:rsidRPr="00720EB9" w:rsidRDefault="00387DFE" w:rsidP="00361ACE">
            <w:pPr>
              <w:pStyle w:val="Betarp"/>
              <w:widowControl w:val="0"/>
              <w:numPr>
                <w:ilvl w:val="0"/>
                <w:numId w:val="49"/>
              </w:numPr>
              <w:ind w:left="0" w:firstLine="0"/>
            </w:pPr>
            <w:r w:rsidRPr="00720EB9">
              <w:t>Metalo gaminiai, rūšys, jų panaudojimas statyboje</w:t>
            </w:r>
          </w:p>
          <w:p w14:paraId="71E06DC4" w14:textId="77777777" w:rsidR="00387DFE" w:rsidRPr="00720EB9" w:rsidRDefault="00387DFE" w:rsidP="00361ACE">
            <w:pPr>
              <w:widowControl w:val="0"/>
              <w:rPr>
                <w:b/>
              </w:rPr>
            </w:pPr>
            <w:r w:rsidRPr="00720EB9">
              <w:rPr>
                <w:b/>
              </w:rPr>
              <w:t>Tema.</w:t>
            </w:r>
            <w:r w:rsidRPr="00720EB9">
              <w:t xml:space="preserve"> </w:t>
            </w:r>
            <w:r w:rsidRPr="00720EB9">
              <w:rPr>
                <w:b/>
                <w:i/>
              </w:rPr>
              <w:t>Mediena ir jos gaminiai</w:t>
            </w:r>
          </w:p>
          <w:p w14:paraId="49DFEE84" w14:textId="77777777" w:rsidR="00387DFE" w:rsidRPr="00720EB9" w:rsidRDefault="00387DFE" w:rsidP="00361ACE">
            <w:pPr>
              <w:pStyle w:val="Betarp"/>
              <w:widowControl w:val="0"/>
              <w:numPr>
                <w:ilvl w:val="0"/>
                <w:numId w:val="49"/>
              </w:numPr>
              <w:ind w:left="0" w:firstLine="0"/>
            </w:pPr>
            <w:r w:rsidRPr="00720EB9">
              <w:t>Mediena, jos rūšys</w:t>
            </w:r>
          </w:p>
          <w:p w14:paraId="2ECE109A" w14:textId="77777777" w:rsidR="00387DFE" w:rsidRPr="00720EB9" w:rsidRDefault="00387DFE" w:rsidP="00361ACE">
            <w:pPr>
              <w:pStyle w:val="Betarp"/>
              <w:widowControl w:val="0"/>
              <w:numPr>
                <w:ilvl w:val="0"/>
                <w:numId w:val="49"/>
              </w:numPr>
              <w:ind w:left="0" w:firstLine="0"/>
              <w:rPr>
                <w:i/>
              </w:rPr>
            </w:pPr>
            <w:r w:rsidRPr="00720EB9">
              <w:t>Medienos gaminiai, jų panaudojimas statyboje</w:t>
            </w:r>
          </w:p>
        </w:tc>
      </w:tr>
      <w:tr w:rsidR="00720EB9" w:rsidRPr="00720EB9" w14:paraId="3A075DA9" w14:textId="77777777" w:rsidTr="00720EB9">
        <w:trPr>
          <w:trHeight w:val="57"/>
          <w:jc w:val="center"/>
        </w:trPr>
        <w:tc>
          <w:tcPr>
            <w:tcW w:w="947" w:type="pct"/>
            <w:vMerge/>
          </w:tcPr>
          <w:p w14:paraId="1A4364C2" w14:textId="77777777" w:rsidR="00387DFE" w:rsidRPr="00720EB9" w:rsidRDefault="00387DFE" w:rsidP="00361ACE">
            <w:pPr>
              <w:pStyle w:val="Betarp"/>
              <w:widowControl w:val="0"/>
            </w:pPr>
          </w:p>
        </w:tc>
        <w:tc>
          <w:tcPr>
            <w:tcW w:w="1129" w:type="pct"/>
          </w:tcPr>
          <w:p w14:paraId="267D371A" w14:textId="77777777" w:rsidR="00387DFE" w:rsidRPr="00720EB9" w:rsidRDefault="00387DFE" w:rsidP="00361ACE">
            <w:pPr>
              <w:pStyle w:val="Betarp"/>
              <w:widowControl w:val="0"/>
            </w:pPr>
            <w:r w:rsidRPr="00720EB9">
              <w:t xml:space="preserve">1.3. Pakrauti, iškrauti ir sandėliuoti </w:t>
            </w:r>
            <w:r w:rsidR="007034E0" w:rsidRPr="00720EB9">
              <w:t xml:space="preserve">statinio </w:t>
            </w:r>
            <w:r w:rsidRPr="00720EB9">
              <w:t>dažymo ir tinkavimo darbams reikalingas medžiagas, gaminius ir įrangą.</w:t>
            </w:r>
          </w:p>
        </w:tc>
        <w:tc>
          <w:tcPr>
            <w:tcW w:w="2924" w:type="pct"/>
          </w:tcPr>
          <w:p w14:paraId="2CB7A502" w14:textId="77777777" w:rsidR="00387DFE" w:rsidRPr="00720EB9" w:rsidRDefault="00387DFE" w:rsidP="00361ACE">
            <w:pPr>
              <w:pStyle w:val="Betarp"/>
              <w:widowControl w:val="0"/>
              <w:rPr>
                <w:b/>
                <w:i/>
              </w:rPr>
            </w:pPr>
            <w:r w:rsidRPr="00720EB9">
              <w:rPr>
                <w:b/>
              </w:rPr>
              <w:t>Tema.</w:t>
            </w:r>
            <w:r w:rsidRPr="00720EB9">
              <w:rPr>
                <w:b/>
                <w:i/>
              </w:rPr>
              <w:t xml:space="preserve"> </w:t>
            </w:r>
            <w:r w:rsidR="007034E0" w:rsidRPr="00720EB9">
              <w:rPr>
                <w:b/>
                <w:i/>
              </w:rPr>
              <w:t>Statinio d</w:t>
            </w:r>
            <w:r w:rsidR="000F3AAC" w:rsidRPr="00720EB9">
              <w:rPr>
                <w:b/>
                <w:i/>
              </w:rPr>
              <w:t>ažymo</w:t>
            </w:r>
            <w:r w:rsidRPr="00720EB9">
              <w:rPr>
                <w:b/>
                <w:i/>
              </w:rPr>
              <w:t xml:space="preserve"> darbams reikaling</w:t>
            </w:r>
            <w:r w:rsidRPr="00720EB9">
              <w:rPr>
                <w:b/>
                <w:bCs/>
                <w:i/>
              </w:rPr>
              <w:t>ų</w:t>
            </w:r>
            <w:r w:rsidRPr="00720EB9">
              <w:rPr>
                <w:b/>
                <w:i/>
              </w:rPr>
              <w:t xml:space="preserve"> medžiag</w:t>
            </w:r>
            <w:r w:rsidRPr="00720EB9">
              <w:rPr>
                <w:b/>
                <w:bCs/>
                <w:i/>
              </w:rPr>
              <w:t>ų</w:t>
            </w:r>
            <w:r w:rsidRPr="00720EB9">
              <w:rPr>
                <w:b/>
                <w:i/>
              </w:rPr>
              <w:t>, gamini</w:t>
            </w:r>
            <w:r w:rsidRPr="00720EB9">
              <w:rPr>
                <w:b/>
                <w:bCs/>
                <w:i/>
              </w:rPr>
              <w:t>ų</w:t>
            </w:r>
            <w:r w:rsidRPr="00720EB9">
              <w:rPr>
                <w:b/>
                <w:i/>
              </w:rPr>
              <w:t xml:space="preserve"> ir įrangos sa</w:t>
            </w:r>
            <w:r w:rsidR="00EF661E" w:rsidRPr="00720EB9">
              <w:rPr>
                <w:b/>
                <w:i/>
              </w:rPr>
              <w:t>ugojimas statybvietėje</w:t>
            </w:r>
          </w:p>
          <w:p w14:paraId="1C41F8EC" w14:textId="77777777" w:rsidR="00387DFE" w:rsidRPr="00720EB9" w:rsidRDefault="007034E0" w:rsidP="00361ACE">
            <w:pPr>
              <w:pStyle w:val="Betarp"/>
              <w:widowControl w:val="0"/>
              <w:numPr>
                <w:ilvl w:val="0"/>
                <w:numId w:val="49"/>
              </w:numPr>
              <w:ind w:left="0" w:firstLine="0"/>
            </w:pPr>
            <w:r w:rsidRPr="00720EB9">
              <w:t>Statinio d</w:t>
            </w:r>
            <w:r w:rsidR="000F3AAC" w:rsidRPr="00720EB9">
              <w:t>ažymo</w:t>
            </w:r>
            <w:r w:rsidR="00387DFE" w:rsidRPr="00720EB9">
              <w:t xml:space="preserve"> </w:t>
            </w:r>
            <w:r w:rsidR="000F3AAC" w:rsidRPr="00720EB9">
              <w:t>da</w:t>
            </w:r>
            <w:r w:rsidR="00387DFE" w:rsidRPr="00720EB9">
              <w:t>rbams reikalingų medžiagų, gaminių, įrangos pakrovimas, iškrovimas ir tvarkymas pagal aukštesnės kvalifikacijos darbuotojo nurodymus</w:t>
            </w:r>
          </w:p>
          <w:p w14:paraId="29F73C3E" w14:textId="77777777" w:rsidR="000F3AAC" w:rsidRPr="00720EB9" w:rsidRDefault="000F3AAC" w:rsidP="00361ACE">
            <w:pPr>
              <w:pStyle w:val="Betarp"/>
              <w:widowControl w:val="0"/>
              <w:numPr>
                <w:ilvl w:val="0"/>
                <w:numId w:val="49"/>
              </w:numPr>
              <w:ind w:left="0" w:firstLine="0"/>
            </w:pPr>
            <w:r w:rsidRPr="00720EB9">
              <w:t>Statinio dažymo darbams skirt</w:t>
            </w:r>
            <w:r w:rsidRPr="00720EB9">
              <w:rPr>
                <w:bCs/>
              </w:rPr>
              <w:t>ų</w:t>
            </w:r>
            <w:r w:rsidRPr="00720EB9">
              <w:t xml:space="preserve"> medžiag</w:t>
            </w:r>
            <w:r w:rsidRPr="00720EB9">
              <w:rPr>
                <w:bCs/>
              </w:rPr>
              <w:t>ų</w:t>
            </w:r>
            <w:r w:rsidRPr="00720EB9">
              <w:t>, gamini</w:t>
            </w:r>
            <w:r w:rsidRPr="00720EB9">
              <w:rPr>
                <w:bCs/>
              </w:rPr>
              <w:t>ų</w:t>
            </w:r>
            <w:r w:rsidRPr="00720EB9">
              <w:t xml:space="preserve"> ir įrangos sandėliavimas pagal aukštesnės kvalifikacijos darbuotojo nurodymus</w:t>
            </w:r>
          </w:p>
          <w:p w14:paraId="0CCEED72" w14:textId="77777777" w:rsidR="000F3AAC" w:rsidRPr="00720EB9" w:rsidRDefault="000F3AAC" w:rsidP="00361ACE">
            <w:pPr>
              <w:pStyle w:val="Betarp"/>
              <w:widowControl w:val="0"/>
              <w:rPr>
                <w:b/>
                <w:i/>
              </w:rPr>
            </w:pPr>
            <w:r w:rsidRPr="00720EB9">
              <w:rPr>
                <w:b/>
              </w:rPr>
              <w:t>Tema.</w:t>
            </w:r>
            <w:r w:rsidRPr="00720EB9">
              <w:rPr>
                <w:b/>
                <w:i/>
              </w:rPr>
              <w:t xml:space="preserve"> Statinio tinkavimo darbams reikaling</w:t>
            </w:r>
            <w:r w:rsidRPr="00720EB9">
              <w:rPr>
                <w:b/>
                <w:bCs/>
                <w:i/>
              </w:rPr>
              <w:t>ų</w:t>
            </w:r>
            <w:r w:rsidRPr="00720EB9">
              <w:rPr>
                <w:b/>
                <w:i/>
              </w:rPr>
              <w:t xml:space="preserve"> medžiag</w:t>
            </w:r>
            <w:r w:rsidRPr="00720EB9">
              <w:rPr>
                <w:b/>
                <w:bCs/>
                <w:i/>
              </w:rPr>
              <w:t>ų</w:t>
            </w:r>
            <w:r w:rsidRPr="00720EB9">
              <w:rPr>
                <w:b/>
                <w:i/>
              </w:rPr>
              <w:t>, gamini</w:t>
            </w:r>
            <w:r w:rsidRPr="00720EB9">
              <w:rPr>
                <w:b/>
                <w:bCs/>
                <w:i/>
              </w:rPr>
              <w:t>ų</w:t>
            </w:r>
            <w:r w:rsidRPr="00720EB9">
              <w:rPr>
                <w:b/>
                <w:i/>
              </w:rPr>
              <w:t xml:space="preserve"> ir įrangos saugojimas statybvietėje</w:t>
            </w:r>
          </w:p>
          <w:p w14:paraId="7977D67F" w14:textId="77777777" w:rsidR="000F3AAC" w:rsidRPr="00720EB9" w:rsidRDefault="000F3AAC" w:rsidP="00361ACE">
            <w:pPr>
              <w:pStyle w:val="Betarp"/>
              <w:widowControl w:val="0"/>
              <w:numPr>
                <w:ilvl w:val="0"/>
                <w:numId w:val="49"/>
              </w:numPr>
              <w:ind w:left="0" w:firstLine="0"/>
            </w:pPr>
            <w:r w:rsidRPr="00720EB9">
              <w:t>Statinio tinkavimo darbams reikalingų medžiagų, gaminių, įrangos pakrovimas, iškrovimas ir tvarkymas pagal aukštesnės kvalifikacijos darbuotojo nurodymus</w:t>
            </w:r>
          </w:p>
          <w:p w14:paraId="056CCD29" w14:textId="77777777" w:rsidR="00387DFE" w:rsidRPr="00720EB9" w:rsidRDefault="000F3AAC" w:rsidP="00361ACE">
            <w:pPr>
              <w:pStyle w:val="Betarp"/>
              <w:widowControl w:val="0"/>
              <w:numPr>
                <w:ilvl w:val="0"/>
                <w:numId w:val="49"/>
              </w:numPr>
              <w:ind w:left="0" w:firstLine="0"/>
              <w:rPr>
                <w:b/>
              </w:rPr>
            </w:pPr>
            <w:r w:rsidRPr="00720EB9">
              <w:t>Statinio tinkavimo darbams skirt</w:t>
            </w:r>
            <w:r w:rsidRPr="00720EB9">
              <w:rPr>
                <w:bCs/>
              </w:rPr>
              <w:t>ų</w:t>
            </w:r>
            <w:r w:rsidRPr="00720EB9">
              <w:t xml:space="preserve"> medžiag</w:t>
            </w:r>
            <w:r w:rsidRPr="00720EB9">
              <w:rPr>
                <w:bCs/>
              </w:rPr>
              <w:t>ų</w:t>
            </w:r>
            <w:r w:rsidRPr="00720EB9">
              <w:t>, gamini</w:t>
            </w:r>
            <w:r w:rsidRPr="00720EB9">
              <w:rPr>
                <w:bCs/>
              </w:rPr>
              <w:t>ų</w:t>
            </w:r>
            <w:r w:rsidRPr="00720EB9">
              <w:t xml:space="preserve"> ir įrangos sandėliavimas pagal aukštesnės kvalifikacijos darbuotojo nurodymus</w:t>
            </w:r>
          </w:p>
        </w:tc>
      </w:tr>
      <w:tr w:rsidR="00720EB9" w:rsidRPr="00720EB9" w14:paraId="6B306E5C" w14:textId="77777777" w:rsidTr="00720EB9">
        <w:trPr>
          <w:trHeight w:val="57"/>
          <w:jc w:val="center"/>
        </w:trPr>
        <w:tc>
          <w:tcPr>
            <w:tcW w:w="947" w:type="pct"/>
            <w:vMerge w:val="restart"/>
          </w:tcPr>
          <w:p w14:paraId="47A0E5F9" w14:textId="77777777" w:rsidR="00387DFE" w:rsidRPr="00720EB9" w:rsidRDefault="00387DFE" w:rsidP="00361ACE">
            <w:pPr>
              <w:widowControl w:val="0"/>
            </w:pPr>
            <w:r w:rsidRPr="00720EB9">
              <w:t>2. Paruošti ir sutvarkyti dažytojo, tinkuotojo darbo vietą pagal nurodymus.</w:t>
            </w:r>
          </w:p>
        </w:tc>
        <w:tc>
          <w:tcPr>
            <w:tcW w:w="1129" w:type="pct"/>
          </w:tcPr>
          <w:p w14:paraId="02A36989" w14:textId="77777777" w:rsidR="00387DFE" w:rsidRPr="00720EB9" w:rsidRDefault="00387DFE" w:rsidP="00361ACE">
            <w:pPr>
              <w:widowControl w:val="0"/>
            </w:pPr>
            <w:r w:rsidRPr="00720EB9">
              <w:t>2.1. Išvardyti dažytojo ir tinkuotojo asmeninės apsaugos priemones, darbuotojų saugos ir sveikatos, priešgaisrinės saugos, aplinkosaugos reikalavimus.</w:t>
            </w:r>
          </w:p>
        </w:tc>
        <w:tc>
          <w:tcPr>
            <w:tcW w:w="2924" w:type="pct"/>
            <w:shd w:val="clear" w:color="auto" w:fill="FFFFFF" w:themeFill="background1"/>
          </w:tcPr>
          <w:p w14:paraId="52146BB5" w14:textId="77777777" w:rsidR="00387DFE" w:rsidRPr="00720EB9" w:rsidRDefault="00387DFE" w:rsidP="00361ACE">
            <w:pPr>
              <w:widowControl w:val="0"/>
              <w:shd w:val="clear" w:color="auto" w:fill="FFFFFF" w:themeFill="background1"/>
              <w:rPr>
                <w:b/>
                <w:i/>
              </w:rPr>
            </w:pPr>
            <w:r w:rsidRPr="00720EB9">
              <w:rPr>
                <w:b/>
              </w:rPr>
              <w:t>Tema.</w:t>
            </w:r>
            <w:r w:rsidRPr="00720EB9">
              <w:rPr>
                <w:b/>
                <w:i/>
              </w:rPr>
              <w:t xml:space="preserve"> Dažytojo, tinkuotojo saugos ir sveikatos taisyklės</w:t>
            </w:r>
          </w:p>
          <w:p w14:paraId="7474EEC5" w14:textId="77777777" w:rsidR="00387DFE" w:rsidRPr="00720EB9" w:rsidRDefault="00387DFE" w:rsidP="00361ACE">
            <w:pPr>
              <w:pStyle w:val="Betarp"/>
              <w:widowControl w:val="0"/>
              <w:numPr>
                <w:ilvl w:val="0"/>
                <w:numId w:val="49"/>
              </w:numPr>
              <w:ind w:left="0" w:firstLine="0"/>
            </w:pPr>
            <w:r w:rsidRPr="00720EB9">
              <w:t>Dažytojo ir tinkuotojo saugos instrukcija</w:t>
            </w:r>
          </w:p>
          <w:p w14:paraId="44F9019D" w14:textId="77777777" w:rsidR="00387DFE" w:rsidRPr="00720EB9" w:rsidRDefault="00387DFE" w:rsidP="00361ACE">
            <w:pPr>
              <w:pStyle w:val="Betarp"/>
              <w:widowControl w:val="0"/>
              <w:numPr>
                <w:ilvl w:val="0"/>
                <w:numId w:val="49"/>
              </w:numPr>
              <w:ind w:left="0" w:firstLine="0"/>
            </w:pPr>
            <w:r w:rsidRPr="00720EB9">
              <w:t>Asmeninės apsaugos priemonės ir jų paskirtis</w:t>
            </w:r>
          </w:p>
          <w:p w14:paraId="1FBFBC3A" w14:textId="77777777" w:rsidR="00EF661E" w:rsidRPr="00720EB9" w:rsidRDefault="00EF661E" w:rsidP="00361ACE">
            <w:pPr>
              <w:pStyle w:val="Betarp"/>
              <w:widowControl w:val="0"/>
              <w:rPr>
                <w:b/>
                <w:i/>
              </w:rPr>
            </w:pPr>
            <w:r w:rsidRPr="00720EB9">
              <w:rPr>
                <w:b/>
              </w:rPr>
              <w:t>Tema.</w:t>
            </w:r>
            <w:r w:rsidRPr="00720EB9">
              <w:rPr>
                <w:b/>
                <w:i/>
              </w:rPr>
              <w:t xml:space="preserve"> Priešgaisrinė sauga, elektrosauga dažytojo ir tinkuotojo darbo vietoje</w:t>
            </w:r>
          </w:p>
          <w:p w14:paraId="4C431FC6" w14:textId="77777777" w:rsidR="00704D4F" w:rsidRPr="00720EB9" w:rsidRDefault="00EF661E" w:rsidP="00361ACE">
            <w:pPr>
              <w:pStyle w:val="Betarp"/>
              <w:widowControl w:val="0"/>
              <w:numPr>
                <w:ilvl w:val="0"/>
                <w:numId w:val="49"/>
              </w:numPr>
              <w:ind w:left="357" w:hanging="357"/>
            </w:pPr>
            <w:r w:rsidRPr="00720EB9">
              <w:t>Elektrosaugos reikalavimai</w:t>
            </w:r>
          </w:p>
          <w:p w14:paraId="62A1E827" w14:textId="2A885C21" w:rsidR="00EF661E" w:rsidRPr="00720EB9" w:rsidRDefault="00EF661E" w:rsidP="00361ACE">
            <w:pPr>
              <w:pStyle w:val="Betarp"/>
              <w:widowControl w:val="0"/>
              <w:numPr>
                <w:ilvl w:val="0"/>
                <w:numId w:val="49"/>
              </w:numPr>
              <w:ind w:left="357" w:hanging="357"/>
            </w:pPr>
            <w:r w:rsidRPr="00720EB9">
              <w:t>Priešgaisrinės saugos reikalavimai</w:t>
            </w:r>
          </w:p>
          <w:p w14:paraId="78540C83" w14:textId="77777777" w:rsidR="00EF661E" w:rsidRPr="00720EB9" w:rsidRDefault="00EF661E" w:rsidP="00361ACE">
            <w:pPr>
              <w:pStyle w:val="Betarp"/>
              <w:widowControl w:val="0"/>
              <w:rPr>
                <w:b/>
                <w:i/>
              </w:rPr>
            </w:pPr>
            <w:r w:rsidRPr="00720EB9">
              <w:rPr>
                <w:b/>
              </w:rPr>
              <w:t>Tema.</w:t>
            </w:r>
            <w:r w:rsidRPr="00720EB9">
              <w:rPr>
                <w:b/>
                <w:i/>
              </w:rPr>
              <w:t xml:space="preserve"> Aplinkosauga dažytojo ir tinkuotojo darbo vietoje</w:t>
            </w:r>
          </w:p>
          <w:p w14:paraId="4B70F074" w14:textId="77777777" w:rsidR="00EF661E" w:rsidRPr="00720EB9" w:rsidRDefault="00EF661E" w:rsidP="00361ACE">
            <w:pPr>
              <w:pStyle w:val="Betarp"/>
              <w:widowControl w:val="0"/>
              <w:numPr>
                <w:ilvl w:val="0"/>
                <w:numId w:val="86"/>
              </w:numPr>
              <w:ind w:left="0" w:firstLine="0"/>
            </w:pPr>
            <w:r w:rsidRPr="00720EB9">
              <w:lastRenderedPageBreak/>
              <w:t>Norminiai ir įstatyminiai dokumentai, reglamentuojantys aplinkosaugą statybvietėje</w:t>
            </w:r>
          </w:p>
          <w:p w14:paraId="46C57D83" w14:textId="77777777" w:rsidR="00387DFE" w:rsidRPr="00720EB9" w:rsidRDefault="00EF661E" w:rsidP="00361ACE">
            <w:pPr>
              <w:pStyle w:val="Betarp"/>
              <w:widowControl w:val="0"/>
              <w:numPr>
                <w:ilvl w:val="0"/>
                <w:numId w:val="86"/>
              </w:numPr>
              <w:ind w:left="0" w:firstLine="0"/>
              <w:rPr>
                <w:b/>
                <w:i/>
              </w:rPr>
            </w:pPr>
            <w:r w:rsidRPr="00720EB9">
              <w:t>Aplinkosaugos reikalavimai statybvietėje</w:t>
            </w:r>
          </w:p>
          <w:p w14:paraId="216CEF98" w14:textId="77777777" w:rsidR="000F7D0B" w:rsidRPr="00720EB9" w:rsidRDefault="000F7D0B" w:rsidP="00361ACE">
            <w:pPr>
              <w:pStyle w:val="Betarp"/>
              <w:widowControl w:val="0"/>
              <w:numPr>
                <w:ilvl w:val="0"/>
                <w:numId w:val="86"/>
              </w:numPr>
              <w:ind w:left="0" w:firstLine="0"/>
            </w:pPr>
            <w:r w:rsidRPr="00720EB9">
              <w:t>Atliekų sutvarkymo reikalavimai</w:t>
            </w:r>
          </w:p>
        </w:tc>
      </w:tr>
      <w:tr w:rsidR="00720EB9" w:rsidRPr="00720EB9" w14:paraId="44BE30B6" w14:textId="77777777" w:rsidTr="00720EB9">
        <w:trPr>
          <w:trHeight w:val="57"/>
          <w:jc w:val="center"/>
        </w:trPr>
        <w:tc>
          <w:tcPr>
            <w:tcW w:w="947" w:type="pct"/>
            <w:vMerge/>
          </w:tcPr>
          <w:p w14:paraId="3C06BEF3" w14:textId="77777777" w:rsidR="00387DFE" w:rsidRPr="00720EB9" w:rsidRDefault="00387DFE" w:rsidP="00361ACE">
            <w:pPr>
              <w:pStyle w:val="Betarp"/>
              <w:widowControl w:val="0"/>
            </w:pPr>
          </w:p>
        </w:tc>
        <w:tc>
          <w:tcPr>
            <w:tcW w:w="1129" w:type="pct"/>
          </w:tcPr>
          <w:p w14:paraId="69D8501C" w14:textId="77777777" w:rsidR="00387DFE" w:rsidRPr="00720EB9" w:rsidRDefault="00387DFE" w:rsidP="00361ACE">
            <w:pPr>
              <w:pStyle w:val="Betarp"/>
              <w:widowControl w:val="0"/>
            </w:pPr>
            <w:r w:rsidRPr="00720EB9">
              <w:t xml:space="preserve">2.2. Apibrėžti </w:t>
            </w:r>
            <w:r w:rsidR="009E76A7" w:rsidRPr="00720EB9">
              <w:rPr>
                <w:shd w:val="clear" w:color="auto" w:fill="FFFFFF"/>
              </w:rPr>
              <w:t>tvarios statybos principus.</w:t>
            </w:r>
          </w:p>
        </w:tc>
        <w:tc>
          <w:tcPr>
            <w:tcW w:w="2924" w:type="pct"/>
          </w:tcPr>
          <w:p w14:paraId="2A86283A" w14:textId="77777777" w:rsidR="00387DFE" w:rsidRPr="00720EB9" w:rsidRDefault="00387DFE" w:rsidP="00361ACE">
            <w:pPr>
              <w:pStyle w:val="Betarp"/>
              <w:widowControl w:val="0"/>
              <w:rPr>
                <w:b/>
                <w:i/>
              </w:rPr>
            </w:pPr>
            <w:r w:rsidRPr="00720EB9">
              <w:rPr>
                <w:b/>
              </w:rPr>
              <w:t>Tema.</w:t>
            </w:r>
            <w:r w:rsidRPr="00720EB9">
              <w:rPr>
                <w:b/>
                <w:i/>
              </w:rPr>
              <w:t xml:space="preserve"> Tvarios statybos samprata</w:t>
            </w:r>
          </w:p>
          <w:p w14:paraId="77C1FBAE" w14:textId="77777777" w:rsidR="00387DFE" w:rsidRPr="00720EB9" w:rsidRDefault="00387DFE" w:rsidP="00361ACE">
            <w:pPr>
              <w:pStyle w:val="Betarp"/>
              <w:widowControl w:val="0"/>
              <w:numPr>
                <w:ilvl w:val="0"/>
                <w:numId w:val="49"/>
              </w:numPr>
              <w:ind w:left="0" w:firstLine="0"/>
            </w:pPr>
            <w:r w:rsidRPr="00720EB9">
              <w:t>Tvarios statybos sąvoka</w:t>
            </w:r>
          </w:p>
          <w:p w14:paraId="67E12E68" w14:textId="77777777" w:rsidR="00387DFE" w:rsidRPr="00720EB9" w:rsidRDefault="00387DFE" w:rsidP="00361ACE">
            <w:pPr>
              <w:pStyle w:val="Betarp"/>
              <w:widowControl w:val="0"/>
              <w:numPr>
                <w:ilvl w:val="0"/>
                <w:numId w:val="49"/>
              </w:numPr>
              <w:ind w:left="0" w:firstLine="0"/>
            </w:pPr>
            <w:r w:rsidRPr="00720EB9">
              <w:t>Tvarios statybos tikslai ir principai</w:t>
            </w:r>
          </w:p>
        </w:tc>
      </w:tr>
      <w:tr w:rsidR="00720EB9" w:rsidRPr="00720EB9" w14:paraId="61166EB9" w14:textId="77777777" w:rsidTr="00720EB9">
        <w:trPr>
          <w:trHeight w:val="57"/>
          <w:jc w:val="center"/>
        </w:trPr>
        <w:tc>
          <w:tcPr>
            <w:tcW w:w="947" w:type="pct"/>
            <w:vMerge/>
          </w:tcPr>
          <w:p w14:paraId="4F5F834B" w14:textId="77777777" w:rsidR="00387DFE" w:rsidRPr="00720EB9" w:rsidRDefault="00387DFE" w:rsidP="00361ACE">
            <w:pPr>
              <w:pStyle w:val="Betarp"/>
              <w:widowControl w:val="0"/>
            </w:pPr>
          </w:p>
        </w:tc>
        <w:tc>
          <w:tcPr>
            <w:tcW w:w="1129" w:type="pct"/>
          </w:tcPr>
          <w:p w14:paraId="1E3CB189" w14:textId="77777777" w:rsidR="00387DFE" w:rsidRPr="00720EB9" w:rsidRDefault="00387DFE" w:rsidP="00361ACE">
            <w:pPr>
              <w:widowControl w:val="0"/>
            </w:pPr>
            <w:r w:rsidRPr="00720EB9">
              <w:t>2.3. Paruošti dažytojo, tinkuotojo darbo viet</w:t>
            </w:r>
            <w:r w:rsidR="006A46FE" w:rsidRPr="00720EB9">
              <w:t>as</w:t>
            </w:r>
            <w:r w:rsidRPr="00720EB9">
              <w:t xml:space="preserve"> pagal darbų saugos reikalavimus, ergonomikos bei tvarios statybos principus.</w:t>
            </w:r>
          </w:p>
        </w:tc>
        <w:tc>
          <w:tcPr>
            <w:tcW w:w="2924" w:type="pct"/>
            <w:shd w:val="clear" w:color="auto" w:fill="FFFFFF" w:themeFill="background1"/>
          </w:tcPr>
          <w:p w14:paraId="19738DB8" w14:textId="77777777" w:rsidR="00387DFE" w:rsidRPr="00720EB9" w:rsidRDefault="00387DFE" w:rsidP="00361ACE">
            <w:pPr>
              <w:pStyle w:val="Betarp"/>
              <w:widowControl w:val="0"/>
              <w:rPr>
                <w:b/>
                <w:i/>
              </w:rPr>
            </w:pPr>
            <w:r w:rsidRPr="00720EB9">
              <w:rPr>
                <w:b/>
              </w:rPr>
              <w:t>Tema.</w:t>
            </w:r>
            <w:r w:rsidRPr="00720EB9">
              <w:rPr>
                <w:b/>
                <w:i/>
              </w:rPr>
              <w:t xml:space="preserve"> Dažytojo darbo vieta</w:t>
            </w:r>
          </w:p>
          <w:p w14:paraId="0110811F" w14:textId="77777777" w:rsidR="00387DFE" w:rsidRPr="00720EB9" w:rsidRDefault="00387DFE" w:rsidP="00361ACE">
            <w:pPr>
              <w:pStyle w:val="Betarp"/>
              <w:widowControl w:val="0"/>
              <w:numPr>
                <w:ilvl w:val="0"/>
                <w:numId w:val="49"/>
              </w:numPr>
              <w:ind w:left="0" w:firstLine="0"/>
            </w:pPr>
            <w:r w:rsidRPr="00720EB9">
              <w:t>Ergonomikos ir tvarios s</w:t>
            </w:r>
            <w:r w:rsidR="000F7D0B" w:rsidRPr="00720EB9">
              <w:t xml:space="preserve">tatybos reikalavimai dažytojo </w:t>
            </w:r>
            <w:r w:rsidRPr="00720EB9">
              <w:t>darbo vietai</w:t>
            </w:r>
          </w:p>
          <w:p w14:paraId="71363B5B" w14:textId="77777777" w:rsidR="00387DFE" w:rsidRPr="00720EB9" w:rsidRDefault="00387DFE" w:rsidP="00361ACE">
            <w:pPr>
              <w:pStyle w:val="Betarp"/>
              <w:widowControl w:val="0"/>
              <w:numPr>
                <w:ilvl w:val="0"/>
                <w:numId w:val="49"/>
              </w:numPr>
              <w:ind w:left="0" w:firstLine="0"/>
            </w:pPr>
            <w:r w:rsidRPr="00720EB9">
              <w:t>Dažymui skirtos darbo vietos parengimas ir sutvarkymas, vadovaujantis darbuotojų saugos, ergonomiko</w:t>
            </w:r>
            <w:r w:rsidR="000F7D0B" w:rsidRPr="00720EB9">
              <w:t>s ir</w:t>
            </w:r>
            <w:r w:rsidRPr="00720EB9">
              <w:t xml:space="preserve"> tvarios statybos reikalavimais pagal aukštesnės kvalifikacijos darbuotojo nurodymus</w:t>
            </w:r>
          </w:p>
          <w:p w14:paraId="488FFBA2" w14:textId="4E017E5F" w:rsidR="000F7D0B" w:rsidRPr="00720EB9" w:rsidRDefault="000F7D0B" w:rsidP="00361ACE">
            <w:pPr>
              <w:pStyle w:val="Betarp"/>
              <w:widowControl w:val="0"/>
              <w:rPr>
                <w:b/>
                <w:i/>
              </w:rPr>
            </w:pPr>
            <w:r w:rsidRPr="00720EB9">
              <w:rPr>
                <w:b/>
              </w:rPr>
              <w:t>Tema.</w:t>
            </w:r>
            <w:r w:rsidR="00704D4F" w:rsidRPr="00720EB9">
              <w:rPr>
                <w:b/>
                <w:i/>
              </w:rPr>
              <w:t xml:space="preserve"> </w:t>
            </w:r>
            <w:r w:rsidRPr="00720EB9">
              <w:rPr>
                <w:b/>
                <w:i/>
              </w:rPr>
              <w:t>Tinkuotojo darbo vieta</w:t>
            </w:r>
          </w:p>
          <w:p w14:paraId="56B558AE" w14:textId="77777777" w:rsidR="000F7D0B" w:rsidRPr="00720EB9" w:rsidRDefault="000F7D0B" w:rsidP="00361ACE">
            <w:pPr>
              <w:pStyle w:val="Betarp"/>
              <w:widowControl w:val="0"/>
              <w:numPr>
                <w:ilvl w:val="0"/>
                <w:numId w:val="49"/>
              </w:numPr>
              <w:ind w:left="0" w:firstLine="0"/>
            </w:pPr>
            <w:r w:rsidRPr="00720EB9">
              <w:t>Ergonomikos ir tvarios statybos reikalavimai tinkuotojo darbo vietai</w:t>
            </w:r>
          </w:p>
          <w:p w14:paraId="0617FB75" w14:textId="77777777" w:rsidR="00387DFE" w:rsidRPr="00720EB9" w:rsidRDefault="00387DFE" w:rsidP="00361ACE">
            <w:pPr>
              <w:pStyle w:val="Betarp"/>
              <w:widowControl w:val="0"/>
              <w:numPr>
                <w:ilvl w:val="0"/>
                <w:numId w:val="49"/>
              </w:numPr>
              <w:ind w:left="0" w:firstLine="0"/>
            </w:pPr>
            <w:r w:rsidRPr="00720EB9">
              <w:t>Tinkavimui skirtos darbo vietos parengimas ir sutvarkymas, vadovaujantis darbuotojų saugos, ergonomiko</w:t>
            </w:r>
            <w:r w:rsidR="000F7D0B" w:rsidRPr="00720EB9">
              <w:t>s</w:t>
            </w:r>
            <w:r w:rsidRPr="00720EB9">
              <w:t xml:space="preserve"> tvarios statybos reikalavimais, pagal aukštesnės kvalifikacijos darbuotojo nurodymus</w:t>
            </w:r>
          </w:p>
        </w:tc>
      </w:tr>
      <w:tr w:rsidR="00720EB9" w:rsidRPr="00720EB9" w14:paraId="1E8C9760" w14:textId="77777777" w:rsidTr="00720EB9">
        <w:trPr>
          <w:trHeight w:val="57"/>
          <w:jc w:val="center"/>
        </w:trPr>
        <w:tc>
          <w:tcPr>
            <w:tcW w:w="947" w:type="pct"/>
            <w:vMerge/>
          </w:tcPr>
          <w:p w14:paraId="34A2AA64" w14:textId="77777777" w:rsidR="00387DFE" w:rsidRPr="00720EB9" w:rsidRDefault="00387DFE" w:rsidP="00361ACE">
            <w:pPr>
              <w:pStyle w:val="Betarp"/>
              <w:widowControl w:val="0"/>
            </w:pPr>
          </w:p>
        </w:tc>
        <w:tc>
          <w:tcPr>
            <w:tcW w:w="1129" w:type="pct"/>
          </w:tcPr>
          <w:p w14:paraId="5F6F897B" w14:textId="77777777" w:rsidR="00387DFE" w:rsidRPr="00720EB9" w:rsidRDefault="00387DFE" w:rsidP="00361ACE">
            <w:pPr>
              <w:widowControl w:val="0"/>
            </w:pPr>
            <w:r w:rsidRPr="00720EB9">
              <w:t>2.4. Apibrėžti saugaus darbo aukštyje ir ant paaukštinimo įrangos reikalavimus.</w:t>
            </w:r>
          </w:p>
        </w:tc>
        <w:tc>
          <w:tcPr>
            <w:tcW w:w="2924" w:type="pct"/>
          </w:tcPr>
          <w:p w14:paraId="54FA14A4" w14:textId="77777777" w:rsidR="00387DFE" w:rsidRPr="00720EB9" w:rsidRDefault="00387DFE" w:rsidP="00361ACE">
            <w:pPr>
              <w:pStyle w:val="Betarp"/>
              <w:widowControl w:val="0"/>
              <w:rPr>
                <w:b/>
                <w:i/>
                <w:shd w:val="clear" w:color="auto" w:fill="FFFFFF"/>
              </w:rPr>
            </w:pPr>
            <w:r w:rsidRPr="00720EB9">
              <w:rPr>
                <w:b/>
              </w:rPr>
              <w:t xml:space="preserve">Tema. </w:t>
            </w:r>
            <w:r w:rsidRPr="00720EB9">
              <w:rPr>
                <w:b/>
                <w:i/>
                <w:shd w:val="clear" w:color="auto" w:fill="FFFFFF"/>
              </w:rPr>
              <w:t>Paaukštinimo įrangos tipai atliekant dažytojo ir tinkuotojo</w:t>
            </w:r>
            <w:r w:rsidRPr="00720EB9">
              <w:rPr>
                <w:b/>
                <w:i/>
              </w:rPr>
              <w:t xml:space="preserve"> </w:t>
            </w:r>
            <w:r w:rsidRPr="00720EB9">
              <w:rPr>
                <w:b/>
                <w:i/>
                <w:shd w:val="clear" w:color="auto" w:fill="FFFFFF"/>
              </w:rPr>
              <w:t>darbus</w:t>
            </w:r>
          </w:p>
          <w:p w14:paraId="18F6B311" w14:textId="77777777" w:rsidR="00387DFE" w:rsidRPr="00720EB9" w:rsidRDefault="00387DFE" w:rsidP="00361ACE">
            <w:pPr>
              <w:pStyle w:val="Betarp"/>
              <w:widowControl w:val="0"/>
              <w:numPr>
                <w:ilvl w:val="0"/>
                <w:numId w:val="49"/>
              </w:numPr>
              <w:ind w:left="0" w:firstLine="0"/>
            </w:pPr>
            <w:r w:rsidRPr="00720EB9">
              <w:t>Dažytojo, tinkuotojo darbui aukštyje skirti įrenginiai ir jų paskirtis</w:t>
            </w:r>
          </w:p>
          <w:p w14:paraId="4B4064B3" w14:textId="77777777" w:rsidR="00387DFE" w:rsidRPr="00720EB9" w:rsidRDefault="00387DFE" w:rsidP="00361ACE">
            <w:pPr>
              <w:pStyle w:val="Betarp"/>
              <w:widowControl w:val="0"/>
              <w:numPr>
                <w:ilvl w:val="0"/>
                <w:numId w:val="49"/>
              </w:numPr>
              <w:ind w:left="0" w:firstLine="0"/>
            </w:pPr>
            <w:r w:rsidRPr="00720EB9">
              <w:t>Dažymo ir tinkavimo darbams naudojamos paaukštinimo įrangos apibūdinimas</w:t>
            </w:r>
          </w:p>
          <w:p w14:paraId="0063F27C" w14:textId="77777777" w:rsidR="00387DFE" w:rsidRPr="00720EB9" w:rsidRDefault="00387DFE" w:rsidP="00361ACE">
            <w:pPr>
              <w:pStyle w:val="Betarp"/>
              <w:widowControl w:val="0"/>
              <w:rPr>
                <w:b/>
                <w:i/>
              </w:rPr>
            </w:pPr>
            <w:r w:rsidRPr="00720EB9">
              <w:rPr>
                <w:b/>
              </w:rPr>
              <w:t>Tema.</w:t>
            </w:r>
            <w:r w:rsidRPr="00720EB9">
              <w:rPr>
                <w:b/>
                <w:i/>
              </w:rPr>
              <w:t xml:space="preserve"> Saugaus darbo aukštyje reikalavimai</w:t>
            </w:r>
          </w:p>
          <w:p w14:paraId="155A2F27" w14:textId="77777777" w:rsidR="00387DFE" w:rsidRPr="00720EB9" w:rsidRDefault="00387DFE" w:rsidP="00361ACE">
            <w:pPr>
              <w:pStyle w:val="Sraopastraipa"/>
              <w:widowControl w:val="0"/>
              <w:numPr>
                <w:ilvl w:val="0"/>
                <w:numId w:val="52"/>
              </w:numPr>
              <w:ind w:left="0" w:firstLine="0"/>
              <w:contextualSpacing/>
            </w:pPr>
            <w:r w:rsidRPr="00720EB9">
              <w:t>Saugaus darbo aukštyje instrukcija</w:t>
            </w:r>
          </w:p>
          <w:p w14:paraId="3FCFB62C" w14:textId="77777777" w:rsidR="00387DFE" w:rsidRPr="00720EB9" w:rsidRDefault="00387DFE" w:rsidP="00361ACE">
            <w:pPr>
              <w:pStyle w:val="Sraopastraipa"/>
              <w:widowControl w:val="0"/>
              <w:numPr>
                <w:ilvl w:val="0"/>
                <w:numId w:val="52"/>
              </w:numPr>
              <w:ind w:left="0" w:firstLine="0"/>
              <w:contextualSpacing/>
            </w:pPr>
            <w:r w:rsidRPr="00720EB9">
              <w:t>Darbuotojų saugos ir sveikatos svarbiausi reikalavimai, dirbant aukštyje ir ant paaukštinimo įrangos</w:t>
            </w:r>
          </w:p>
        </w:tc>
      </w:tr>
      <w:tr w:rsidR="00720EB9" w:rsidRPr="00720EB9" w14:paraId="581B67CA" w14:textId="77777777" w:rsidTr="00720EB9">
        <w:trPr>
          <w:trHeight w:val="57"/>
          <w:jc w:val="center"/>
        </w:trPr>
        <w:tc>
          <w:tcPr>
            <w:tcW w:w="947" w:type="pct"/>
            <w:vMerge/>
          </w:tcPr>
          <w:p w14:paraId="1297FE51" w14:textId="77777777" w:rsidR="00387DFE" w:rsidRPr="00720EB9" w:rsidRDefault="00387DFE" w:rsidP="00361ACE">
            <w:pPr>
              <w:pStyle w:val="Betarp"/>
              <w:widowControl w:val="0"/>
            </w:pPr>
          </w:p>
        </w:tc>
        <w:tc>
          <w:tcPr>
            <w:tcW w:w="1129" w:type="pct"/>
          </w:tcPr>
          <w:p w14:paraId="6C0424FE" w14:textId="58CD3F42" w:rsidR="00387DFE" w:rsidRPr="00720EB9" w:rsidRDefault="00387DFE" w:rsidP="00361ACE">
            <w:pPr>
              <w:widowControl w:val="0"/>
            </w:pPr>
            <w:r w:rsidRPr="00720EB9">
              <w:t xml:space="preserve">2.5. </w:t>
            </w:r>
            <w:r w:rsidR="00CD1F94" w:rsidRPr="00720EB9">
              <w:t>Sumontuoti ir išmontuoti paaukštinimo įrangą.</w:t>
            </w:r>
          </w:p>
        </w:tc>
        <w:tc>
          <w:tcPr>
            <w:tcW w:w="2924" w:type="pct"/>
          </w:tcPr>
          <w:p w14:paraId="760C0D9F" w14:textId="77777777" w:rsidR="00387DFE" w:rsidRPr="00720EB9" w:rsidRDefault="00387DFE" w:rsidP="00361ACE">
            <w:pPr>
              <w:pStyle w:val="Sraopastraipa"/>
              <w:widowControl w:val="0"/>
              <w:ind w:left="0"/>
              <w:rPr>
                <w:b/>
                <w:i/>
              </w:rPr>
            </w:pPr>
            <w:r w:rsidRPr="00720EB9">
              <w:rPr>
                <w:b/>
              </w:rPr>
              <w:t>Tema.</w:t>
            </w:r>
            <w:r w:rsidRPr="00720EB9">
              <w:rPr>
                <w:b/>
                <w:i/>
              </w:rPr>
              <w:t xml:space="preserve"> Paaukštinimo įrangos surinkimas ir išardymas, pagal aukštesnės kvalifikacijos darbuotojo nurodymus</w:t>
            </w:r>
          </w:p>
          <w:p w14:paraId="47737596" w14:textId="77777777" w:rsidR="00387DFE" w:rsidRPr="00720EB9" w:rsidRDefault="00387DFE" w:rsidP="00361ACE">
            <w:pPr>
              <w:pStyle w:val="Sraopastraipa"/>
              <w:widowControl w:val="0"/>
              <w:numPr>
                <w:ilvl w:val="0"/>
                <w:numId w:val="52"/>
              </w:numPr>
              <w:ind w:left="0" w:firstLine="0"/>
            </w:pPr>
            <w:r w:rsidRPr="00720EB9">
              <w:t>Paaukštinimo įrangos surinkimas</w:t>
            </w:r>
          </w:p>
          <w:p w14:paraId="3372D9D4" w14:textId="77777777" w:rsidR="00387DFE" w:rsidRPr="00720EB9" w:rsidRDefault="00387DFE" w:rsidP="00361ACE">
            <w:pPr>
              <w:pStyle w:val="Betarp"/>
              <w:widowControl w:val="0"/>
              <w:numPr>
                <w:ilvl w:val="0"/>
                <w:numId w:val="52"/>
              </w:numPr>
              <w:ind w:left="0" w:firstLine="0"/>
            </w:pPr>
            <w:r w:rsidRPr="00720EB9">
              <w:t>Paaukštinimo įrangos išardymas ir paruošimas išvežimui</w:t>
            </w:r>
          </w:p>
        </w:tc>
      </w:tr>
      <w:tr w:rsidR="00720EB9" w:rsidRPr="00720EB9" w14:paraId="14BD5612" w14:textId="77777777" w:rsidTr="00720EB9">
        <w:trPr>
          <w:trHeight w:val="57"/>
          <w:jc w:val="center"/>
        </w:trPr>
        <w:tc>
          <w:tcPr>
            <w:tcW w:w="947" w:type="pct"/>
            <w:vMerge/>
          </w:tcPr>
          <w:p w14:paraId="2E699F0E" w14:textId="77777777" w:rsidR="00387DFE" w:rsidRPr="00720EB9" w:rsidRDefault="00387DFE" w:rsidP="00361ACE">
            <w:pPr>
              <w:pStyle w:val="Betarp"/>
              <w:widowControl w:val="0"/>
            </w:pPr>
          </w:p>
        </w:tc>
        <w:tc>
          <w:tcPr>
            <w:tcW w:w="1129" w:type="pct"/>
          </w:tcPr>
          <w:p w14:paraId="25079A6E" w14:textId="77777777" w:rsidR="00387DFE" w:rsidRPr="00720EB9" w:rsidRDefault="00387DFE" w:rsidP="00361ACE">
            <w:pPr>
              <w:widowControl w:val="0"/>
            </w:pPr>
            <w:r w:rsidRPr="00720EB9">
              <w:t>2.6. Paruošti dažymo ir tinkavimo darbų įrangą, priemones, inventorių, įrankius darbui.</w:t>
            </w:r>
          </w:p>
        </w:tc>
        <w:tc>
          <w:tcPr>
            <w:tcW w:w="2924" w:type="pct"/>
          </w:tcPr>
          <w:p w14:paraId="2FBC263C" w14:textId="77777777" w:rsidR="00387DFE" w:rsidRPr="00720EB9" w:rsidRDefault="00387DFE" w:rsidP="00361ACE">
            <w:pPr>
              <w:pStyle w:val="2vidutinistinklelis1"/>
              <w:widowControl w:val="0"/>
              <w:rPr>
                <w:b/>
                <w:i/>
              </w:rPr>
            </w:pPr>
            <w:r w:rsidRPr="00720EB9">
              <w:rPr>
                <w:b/>
              </w:rPr>
              <w:t>Tema.</w:t>
            </w:r>
            <w:r w:rsidRPr="00720EB9">
              <w:rPr>
                <w:b/>
                <w:i/>
              </w:rPr>
              <w:t xml:space="preserve"> Įrankių, priemonių, inventoriaus dažymo darbams paruošimas</w:t>
            </w:r>
          </w:p>
          <w:p w14:paraId="60138F15" w14:textId="77777777" w:rsidR="00387DFE" w:rsidRPr="00720EB9" w:rsidRDefault="00387DFE" w:rsidP="00361ACE">
            <w:pPr>
              <w:pStyle w:val="2vidutinistinklelis1"/>
              <w:widowControl w:val="0"/>
              <w:numPr>
                <w:ilvl w:val="0"/>
                <w:numId w:val="56"/>
              </w:numPr>
              <w:ind w:left="0" w:firstLine="0"/>
            </w:pPr>
            <w:r w:rsidRPr="00720EB9">
              <w:t>Dažymo įrankiai, priemonės, inventorius, jų paskirtis ir paruošimas darbui</w:t>
            </w:r>
          </w:p>
          <w:p w14:paraId="6964F6D0" w14:textId="77777777" w:rsidR="00BE1C23" w:rsidRPr="00720EB9" w:rsidRDefault="00BE1C23" w:rsidP="00361ACE">
            <w:pPr>
              <w:pStyle w:val="2vidutinistinklelis1"/>
              <w:widowControl w:val="0"/>
              <w:numPr>
                <w:ilvl w:val="0"/>
                <w:numId w:val="56"/>
              </w:numPr>
              <w:ind w:left="0" w:firstLine="0"/>
            </w:pPr>
            <w:r w:rsidRPr="00720EB9">
              <w:t>Dažymo įrankių priežiūra</w:t>
            </w:r>
          </w:p>
          <w:p w14:paraId="615D6FC3" w14:textId="77777777" w:rsidR="00BE1C23" w:rsidRPr="00720EB9" w:rsidRDefault="00BE1C23" w:rsidP="00361ACE">
            <w:pPr>
              <w:pStyle w:val="2vidutinistinklelis1"/>
              <w:widowControl w:val="0"/>
              <w:rPr>
                <w:b/>
                <w:i/>
              </w:rPr>
            </w:pPr>
            <w:r w:rsidRPr="00720EB9">
              <w:rPr>
                <w:b/>
              </w:rPr>
              <w:t>Tema.</w:t>
            </w:r>
            <w:r w:rsidRPr="00720EB9">
              <w:rPr>
                <w:b/>
                <w:i/>
              </w:rPr>
              <w:t xml:space="preserve"> Įrankių, priemonių, inventoriaus tinkavimo darbams paruošimas</w:t>
            </w:r>
          </w:p>
          <w:p w14:paraId="589582C0" w14:textId="77777777" w:rsidR="00387DFE" w:rsidRPr="00720EB9" w:rsidRDefault="00387DFE" w:rsidP="00361ACE">
            <w:pPr>
              <w:pStyle w:val="2vidutinistinklelis1"/>
              <w:widowControl w:val="0"/>
              <w:numPr>
                <w:ilvl w:val="0"/>
                <w:numId w:val="56"/>
              </w:numPr>
              <w:ind w:left="0" w:firstLine="0"/>
            </w:pPr>
            <w:r w:rsidRPr="00720EB9">
              <w:t>Tinkavimo įrankiai, priemonės, inventorius, jų paskirtis ir paruošimas darbui</w:t>
            </w:r>
          </w:p>
          <w:p w14:paraId="7AC5E3B3" w14:textId="77777777" w:rsidR="00387DFE" w:rsidRPr="00720EB9" w:rsidRDefault="00BE1C23" w:rsidP="00361ACE">
            <w:pPr>
              <w:pStyle w:val="Betarp"/>
              <w:widowControl w:val="0"/>
              <w:numPr>
                <w:ilvl w:val="0"/>
                <w:numId w:val="56"/>
              </w:numPr>
              <w:ind w:left="0" w:firstLine="0"/>
              <w:rPr>
                <w:b/>
              </w:rPr>
            </w:pPr>
            <w:r w:rsidRPr="00720EB9">
              <w:t>Tinkavimo</w:t>
            </w:r>
            <w:r w:rsidR="00387DFE" w:rsidRPr="00720EB9">
              <w:t xml:space="preserve"> įrankių priežiūra</w:t>
            </w:r>
          </w:p>
        </w:tc>
      </w:tr>
      <w:tr w:rsidR="00720EB9" w:rsidRPr="00720EB9" w14:paraId="40C17D35" w14:textId="77777777" w:rsidTr="00720EB9">
        <w:trPr>
          <w:trHeight w:val="57"/>
          <w:jc w:val="center"/>
        </w:trPr>
        <w:tc>
          <w:tcPr>
            <w:tcW w:w="947" w:type="pct"/>
            <w:vMerge/>
          </w:tcPr>
          <w:p w14:paraId="3E9BB6BF" w14:textId="77777777" w:rsidR="00387DFE" w:rsidRPr="00720EB9" w:rsidRDefault="00387DFE" w:rsidP="00361ACE">
            <w:pPr>
              <w:pStyle w:val="Betarp"/>
              <w:widowControl w:val="0"/>
            </w:pPr>
          </w:p>
        </w:tc>
        <w:tc>
          <w:tcPr>
            <w:tcW w:w="1129" w:type="pct"/>
          </w:tcPr>
          <w:p w14:paraId="76BE9ECA" w14:textId="77777777" w:rsidR="00387DFE" w:rsidRPr="00720EB9" w:rsidRDefault="00387DFE" w:rsidP="00361ACE">
            <w:pPr>
              <w:widowControl w:val="0"/>
            </w:pPr>
            <w:r w:rsidRPr="00720EB9">
              <w:t xml:space="preserve">2.7. Išdėstyti dažymo ir tinkavimo </w:t>
            </w:r>
            <w:r w:rsidRPr="00720EB9">
              <w:lastRenderedPageBreak/>
              <w:t>medžiagas darbo zonoje.</w:t>
            </w:r>
          </w:p>
        </w:tc>
        <w:tc>
          <w:tcPr>
            <w:tcW w:w="2924" w:type="pct"/>
          </w:tcPr>
          <w:p w14:paraId="09DEB0AF" w14:textId="77777777" w:rsidR="00387DFE" w:rsidRPr="00720EB9" w:rsidRDefault="00387DFE" w:rsidP="00361ACE">
            <w:pPr>
              <w:pStyle w:val="Betarp"/>
              <w:widowControl w:val="0"/>
              <w:rPr>
                <w:b/>
                <w:i/>
              </w:rPr>
            </w:pPr>
            <w:r w:rsidRPr="00720EB9">
              <w:rPr>
                <w:b/>
              </w:rPr>
              <w:lastRenderedPageBreak/>
              <w:t>Tema.</w:t>
            </w:r>
            <w:r w:rsidRPr="00720EB9">
              <w:rPr>
                <w:b/>
                <w:i/>
              </w:rPr>
              <w:t xml:space="preserve"> Apdailos medžiagų išdėstymas darbo zonoje pagal aukštesnės kvalifikacijos </w:t>
            </w:r>
            <w:r w:rsidRPr="00720EB9">
              <w:rPr>
                <w:b/>
                <w:i/>
              </w:rPr>
              <w:lastRenderedPageBreak/>
              <w:t>darbuotojo nurodymus</w:t>
            </w:r>
          </w:p>
          <w:p w14:paraId="3F2CE272" w14:textId="77777777" w:rsidR="00387DFE" w:rsidRPr="00720EB9" w:rsidRDefault="00387DFE" w:rsidP="00361ACE">
            <w:pPr>
              <w:pStyle w:val="Betarp"/>
              <w:widowControl w:val="0"/>
              <w:numPr>
                <w:ilvl w:val="0"/>
                <w:numId w:val="55"/>
              </w:numPr>
              <w:ind w:left="0" w:firstLine="0"/>
            </w:pPr>
            <w:r w:rsidRPr="00720EB9">
              <w:t>Apdailos medžiagų dažytojo darbo zonoje išdėstymas</w:t>
            </w:r>
          </w:p>
          <w:p w14:paraId="37F80415" w14:textId="77777777" w:rsidR="00387DFE" w:rsidRPr="00720EB9" w:rsidRDefault="00387DFE" w:rsidP="00361ACE">
            <w:pPr>
              <w:pStyle w:val="Betarp"/>
              <w:widowControl w:val="0"/>
              <w:numPr>
                <w:ilvl w:val="0"/>
                <w:numId w:val="55"/>
              </w:numPr>
              <w:ind w:left="0" w:firstLine="0"/>
            </w:pPr>
            <w:r w:rsidRPr="00720EB9">
              <w:t>Apdailos medžiagų tinkuotojo darbo zonoje išdėstymas</w:t>
            </w:r>
          </w:p>
        </w:tc>
      </w:tr>
      <w:tr w:rsidR="00720EB9" w:rsidRPr="00720EB9" w14:paraId="37B551F6" w14:textId="77777777" w:rsidTr="00720EB9">
        <w:trPr>
          <w:trHeight w:val="57"/>
          <w:jc w:val="center"/>
        </w:trPr>
        <w:tc>
          <w:tcPr>
            <w:tcW w:w="947" w:type="pct"/>
            <w:vMerge/>
          </w:tcPr>
          <w:p w14:paraId="59ED4374" w14:textId="77777777" w:rsidR="00387DFE" w:rsidRPr="00720EB9" w:rsidRDefault="00387DFE" w:rsidP="00361ACE">
            <w:pPr>
              <w:pStyle w:val="Betarp"/>
              <w:widowControl w:val="0"/>
            </w:pPr>
          </w:p>
        </w:tc>
        <w:tc>
          <w:tcPr>
            <w:tcW w:w="1129" w:type="pct"/>
          </w:tcPr>
          <w:p w14:paraId="7E4193E0" w14:textId="77777777" w:rsidR="00387DFE" w:rsidRPr="00720EB9" w:rsidRDefault="00387DFE" w:rsidP="00361ACE">
            <w:pPr>
              <w:widowControl w:val="0"/>
            </w:pPr>
            <w:r w:rsidRPr="00720EB9">
              <w:t>2.8. Sutvarkyti dažytojo, tinkuotojo darbo vietą ir atliekas</w:t>
            </w:r>
            <w:r w:rsidR="009F7F3C" w:rsidRPr="00720EB9">
              <w:t>.</w:t>
            </w:r>
          </w:p>
        </w:tc>
        <w:tc>
          <w:tcPr>
            <w:tcW w:w="2924" w:type="pct"/>
          </w:tcPr>
          <w:p w14:paraId="34D2F74E" w14:textId="77777777" w:rsidR="00387DFE" w:rsidRPr="00720EB9" w:rsidRDefault="00387DFE" w:rsidP="00361ACE">
            <w:pPr>
              <w:pStyle w:val="Betarp"/>
              <w:widowControl w:val="0"/>
              <w:rPr>
                <w:b/>
                <w:i/>
              </w:rPr>
            </w:pPr>
            <w:r w:rsidRPr="00720EB9">
              <w:rPr>
                <w:b/>
              </w:rPr>
              <w:t>Tema.</w:t>
            </w:r>
            <w:r w:rsidRPr="00720EB9">
              <w:t xml:space="preserve"> </w:t>
            </w:r>
            <w:r w:rsidRPr="00720EB9">
              <w:rPr>
                <w:b/>
                <w:i/>
              </w:rPr>
              <w:t>Dažytojo darbo vietos sutvarkymas</w:t>
            </w:r>
            <w:r w:rsidRPr="00720EB9">
              <w:t xml:space="preserve"> </w:t>
            </w:r>
            <w:r w:rsidRPr="00720EB9">
              <w:rPr>
                <w:b/>
                <w:i/>
              </w:rPr>
              <w:t>pagal aukštesnės kvalifikacijos darbuotojo nurodymus</w:t>
            </w:r>
          </w:p>
          <w:p w14:paraId="1C6639CA" w14:textId="77777777" w:rsidR="00BE1C23" w:rsidRPr="00720EB9" w:rsidRDefault="00387DFE" w:rsidP="00361ACE">
            <w:pPr>
              <w:pStyle w:val="Betarp"/>
              <w:widowControl w:val="0"/>
              <w:numPr>
                <w:ilvl w:val="0"/>
                <w:numId w:val="57"/>
              </w:numPr>
              <w:ind w:left="0" w:firstLine="0"/>
              <w:rPr>
                <w:i/>
              </w:rPr>
            </w:pPr>
            <w:r w:rsidRPr="00720EB9">
              <w:t>Dažytojo darbo vietos ir įrankių sutvarkymas baigus darbą</w:t>
            </w:r>
          </w:p>
          <w:p w14:paraId="18C3B4AE" w14:textId="77777777" w:rsidR="00BE1C23" w:rsidRPr="00720EB9" w:rsidRDefault="00F968D0" w:rsidP="00361ACE">
            <w:pPr>
              <w:pStyle w:val="Betarp"/>
              <w:widowControl w:val="0"/>
              <w:numPr>
                <w:ilvl w:val="0"/>
                <w:numId w:val="57"/>
              </w:numPr>
              <w:ind w:left="0" w:firstLine="0"/>
            </w:pPr>
            <w:r w:rsidRPr="00720EB9">
              <w:t>A</w:t>
            </w:r>
            <w:r w:rsidR="00BE1C23" w:rsidRPr="00720EB9">
              <w:t>tliekų rūšiavimas ir tvarkymas</w:t>
            </w:r>
            <w:r w:rsidRPr="00720EB9">
              <w:t>, baigus dažymo darbus</w:t>
            </w:r>
          </w:p>
          <w:p w14:paraId="26F736D4" w14:textId="77777777" w:rsidR="00BE1C23" w:rsidRPr="00720EB9" w:rsidRDefault="00BE1C23" w:rsidP="00361ACE">
            <w:pPr>
              <w:pStyle w:val="Betarp"/>
              <w:widowControl w:val="0"/>
              <w:rPr>
                <w:b/>
                <w:i/>
              </w:rPr>
            </w:pPr>
            <w:r w:rsidRPr="00720EB9">
              <w:rPr>
                <w:b/>
              </w:rPr>
              <w:t>Tema.</w:t>
            </w:r>
            <w:r w:rsidR="00F968D0" w:rsidRPr="00720EB9">
              <w:rPr>
                <w:b/>
                <w:i/>
              </w:rPr>
              <w:t xml:space="preserve"> T</w:t>
            </w:r>
            <w:r w:rsidRPr="00720EB9">
              <w:rPr>
                <w:b/>
                <w:i/>
              </w:rPr>
              <w:t>inkuotojo darbo vietos sutvarkymas pagal aukštesnės kvalifikacijos darbuotojo nurodymus</w:t>
            </w:r>
          </w:p>
          <w:p w14:paraId="74FF1EA8" w14:textId="77777777" w:rsidR="00387DFE" w:rsidRPr="00720EB9" w:rsidRDefault="00387DFE" w:rsidP="00361ACE">
            <w:pPr>
              <w:pStyle w:val="Betarp"/>
              <w:widowControl w:val="0"/>
              <w:numPr>
                <w:ilvl w:val="0"/>
                <w:numId w:val="57"/>
              </w:numPr>
              <w:ind w:left="0" w:firstLine="0"/>
              <w:rPr>
                <w:i/>
              </w:rPr>
            </w:pPr>
            <w:r w:rsidRPr="00720EB9">
              <w:t>Tinkuotojo darbo vietos ir įrankių sutvarkymas baigus darbą</w:t>
            </w:r>
          </w:p>
          <w:p w14:paraId="7A480358" w14:textId="77777777" w:rsidR="00387DFE" w:rsidRPr="00720EB9" w:rsidRDefault="00F968D0" w:rsidP="00361ACE">
            <w:pPr>
              <w:pStyle w:val="Betarp"/>
              <w:widowControl w:val="0"/>
              <w:numPr>
                <w:ilvl w:val="0"/>
                <w:numId w:val="57"/>
              </w:numPr>
              <w:ind w:left="0" w:firstLine="0"/>
              <w:rPr>
                <w:i/>
              </w:rPr>
            </w:pPr>
            <w:r w:rsidRPr="00720EB9">
              <w:t>A</w:t>
            </w:r>
            <w:r w:rsidR="00387DFE" w:rsidRPr="00720EB9">
              <w:t>tliekų rūšiavimas ir tvarkymas</w:t>
            </w:r>
            <w:r w:rsidRPr="00720EB9">
              <w:t>, baigus tinkavimo darbus</w:t>
            </w:r>
            <w:r w:rsidR="00387DFE" w:rsidRPr="00720EB9">
              <w:t xml:space="preserve"> </w:t>
            </w:r>
          </w:p>
        </w:tc>
      </w:tr>
      <w:tr w:rsidR="00720EB9" w:rsidRPr="00720EB9" w14:paraId="5C81A2A2" w14:textId="77777777" w:rsidTr="00B232B3">
        <w:trPr>
          <w:trHeight w:val="57"/>
          <w:jc w:val="center"/>
        </w:trPr>
        <w:tc>
          <w:tcPr>
            <w:tcW w:w="947" w:type="pct"/>
          </w:tcPr>
          <w:p w14:paraId="4216221C" w14:textId="77777777" w:rsidR="00387DFE" w:rsidRPr="00720EB9" w:rsidRDefault="00387DFE" w:rsidP="00361ACE">
            <w:pPr>
              <w:pStyle w:val="Betarp"/>
              <w:widowControl w:val="0"/>
            </w:pPr>
            <w:r w:rsidRPr="00720EB9">
              <w:t xml:space="preserve">Mokymosi pasiekimų vertinimo kriterijai </w:t>
            </w:r>
          </w:p>
        </w:tc>
        <w:tc>
          <w:tcPr>
            <w:tcW w:w="4053" w:type="pct"/>
            <w:gridSpan w:val="2"/>
          </w:tcPr>
          <w:p w14:paraId="66275A8B" w14:textId="77777777" w:rsidR="00387DFE" w:rsidRPr="00720EB9" w:rsidRDefault="00387DFE" w:rsidP="00361ACE">
            <w:pPr>
              <w:widowControl w:val="0"/>
              <w:jc w:val="both"/>
              <w:rPr>
                <w:rFonts w:eastAsia="Calibri"/>
              </w:rPr>
            </w:pPr>
            <w:r w:rsidRPr="00720EB9">
              <w:t>Išvardytos statybinių medžiagų ir gaminių rūšys, apibūdintos jų savybės ir paskirtis.</w:t>
            </w:r>
            <w:r w:rsidRPr="00720EB9">
              <w:rPr>
                <w:rFonts w:eastAsia="Calibri"/>
              </w:rPr>
              <w:t xml:space="preserve"> Išvardyti saugaus apdailos darbams skirtų medžiagų, gaminių pakrovimo, iškrovimo, sandėliavimo reikalavimai. Pagal keliamus reikalavimus p</w:t>
            </w:r>
            <w:r w:rsidRPr="00720EB9">
              <w:t xml:space="preserve">akrautos, iškrautos ir sandėliuotos dažymo ir tinkavimo darbams reikalingos medžiagos, gaminiai ir įranga. </w:t>
            </w:r>
            <w:r w:rsidRPr="00720EB9">
              <w:rPr>
                <w:rFonts w:eastAsia="Calibri"/>
              </w:rPr>
              <w:t>Išvardytos dažytojo ir tinkuotojo asmeninės apsaugos priemonės. Išvardyti darbuotojų saugos ir sveikatos, priešgaisrinės saugos, aplinkosaugos reikalavimai, tvarios statybos principai. Pagal darbų saugos reikalavimus paruošta dažytojo, tinkuotojo darbo vieta; paruošti darbui dažytojo, tinkuotojo darbo įrankiai, priemonės ir inventorius, išdėstytos medžiagos darbo zonoje, sumontuota paaukštinimo įranga, prižiūrint aukštesnės kvalifikacijos darbuotojui. Baigus darbą sutvarkyta darbo vieta, nuvalyti įrankiai ir likusios medžiagos sudėtos į jų saugojimo vietą, surūšiuotos, utilizuotos.</w:t>
            </w:r>
          </w:p>
          <w:p w14:paraId="0EC9868D" w14:textId="77777777" w:rsidR="00387DFE" w:rsidRPr="00720EB9" w:rsidRDefault="00387DFE" w:rsidP="00361ACE">
            <w:pPr>
              <w:pStyle w:val="Betarp"/>
              <w:widowControl w:val="0"/>
              <w:jc w:val="both"/>
              <w:rPr>
                <w:rFonts w:eastAsia="Calibri"/>
              </w:rPr>
            </w:pPr>
            <w:r w:rsidRPr="00720EB9">
              <w:rPr>
                <w:rFonts w:eastAsia="Calibri"/>
              </w:rPr>
              <w:t>Veikla atlikta pagal aukštesnės kvalifikacijos darbuotojo pateiktą užduotį ir nurodymus.</w:t>
            </w:r>
          </w:p>
          <w:p w14:paraId="643B92F5" w14:textId="77777777" w:rsidR="00387DFE" w:rsidRPr="00720EB9" w:rsidRDefault="00387DFE" w:rsidP="00361ACE">
            <w:pPr>
              <w:widowControl w:val="0"/>
              <w:rPr>
                <w:rFonts w:eastAsia="Calibri"/>
                <w:i/>
              </w:rPr>
            </w:pPr>
            <w:r w:rsidRPr="00720EB9">
              <w:rPr>
                <w:rFonts w:eastAsia="Calibri"/>
              </w:rPr>
              <w:t xml:space="preserve">Vartoti tikslūs techniniai ir technologiniai terminai valstybine kalba, </w:t>
            </w:r>
            <w:r w:rsidR="003D51CD" w:rsidRPr="00720EB9">
              <w:rPr>
                <w:rFonts w:eastAsia="Calibri"/>
              </w:rPr>
              <w:t>bendrauta laikantis darbo etikos principų.</w:t>
            </w:r>
          </w:p>
        </w:tc>
      </w:tr>
      <w:tr w:rsidR="00720EB9" w:rsidRPr="00720EB9" w14:paraId="51811E24" w14:textId="77777777" w:rsidTr="00B232B3">
        <w:trPr>
          <w:trHeight w:val="57"/>
          <w:jc w:val="center"/>
        </w:trPr>
        <w:tc>
          <w:tcPr>
            <w:tcW w:w="947" w:type="pct"/>
          </w:tcPr>
          <w:p w14:paraId="744914B0" w14:textId="77777777" w:rsidR="00387DFE" w:rsidRPr="00720EB9" w:rsidRDefault="00387DFE" w:rsidP="00361ACE">
            <w:pPr>
              <w:pStyle w:val="2vidutinistinklelis1"/>
              <w:widowControl w:val="0"/>
            </w:pPr>
            <w:r w:rsidRPr="00720EB9">
              <w:t>Reikalavimai mokymui skirtiems metodiniams ir materialiesiems ištekliams</w:t>
            </w:r>
          </w:p>
        </w:tc>
        <w:tc>
          <w:tcPr>
            <w:tcW w:w="4053" w:type="pct"/>
            <w:gridSpan w:val="2"/>
          </w:tcPr>
          <w:p w14:paraId="32AB9D19" w14:textId="77777777" w:rsidR="00387DFE" w:rsidRPr="00720EB9" w:rsidRDefault="00387DFE" w:rsidP="00361ACE">
            <w:pPr>
              <w:widowControl w:val="0"/>
              <w:rPr>
                <w:rFonts w:eastAsia="Calibri"/>
                <w:i/>
              </w:rPr>
            </w:pPr>
            <w:r w:rsidRPr="00720EB9">
              <w:rPr>
                <w:rFonts w:eastAsia="Calibri"/>
                <w:i/>
              </w:rPr>
              <w:t>Mokymo(si) medžiaga:</w:t>
            </w:r>
          </w:p>
          <w:p w14:paraId="1EAFE3B3" w14:textId="77777777" w:rsidR="00E83A35" w:rsidRPr="00720EB9" w:rsidRDefault="00E83A35" w:rsidP="00E83A35">
            <w:pPr>
              <w:pStyle w:val="Sraopastraipa"/>
              <w:widowControl w:val="0"/>
              <w:numPr>
                <w:ilvl w:val="0"/>
                <w:numId w:val="61"/>
              </w:numPr>
              <w:ind w:left="357" w:hanging="357"/>
              <w:contextualSpacing/>
              <w:rPr>
                <w:rFonts w:eastAsia="Calibri"/>
              </w:rPr>
            </w:pPr>
            <w:r w:rsidRPr="00720EB9">
              <w:rPr>
                <w:rFonts w:eastAsia="Calibri"/>
              </w:rPr>
              <w:t>Vadovėliai ir kita mokomoji medžiaga</w:t>
            </w:r>
          </w:p>
          <w:p w14:paraId="1DB08723" w14:textId="77777777" w:rsidR="00387DFE" w:rsidRPr="00720EB9" w:rsidRDefault="00387DFE" w:rsidP="00361ACE">
            <w:pPr>
              <w:pStyle w:val="Sraopastraipa"/>
              <w:widowControl w:val="0"/>
              <w:numPr>
                <w:ilvl w:val="0"/>
                <w:numId w:val="61"/>
              </w:numPr>
              <w:ind w:left="357" w:hanging="357"/>
              <w:contextualSpacing/>
              <w:rPr>
                <w:rFonts w:eastAsia="Calibri"/>
              </w:rPr>
            </w:pPr>
            <w:r w:rsidRPr="00720EB9">
              <w:rPr>
                <w:rFonts w:eastAsia="Calibri"/>
              </w:rPr>
              <w:t>Teisės aktai, instrukcijos, reglamentuojantys pastatų apdailos darbus</w:t>
            </w:r>
          </w:p>
          <w:p w14:paraId="183D079C" w14:textId="77777777" w:rsidR="00387DFE" w:rsidRPr="00720EB9" w:rsidRDefault="00387DFE" w:rsidP="00361ACE">
            <w:pPr>
              <w:pStyle w:val="Sraopastraipa"/>
              <w:widowControl w:val="0"/>
              <w:numPr>
                <w:ilvl w:val="0"/>
                <w:numId w:val="61"/>
              </w:numPr>
              <w:ind w:left="357" w:hanging="357"/>
              <w:contextualSpacing/>
              <w:rPr>
                <w:rFonts w:eastAsia="Calibri"/>
              </w:rPr>
            </w:pPr>
            <w:r w:rsidRPr="00720EB9">
              <w:rPr>
                <w:rFonts w:eastAsia="Calibri"/>
              </w:rPr>
              <w:t>Teisės aktai, instrukcijos reglamentuojantys darbuotojų saugos ir sveikatos reikalavimus statybos objekte</w:t>
            </w:r>
          </w:p>
          <w:p w14:paraId="7859A07E" w14:textId="77777777" w:rsidR="00387DFE" w:rsidRPr="00720EB9" w:rsidRDefault="00387DFE" w:rsidP="00361ACE">
            <w:pPr>
              <w:pStyle w:val="Sraopastraipa"/>
              <w:widowControl w:val="0"/>
              <w:numPr>
                <w:ilvl w:val="0"/>
                <w:numId w:val="61"/>
              </w:numPr>
              <w:ind w:left="357" w:hanging="357"/>
              <w:contextualSpacing/>
              <w:rPr>
                <w:rFonts w:eastAsia="Calibri"/>
              </w:rPr>
            </w:pPr>
            <w:r w:rsidRPr="00720EB9">
              <w:rPr>
                <w:rFonts w:eastAsia="Calibri"/>
              </w:rPr>
              <w:t>Statybos taisyklės (ST „Apdailos darbai“)</w:t>
            </w:r>
          </w:p>
          <w:p w14:paraId="216F0427" w14:textId="77777777" w:rsidR="00387DFE" w:rsidRPr="00720EB9" w:rsidRDefault="00387DFE" w:rsidP="00361ACE">
            <w:pPr>
              <w:widowControl w:val="0"/>
              <w:rPr>
                <w:rFonts w:eastAsia="Calibri"/>
                <w:i/>
              </w:rPr>
            </w:pPr>
            <w:r w:rsidRPr="00720EB9">
              <w:rPr>
                <w:rFonts w:eastAsia="Calibri"/>
                <w:i/>
              </w:rPr>
              <w:t>Mokymo(si) priemonės:</w:t>
            </w:r>
          </w:p>
          <w:p w14:paraId="3AFF01BE" w14:textId="77777777" w:rsidR="00387DFE" w:rsidRPr="00720EB9" w:rsidRDefault="00387DFE" w:rsidP="00361ACE">
            <w:pPr>
              <w:pStyle w:val="Sraopastraipa"/>
              <w:widowControl w:val="0"/>
              <w:numPr>
                <w:ilvl w:val="0"/>
                <w:numId w:val="61"/>
              </w:numPr>
              <w:ind w:left="357" w:hanging="357"/>
              <w:contextualSpacing/>
              <w:rPr>
                <w:rFonts w:eastAsia="Calibri"/>
              </w:rPr>
            </w:pPr>
            <w:r w:rsidRPr="00720EB9">
              <w:rPr>
                <w:rFonts w:eastAsia="Calibri"/>
              </w:rPr>
              <w:t>Techninės priemonės mokymuisi iliustruoti ir vizualizuoti</w:t>
            </w:r>
          </w:p>
          <w:p w14:paraId="63F2AAFE" w14:textId="77777777" w:rsidR="00387DFE" w:rsidRPr="00720EB9" w:rsidRDefault="00387DFE" w:rsidP="00361ACE">
            <w:pPr>
              <w:pStyle w:val="Sraopastraipa"/>
              <w:widowControl w:val="0"/>
              <w:numPr>
                <w:ilvl w:val="0"/>
                <w:numId w:val="61"/>
              </w:numPr>
              <w:ind w:left="357" w:hanging="357"/>
              <w:contextualSpacing/>
              <w:rPr>
                <w:rFonts w:eastAsia="Calibri"/>
              </w:rPr>
            </w:pPr>
            <w:r w:rsidRPr="00720EB9">
              <w:rPr>
                <w:rFonts w:eastAsia="Calibri"/>
              </w:rPr>
              <w:t>Vaizdinės priemonės, maketai, pavyzdžiai, katalogai</w:t>
            </w:r>
          </w:p>
          <w:p w14:paraId="6F96AB5C" w14:textId="77777777" w:rsidR="00387DFE" w:rsidRPr="00720EB9" w:rsidRDefault="00387DFE" w:rsidP="00361ACE">
            <w:pPr>
              <w:pStyle w:val="Sraopastraipa"/>
              <w:widowControl w:val="0"/>
              <w:numPr>
                <w:ilvl w:val="0"/>
                <w:numId w:val="61"/>
              </w:numPr>
              <w:ind w:left="357" w:hanging="357"/>
              <w:contextualSpacing/>
              <w:rPr>
                <w:rFonts w:eastAsia="Calibri"/>
              </w:rPr>
            </w:pPr>
            <w:r w:rsidRPr="00720EB9">
              <w:rPr>
                <w:rFonts w:eastAsia="Calibri"/>
              </w:rPr>
              <w:t>Pirmosios pagalbos priemonės</w:t>
            </w:r>
          </w:p>
          <w:p w14:paraId="0238E781" w14:textId="77777777" w:rsidR="00387DFE" w:rsidRPr="00720EB9" w:rsidRDefault="00387DFE" w:rsidP="00361ACE">
            <w:pPr>
              <w:pStyle w:val="Sraopastraipa"/>
              <w:widowControl w:val="0"/>
              <w:numPr>
                <w:ilvl w:val="0"/>
                <w:numId w:val="61"/>
              </w:numPr>
              <w:ind w:left="357" w:hanging="357"/>
              <w:contextualSpacing/>
              <w:rPr>
                <w:rFonts w:eastAsia="Calibri"/>
              </w:rPr>
            </w:pPr>
            <w:r w:rsidRPr="00720EB9">
              <w:rPr>
                <w:rFonts w:eastAsia="Calibri"/>
              </w:rPr>
              <w:t>Darbuotojų saugos priemonių pavyzdžiai</w:t>
            </w:r>
          </w:p>
          <w:p w14:paraId="5C15F5BC" w14:textId="77777777" w:rsidR="00387DFE" w:rsidRPr="00720EB9" w:rsidRDefault="00387DFE" w:rsidP="00361ACE">
            <w:pPr>
              <w:pStyle w:val="Sraopastraipa"/>
              <w:widowControl w:val="0"/>
              <w:numPr>
                <w:ilvl w:val="0"/>
                <w:numId w:val="61"/>
              </w:numPr>
              <w:ind w:left="357" w:hanging="357"/>
              <w:contextualSpacing/>
              <w:rPr>
                <w:rFonts w:eastAsia="Calibri"/>
              </w:rPr>
            </w:pPr>
            <w:r w:rsidRPr="00720EB9">
              <w:rPr>
                <w:rFonts w:eastAsia="Calibri"/>
              </w:rPr>
              <w:t>Technologinės kortelės</w:t>
            </w:r>
          </w:p>
        </w:tc>
      </w:tr>
      <w:tr w:rsidR="00720EB9" w:rsidRPr="00720EB9" w14:paraId="39D0ABCE" w14:textId="77777777" w:rsidTr="00B232B3">
        <w:trPr>
          <w:trHeight w:val="57"/>
          <w:jc w:val="center"/>
        </w:trPr>
        <w:tc>
          <w:tcPr>
            <w:tcW w:w="947" w:type="pct"/>
          </w:tcPr>
          <w:p w14:paraId="616E2AAF" w14:textId="77777777" w:rsidR="00387DFE" w:rsidRPr="00720EB9" w:rsidRDefault="00387DFE" w:rsidP="00361ACE">
            <w:pPr>
              <w:pStyle w:val="2vidutinistinklelis1"/>
              <w:widowControl w:val="0"/>
            </w:pPr>
            <w:r w:rsidRPr="00720EB9">
              <w:t>Reikalavimai teorinio ir praktinio mokymo vietai</w:t>
            </w:r>
          </w:p>
        </w:tc>
        <w:tc>
          <w:tcPr>
            <w:tcW w:w="4053" w:type="pct"/>
            <w:gridSpan w:val="2"/>
          </w:tcPr>
          <w:p w14:paraId="5A687315" w14:textId="77777777" w:rsidR="00387DFE" w:rsidRPr="00720EB9" w:rsidRDefault="00387DFE" w:rsidP="00361ACE">
            <w:pPr>
              <w:widowControl w:val="0"/>
              <w:jc w:val="both"/>
            </w:pPr>
            <w:r w:rsidRPr="00720EB9">
              <w:t>Klasė ar kita mokymui(si) pritaikyta patalpa su techninėmis priemonėmis (kompiuteriu, vaizdo p</w:t>
            </w:r>
            <w:r w:rsidR="00E630CA" w:rsidRPr="00720EB9">
              <w:t>rojektoriumi</w:t>
            </w:r>
            <w:r w:rsidRPr="00720EB9">
              <w:t>) mokymo(si) medžiagai pateikti.</w:t>
            </w:r>
          </w:p>
          <w:p w14:paraId="7413E1F7" w14:textId="77777777" w:rsidR="00387DFE" w:rsidRPr="00720EB9" w:rsidRDefault="00E630CA" w:rsidP="00361ACE">
            <w:pPr>
              <w:pStyle w:val="Betarp"/>
              <w:widowControl w:val="0"/>
            </w:pPr>
            <w:r w:rsidRPr="00720EB9">
              <w:lastRenderedPageBreak/>
              <w:t xml:space="preserve">Praktinio mokymo klasė (patalpa), aprūpinta </w:t>
            </w:r>
            <w:r w:rsidR="00387DFE" w:rsidRPr="00720EB9">
              <w:t>darbo drabužiais, asmeninėmis apsaugos priemonėmis, elektrosaugos, priešgaisrinės apsaugos ženklais statybos vietoje, paaukštinimo įranga, dažytojo, tinkuotojo įrankių, įrangos, priemonių pavyzdžiais ir apdailos medžiagomis.</w:t>
            </w:r>
          </w:p>
        </w:tc>
      </w:tr>
      <w:tr w:rsidR="00720EB9" w:rsidRPr="00720EB9" w14:paraId="48BE19E4" w14:textId="77777777" w:rsidTr="00B232B3">
        <w:trPr>
          <w:trHeight w:val="57"/>
          <w:jc w:val="center"/>
        </w:trPr>
        <w:tc>
          <w:tcPr>
            <w:tcW w:w="947" w:type="pct"/>
          </w:tcPr>
          <w:p w14:paraId="155BC70B" w14:textId="77777777" w:rsidR="00387DFE" w:rsidRPr="00720EB9" w:rsidRDefault="00387DFE" w:rsidP="00361ACE">
            <w:pPr>
              <w:pStyle w:val="2vidutinistinklelis1"/>
              <w:widowControl w:val="0"/>
            </w:pPr>
            <w:r w:rsidRPr="00720EB9">
              <w:lastRenderedPageBreak/>
              <w:t>Reikalavimai mokytojų dalykiniam pasirengimui (dalykinei kvalifikacijai)</w:t>
            </w:r>
          </w:p>
        </w:tc>
        <w:tc>
          <w:tcPr>
            <w:tcW w:w="4053" w:type="pct"/>
            <w:gridSpan w:val="2"/>
          </w:tcPr>
          <w:p w14:paraId="7CEFB63A" w14:textId="77777777" w:rsidR="00387DFE" w:rsidRPr="00720EB9" w:rsidRDefault="00387DFE" w:rsidP="00361ACE">
            <w:pPr>
              <w:widowControl w:val="0"/>
              <w:jc w:val="both"/>
            </w:pPr>
            <w:r w:rsidRPr="00720EB9">
              <w:t>Modulį gali vesti mokytojas, turintis:</w:t>
            </w:r>
          </w:p>
          <w:p w14:paraId="132EC8FB" w14:textId="77777777" w:rsidR="00387DFE" w:rsidRPr="00720EB9" w:rsidRDefault="00387DFE" w:rsidP="00361ACE">
            <w:pPr>
              <w:widowControl w:val="0"/>
              <w:shd w:val="clear" w:color="auto" w:fill="FFFFFF"/>
              <w:jc w:val="both"/>
            </w:pPr>
            <w:r w:rsidRPr="00720EB9">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04E10D0B" w14:textId="57C2B3B3" w:rsidR="00387DFE" w:rsidRPr="00720EB9" w:rsidRDefault="00387DFE" w:rsidP="00361ACE">
            <w:pPr>
              <w:pStyle w:val="2vidutinistinklelis1"/>
              <w:widowControl w:val="0"/>
              <w:jc w:val="both"/>
            </w:pPr>
            <w:r w:rsidRPr="00720EB9">
              <w:t xml:space="preserve">2) </w:t>
            </w:r>
            <w:r w:rsidR="00052AE5" w:rsidRPr="00720EB9">
              <w:t>dažytojo ar</w:t>
            </w:r>
            <w:r w:rsidR="00704D4F" w:rsidRPr="00720EB9">
              <w:t xml:space="preserve"> </w:t>
            </w:r>
            <w:r w:rsidRPr="00720EB9">
              <w:t>tinkuotojo ar lygiavertę kvalifikaciją arba statybos inžinerijos studijų krypties ar lygiavertį išsilavinimą, arba ne mažesnę kaip 3 metų apdailos darbų profesinės veiklos patirtį.</w:t>
            </w:r>
          </w:p>
        </w:tc>
      </w:tr>
    </w:tbl>
    <w:p w14:paraId="3FF410D3" w14:textId="77777777" w:rsidR="00716BCC" w:rsidRPr="00720EB9" w:rsidRDefault="00716BCC" w:rsidP="00361ACE">
      <w:pPr>
        <w:widowControl w:val="0"/>
      </w:pPr>
    </w:p>
    <w:p w14:paraId="1136560E" w14:textId="77777777" w:rsidR="00716BCC" w:rsidRPr="00720EB9" w:rsidRDefault="00716BCC" w:rsidP="00361ACE">
      <w:pPr>
        <w:widowControl w:val="0"/>
      </w:pPr>
    </w:p>
    <w:p w14:paraId="2AFD75A8" w14:textId="77777777" w:rsidR="007018FB" w:rsidRPr="00720EB9" w:rsidRDefault="0034592C" w:rsidP="00361ACE">
      <w:pPr>
        <w:widowControl w:val="0"/>
        <w:rPr>
          <w:b/>
        </w:rPr>
      </w:pPr>
      <w:r w:rsidRPr="00720EB9">
        <w:rPr>
          <w:b/>
        </w:rPr>
        <w:t xml:space="preserve">Modulio pavadinimas – „Statinių </w:t>
      </w:r>
      <w:r w:rsidR="00DF7993" w:rsidRPr="00720EB9">
        <w:rPr>
          <w:b/>
        </w:rPr>
        <w:t xml:space="preserve">paviršių </w:t>
      </w:r>
      <w:r w:rsidRPr="00720EB9">
        <w:rPr>
          <w:b/>
        </w:rPr>
        <w:t>paruošimas dažymo darbams</w:t>
      </w:r>
      <w:r w:rsidR="00C579B8" w:rsidRPr="00720EB9">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720EB9" w:rsidRPr="00720EB9" w14:paraId="1057912F" w14:textId="77777777" w:rsidTr="009F7F3C">
        <w:trPr>
          <w:trHeight w:val="57"/>
          <w:jc w:val="center"/>
        </w:trPr>
        <w:tc>
          <w:tcPr>
            <w:tcW w:w="947" w:type="pct"/>
          </w:tcPr>
          <w:p w14:paraId="589782ED" w14:textId="77777777" w:rsidR="00526753" w:rsidRPr="00720EB9" w:rsidRDefault="00526753" w:rsidP="00361ACE">
            <w:pPr>
              <w:pStyle w:val="Betarp"/>
              <w:widowControl w:val="0"/>
            </w:pPr>
            <w:r w:rsidRPr="00720EB9">
              <w:t>Valstybinis kodas</w:t>
            </w:r>
          </w:p>
        </w:tc>
        <w:tc>
          <w:tcPr>
            <w:tcW w:w="4053" w:type="pct"/>
            <w:gridSpan w:val="2"/>
          </w:tcPr>
          <w:p w14:paraId="47869038" w14:textId="5D05C7FF" w:rsidR="00526753" w:rsidRPr="00720EB9" w:rsidRDefault="009C081B" w:rsidP="00361ACE">
            <w:pPr>
              <w:pStyle w:val="Betarp"/>
              <w:widowControl w:val="0"/>
            </w:pPr>
            <w:r w:rsidRPr="00720EB9">
              <w:t>207320005</w:t>
            </w:r>
          </w:p>
        </w:tc>
      </w:tr>
      <w:tr w:rsidR="00720EB9" w:rsidRPr="00720EB9" w14:paraId="77A142A0" w14:textId="77777777" w:rsidTr="009F7F3C">
        <w:trPr>
          <w:trHeight w:val="57"/>
          <w:jc w:val="center"/>
        </w:trPr>
        <w:tc>
          <w:tcPr>
            <w:tcW w:w="947" w:type="pct"/>
          </w:tcPr>
          <w:p w14:paraId="0A696D94" w14:textId="77777777" w:rsidR="00E7309B" w:rsidRPr="00720EB9" w:rsidRDefault="00E7309B" w:rsidP="00361ACE">
            <w:pPr>
              <w:pStyle w:val="Betarp"/>
              <w:widowControl w:val="0"/>
            </w:pPr>
            <w:r w:rsidRPr="00720EB9">
              <w:t xml:space="preserve">Modulio </w:t>
            </w:r>
            <w:r w:rsidR="006402C2" w:rsidRPr="00720EB9">
              <w:t xml:space="preserve">LTKS </w:t>
            </w:r>
            <w:r w:rsidRPr="00720EB9">
              <w:t>lygis</w:t>
            </w:r>
          </w:p>
        </w:tc>
        <w:tc>
          <w:tcPr>
            <w:tcW w:w="4053" w:type="pct"/>
            <w:gridSpan w:val="2"/>
          </w:tcPr>
          <w:p w14:paraId="099D6E68" w14:textId="77777777" w:rsidR="00E7309B" w:rsidRPr="00720EB9" w:rsidRDefault="0034592C" w:rsidP="00361ACE">
            <w:pPr>
              <w:pStyle w:val="Betarp"/>
              <w:widowControl w:val="0"/>
            </w:pPr>
            <w:r w:rsidRPr="00720EB9">
              <w:t>II</w:t>
            </w:r>
          </w:p>
        </w:tc>
      </w:tr>
      <w:tr w:rsidR="00720EB9" w:rsidRPr="00720EB9" w14:paraId="759200E2" w14:textId="77777777" w:rsidTr="009F7F3C">
        <w:trPr>
          <w:trHeight w:val="57"/>
          <w:jc w:val="center"/>
        </w:trPr>
        <w:tc>
          <w:tcPr>
            <w:tcW w:w="947" w:type="pct"/>
          </w:tcPr>
          <w:p w14:paraId="0085F2D5" w14:textId="77777777" w:rsidR="00526753" w:rsidRPr="00720EB9" w:rsidRDefault="00526753" w:rsidP="00361ACE">
            <w:pPr>
              <w:pStyle w:val="Betarp"/>
              <w:widowControl w:val="0"/>
            </w:pPr>
            <w:r w:rsidRPr="00720EB9">
              <w:t xml:space="preserve">Apimtis </w:t>
            </w:r>
            <w:r w:rsidR="00592AFC" w:rsidRPr="00720EB9">
              <w:t xml:space="preserve">mokymosi </w:t>
            </w:r>
            <w:r w:rsidRPr="00720EB9">
              <w:t>kreditais</w:t>
            </w:r>
          </w:p>
        </w:tc>
        <w:tc>
          <w:tcPr>
            <w:tcW w:w="4053" w:type="pct"/>
            <w:gridSpan w:val="2"/>
          </w:tcPr>
          <w:p w14:paraId="2DC18EDA" w14:textId="77777777" w:rsidR="00526753" w:rsidRPr="00720EB9" w:rsidRDefault="0034592C" w:rsidP="00361ACE">
            <w:pPr>
              <w:pStyle w:val="Betarp"/>
              <w:widowControl w:val="0"/>
            </w:pPr>
            <w:r w:rsidRPr="00720EB9">
              <w:t>5</w:t>
            </w:r>
          </w:p>
        </w:tc>
      </w:tr>
      <w:tr w:rsidR="00720EB9" w:rsidRPr="00720EB9" w14:paraId="7985FA18" w14:textId="77777777" w:rsidTr="009F7F3C">
        <w:trPr>
          <w:trHeight w:val="57"/>
          <w:jc w:val="center"/>
        </w:trPr>
        <w:tc>
          <w:tcPr>
            <w:tcW w:w="947" w:type="pct"/>
          </w:tcPr>
          <w:p w14:paraId="7D38D293" w14:textId="77777777" w:rsidR="000348B1" w:rsidRPr="00720EB9" w:rsidRDefault="000348B1" w:rsidP="00361ACE">
            <w:pPr>
              <w:pStyle w:val="Betarp"/>
              <w:widowControl w:val="0"/>
            </w:pPr>
            <w:r w:rsidRPr="00720EB9">
              <w:t>Asmens pasirengimo mokytis modulyje reikalavimai (jei taikoma)</w:t>
            </w:r>
          </w:p>
        </w:tc>
        <w:tc>
          <w:tcPr>
            <w:tcW w:w="4053" w:type="pct"/>
            <w:gridSpan w:val="2"/>
          </w:tcPr>
          <w:p w14:paraId="07F34C5D" w14:textId="77777777" w:rsidR="000348B1" w:rsidRPr="00720EB9" w:rsidRDefault="000348B1" w:rsidP="00361ACE">
            <w:pPr>
              <w:widowControl w:val="0"/>
              <w:rPr>
                <w:i/>
              </w:rPr>
            </w:pPr>
            <w:r w:rsidRPr="00720EB9">
              <w:rPr>
                <w:i/>
              </w:rPr>
              <w:t>Baigtas šis modulis:</w:t>
            </w:r>
          </w:p>
          <w:p w14:paraId="1BC5421C" w14:textId="31E6AF17" w:rsidR="000348B1" w:rsidRPr="00720EB9" w:rsidRDefault="000348B1" w:rsidP="00361ACE">
            <w:pPr>
              <w:widowControl w:val="0"/>
            </w:pPr>
            <w:r w:rsidRPr="00720EB9">
              <w:t>Bendrosios veiklos statybos objekte vykdymas</w:t>
            </w:r>
            <w:r w:rsidR="00896CDA" w:rsidRPr="00720EB9">
              <w:t xml:space="preserve"> (dažytojo-tinkuotojo padėjėjo)</w:t>
            </w:r>
          </w:p>
        </w:tc>
      </w:tr>
      <w:tr w:rsidR="00720EB9" w:rsidRPr="00720EB9" w14:paraId="1D6B125F" w14:textId="77777777" w:rsidTr="00720EB9">
        <w:trPr>
          <w:trHeight w:val="57"/>
          <w:jc w:val="center"/>
        </w:trPr>
        <w:tc>
          <w:tcPr>
            <w:tcW w:w="947" w:type="pct"/>
            <w:shd w:val="clear" w:color="auto" w:fill="F2F2F2"/>
          </w:tcPr>
          <w:p w14:paraId="23D86754" w14:textId="77777777" w:rsidR="000348B1" w:rsidRPr="00720EB9" w:rsidRDefault="000348B1" w:rsidP="00361ACE">
            <w:pPr>
              <w:pStyle w:val="Betarp"/>
              <w:widowControl w:val="0"/>
              <w:rPr>
                <w:bCs/>
                <w:iCs/>
              </w:rPr>
            </w:pPr>
            <w:r w:rsidRPr="00720EB9">
              <w:t>Kompetencijos</w:t>
            </w:r>
          </w:p>
        </w:tc>
        <w:tc>
          <w:tcPr>
            <w:tcW w:w="1129" w:type="pct"/>
            <w:shd w:val="clear" w:color="auto" w:fill="F2F2F2"/>
          </w:tcPr>
          <w:p w14:paraId="4000B7B0" w14:textId="77777777" w:rsidR="000348B1" w:rsidRPr="00720EB9" w:rsidRDefault="000348B1" w:rsidP="00361ACE">
            <w:pPr>
              <w:pStyle w:val="Betarp"/>
              <w:widowControl w:val="0"/>
              <w:rPr>
                <w:bCs/>
                <w:iCs/>
              </w:rPr>
            </w:pPr>
            <w:r w:rsidRPr="00720EB9">
              <w:rPr>
                <w:bCs/>
                <w:iCs/>
              </w:rPr>
              <w:t>Mokymosi rezultatai</w:t>
            </w:r>
          </w:p>
        </w:tc>
        <w:tc>
          <w:tcPr>
            <w:tcW w:w="2924" w:type="pct"/>
            <w:shd w:val="clear" w:color="auto" w:fill="F2F2F2"/>
          </w:tcPr>
          <w:p w14:paraId="7693C149" w14:textId="77777777" w:rsidR="000348B1" w:rsidRPr="00720EB9" w:rsidRDefault="000348B1" w:rsidP="00361ACE">
            <w:pPr>
              <w:pStyle w:val="Betarp"/>
              <w:widowControl w:val="0"/>
              <w:rPr>
                <w:bCs/>
                <w:iCs/>
              </w:rPr>
            </w:pPr>
            <w:r w:rsidRPr="00720EB9">
              <w:rPr>
                <w:bCs/>
                <w:iCs/>
              </w:rPr>
              <w:t>Rekomenduojamas turinys mokymosi rezultatams pasiekti</w:t>
            </w:r>
          </w:p>
        </w:tc>
      </w:tr>
      <w:tr w:rsidR="00720EB9" w:rsidRPr="00720EB9" w14:paraId="75D54B6E" w14:textId="77777777" w:rsidTr="00720EB9">
        <w:trPr>
          <w:trHeight w:val="57"/>
          <w:jc w:val="center"/>
        </w:trPr>
        <w:tc>
          <w:tcPr>
            <w:tcW w:w="947" w:type="pct"/>
            <w:vMerge w:val="restart"/>
          </w:tcPr>
          <w:p w14:paraId="2FAC7BF0" w14:textId="77777777" w:rsidR="000348B1" w:rsidRPr="00720EB9" w:rsidRDefault="00A62855" w:rsidP="00361ACE">
            <w:pPr>
              <w:pStyle w:val="Betarp"/>
              <w:widowControl w:val="0"/>
            </w:pPr>
            <w:r w:rsidRPr="00720EB9">
              <w:t>1. Paruošti statinio</w:t>
            </w:r>
            <w:r w:rsidR="000348B1" w:rsidRPr="00720EB9">
              <w:t xml:space="preserve"> paviršius dažymo darbams pagal nurodymus.</w:t>
            </w:r>
          </w:p>
        </w:tc>
        <w:tc>
          <w:tcPr>
            <w:tcW w:w="1129" w:type="pct"/>
          </w:tcPr>
          <w:p w14:paraId="071B6D39" w14:textId="77777777" w:rsidR="000348B1" w:rsidRPr="00720EB9" w:rsidRDefault="00A62855" w:rsidP="00361ACE">
            <w:pPr>
              <w:pStyle w:val="Betarp"/>
              <w:widowControl w:val="0"/>
            </w:pPr>
            <w:r w:rsidRPr="00720EB9">
              <w:t>1.1. Išvardyti statinio</w:t>
            </w:r>
            <w:r w:rsidR="000348B1" w:rsidRPr="00720EB9">
              <w:t xml:space="preserve"> paviršių paruošimo dažyti</w:t>
            </w:r>
            <w:r w:rsidR="009F7F3C" w:rsidRPr="00720EB9">
              <w:t xml:space="preserve"> įrankius, įrangą ir priemones.</w:t>
            </w:r>
          </w:p>
        </w:tc>
        <w:tc>
          <w:tcPr>
            <w:tcW w:w="2924" w:type="pct"/>
          </w:tcPr>
          <w:p w14:paraId="4239DEAD" w14:textId="77777777" w:rsidR="000348B1" w:rsidRPr="00720EB9" w:rsidRDefault="000348B1" w:rsidP="00361ACE">
            <w:pPr>
              <w:pStyle w:val="Betarp"/>
              <w:widowControl w:val="0"/>
              <w:rPr>
                <w:b/>
                <w:i/>
              </w:rPr>
            </w:pPr>
            <w:r w:rsidRPr="00720EB9">
              <w:rPr>
                <w:b/>
              </w:rPr>
              <w:t xml:space="preserve">Tema. </w:t>
            </w:r>
            <w:r w:rsidR="002028FC" w:rsidRPr="00720EB9">
              <w:rPr>
                <w:b/>
                <w:i/>
              </w:rPr>
              <w:t>Statinio</w:t>
            </w:r>
            <w:r w:rsidRPr="00720EB9">
              <w:rPr>
                <w:b/>
                <w:i/>
              </w:rPr>
              <w:t xml:space="preserve"> paviršių paruošimo dažymui įrankiai, įranga ir priemonės</w:t>
            </w:r>
          </w:p>
          <w:p w14:paraId="41206AD0" w14:textId="77777777" w:rsidR="000348B1" w:rsidRPr="00720EB9" w:rsidRDefault="000348B1" w:rsidP="00361ACE">
            <w:pPr>
              <w:pStyle w:val="Betarp"/>
              <w:widowControl w:val="0"/>
              <w:numPr>
                <w:ilvl w:val="0"/>
                <w:numId w:val="4"/>
              </w:numPr>
              <w:ind w:left="357" w:hanging="357"/>
            </w:pPr>
            <w:r w:rsidRPr="00720EB9">
              <w:t>Senų dažų pašalinimo įrankiai</w:t>
            </w:r>
          </w:p>
          <w:p w14:paraId="13AE90D8" w14:textId="77777777" w:rsidR="000348B1" w:rsidRPr="00720EB9" w:rsidRDefault="000348B1" w:rsidP="00361ACE">
            <w:pPr>
              <w:pStyle w:val="Betarp"/>
              <w:widowControl w:val="0"/>
              <w:numPr>
                <w:ilvl w:val="0"/>
                <w:numId w:val="4"/>
              </w:numPr>
              <w:ind w:left="357" w:hanging="357"/>
            </w:pPr>
            <w:r w:rsidRPr="00720EB9">
              <w:t>Senų dažų pašalinimo įranga</w:t>
            </w:r>
          </w:p>
          <w:p w14:paraId="2AF77BCC" w14:textId="77777777" w:rsidR="000348B1" w:rsidRPr="00720EB9" w:rsidRDefault="000348B1" w:rsidP="00361ACE">
            <w:pPr>
              <w:pStyle w:val="Betarp"/>
              <w:widowControl w:val="0"/>
              <w:numPr>
                <w:ilvl w:val="0"/>
                <w:numId w:val="4"/>
              </w:numPr>
              <w:ind w:left="357" w:hanging="357"/>
            </w:pPr>
            <w:r w:rsidRPr="00720EB9">
              <w:t>Senų dažų pašalinimo priemonės</w:t>
            </w:r>
          </w:p>
          <w:p w14:paraId="735505F7" w14:textId="77777777" w:rsidR="000348B1" w:rsidRPr="00720EB9" w:rsidRDefault="002028FC" w:rsidP="00361ACE">
            <w:pPr>
              <w:pStyle w:val="Betarp"/>
              <w:widowControl w:val="0"/>
              <w:numPr>
                <w:ilvl w:val="0"/>
                <w:numId w:val="4"/>
              </w:numPr>
              <w:ind w:left="357" w:hanging="357"/>
            </w:pPr>
            <w:r w:rsidRPr="00720EB9">
              <w:t>Statinio p</w:t>
            </w:r>
            <w:r w:rsidR="000348B1" w:rsidRPr="00720EB9">
              <w:t>aviršių valymo ir plovimo įranga, priemonės</w:t>
            </w:r>
          </w:p>
          <w:p w14:paraId="1FD2D22A" w14:textId="77777777" w:rsidR="000348B1" w:rsidRPr="00720EB9" w:rsidRDefault="002028FC" w:rsidP="00361ACE">
            <w:pPr>
              <w:pStyle w:val="Betarp"/>
              <w:widowControl w:val="0"/>
              <w:numPr>
                <w:ilvl w:val="0"/>
                <w:numId w:val="4"/>
              </w:numPr>
              <w:ind w:left="357" w:hanging="357"/>
            </w:pPr>
            <w:r w:rsidRPr="00720EB9">
              <w:t>Statinio p</w:t>
            </w:r>
            <w:r w:rsidR="000348B1" w:rsidRPr="00720EB9">
              <w:t>aviršių glaistymo įrankiai ir mechanizmai</w:t>
            </w:r>
          </w:p>
        </w:tc>
      </w:tr>
      <w:tr w:rsidR="00720EB9" w:rsidRPr="00720EB9" w14:paraId="018BEA39" w14:textId="77777777" w:rsidTr="00720EB9">
        <w:trPr>
          <w:trHeight w:val="57"/>
          <w:jc w:val="center"/>
        </w:trPr>
        <w:tc>
          <w:tcPr>
            <w:tcW w:w="947" w:type="pct"/>
            <w:vMerge/>
          </w:tcPr>
          <w:p w14:paraId="12BBA151" w14:textId="77777777" w:rsidR="000348B1" w:rsidRPr="00720EB9" w:rsidRDefault="000348B1" w:rsidP="00361ACE">
            <w:pPr>
              <w:pStyle w:val="Betarp"/>
              <w:widowControl w:val="0"/>
            </w:pPr>
          </w:p>
        </w:tc>
        <w:tc>
          <w:tcPr>
            <w:tcW w:w="1129" w:type="pct"/>
          </w:tcPr>
          <w:p w14:paraId="432858B2" w14:textId="77777777" w:rsidR="000348B1" w:rsidRPr="00720EB9" w:rsidRDefault="00657E42" w:rsidP="00361ACE">
            <w:pPr>
              <w:pStyle w:val="Betarp"/>
              <w:widowControl w:val="0"/>
            </w:pPr>
            <w:r w:rsidRPr="00720EB9">
              <w:t>1.2</w:t>
            </w:r>
            <w:r w:rsidR="00A62855" w:rsidRPr="00720EB9">
              <w:t>. Apibrėžti statinio paviršių paruošimo dažymo darbams technologines</w:t>
            </w:r>
            <w:r w:rsidR="000348B1" w:rsidRPr="00720EB9">
              <w:t xml:space="preserve"> operacijas, jų atlikimo seką.</w:t>
            </w:r>
          </w:p>
        </w:tc>
        <w:tc>
          <w:tcPr>
            <w:tcW w:w="2924" w:type="pct"/>
          </w:tcPr>
          <w:p w14:paraId="6B53CAF2" w14:textId="77777777" w:rsidR="00704D4F" w:rsidRPr="00720EB9" w:rsidRDefault="00657E42" w:rsidP="00361ACE">
            <w:pPr>
              <w:pStyle w:val="Betarp"/>
              <w:widowControl w:val="0"/>
              <w:rPr>
                <w:b/>
                <w:i/>
              </w:rPr>
            </w:pPr>
            <w:r w:rsidRPr="00720EB9">
              <w:rPr>
                <w:b/>
              </w:rPr>
              <w:t>Tema.</w:t>
            </w:r>
            <w:r w:rsidRPr="00720EB9">
              <w:rPr>
                <w:b/>
                <w:i/>
              </w:rPr>
              <w:t xml:space="preserve"> Anksčiau apdailintų statinio paviršiaus paruošimo būdai</w:t>
            </w:r>
          </w:p>
          <w:p w14:paraId="04637140" w14:textId="266E2A26" w:rsidR="00657E42" w:rsidRPr="00720EB9" w:rsidRDefault="00657E42" w:rsidP="00361ACE">
            <w:pPr>
              <w:pStyle w:val="Betarp"/>
              <w:widowControl w:val="0"/>
              <w:numPr>
                <w:ilvl w:val="0"/>
                <w:numId w:val="8"/>
              </w:numPr>
              <w:ind w:left="357" w:hanging="357"/>
            </w:pPr>
            <w:r w:rsidRPr="00720EB9">
              <w:t>Senų dažų pašalinimo būdų klasifikacija</w:t>
            </w:r>
          </w:p>
          <w:p w14:paraId="75FC6429" w14:textId="77777777" w:rsidR="00657E42" w:rsidRPr="00720EB9" w:rsidRDefault="00657E42" w:rsidP="00361ACE">
            <w:pPr>
              <w:pStyle w:val="Betarp"/>
              <w:widowControl w:val="0"/>
              <w:numPr>
                <w:ilvl w:val="0"/>
                <w:numId w:val="8"/>
              </w:numPr>
              <w:ind w:left="357" w:hanging="357"/>
            </w:pPr>
            <w:r w:rsidRPr="00720EB9">
              <w:t>Mechaninis senų dažų pašalinimo būdas</w:t>
            </w:r>
          </w:p>
          <w:p w14:paraId="6E9B76C6" w14:textId="77777777" w:rsidR="00657E42" w:rsidRPr="00720EB9" w:rsidRDefault="00657E42" w:rsidP="00361ACE">
            <w:pPr>
              <w:pStyle w:val="Betarp"/>
              <w:widowControl w:val="0"/>
              <w:numPr>
                <w:ilvl w:val="0"/>
                <w:numId w:val="8"/>
              </w:numPr>
              <w:ind w:left="357" w:hanging="357"/>
            </w:pPr>
            <w:r w:rsidRPr="00720EB9">
              <w:t>Terminis senų dažų pašalinimo būdas</w:t>
            </w:r>
          </w:p>
          <w:p w14:paraId="5D2869C3" w14:textId="77777777" w:rsidR="00657E42" w:rsidRPr="00720EB9" w:rsidRDefault="00657E42" w:rsidP="00361ACE">
            <w:pPr>
              <w:pStyle w:val="Betarp"/>
              <w:widowControl w:val="0"/>
              <w:numPr>
                <w:ilvl w:val="0"/>
                <w:numId w:val="8"/>
              </w:numPr>
              <w:ind w:left="357" w:hanging="357"/>
            </w:pPr>
            <w:r w:rsidRPr="00720EB9">
              <w:t>Cheminis senų dažų pašalinimo būdas</w:t>
            </w:r>
          </w:p>
          <w:p w14:paraId="726E43F7" w14:textId="77777777" w:rsidR="00657E42" w:rsidRPr="00720EB9" w:rsidRDefault="00657E42" w:rsidP="00361ACE">
            <w:pPr>
              <w:pStyle w:val="Betarp"/>
              <w:widowControl w:val="0"/>
              <w:numPr>
                <w:ilvl w:val="0"/>
                <w:numId w:val="8"/>
              </w:numPr>
              <w:ind w:left="357" w:hanging="357"/>
            </w:pPr>
            <w:r w:rsidRPr="00720EB9">
              <w:t>Senų dažų pašalinimas sausu ledu</w:t>
            </w:r>
          </w:p>
          <w:p w14:paraId="0B324AAD" w14:textId="77777777" w:rsidR="005075B7" w:rsidRPr="00720EB9" w:rsidRDefault="00657E42" w:rsidP="00361ACE">
            <w:pPr>
              <w:pStyle w:val="Betarp"/>
              <w:widowControl w:val="0"/>
              <w:numPr>
                <w:ilvl w:val="0"/>
                <w:numId w:val="8"/>
              </w:numPr>
              <w:ind w:left="357" w:hanging="357"/>
            </w:pPr>
            <w:r w:rsidRPr="00720EB9">
              <w:t>Senų apmušalų pašalinimo būdai</w:t>
            </w:r>
          </w:p>
          <w:p w14:paraId="236790B6" w14:textId="77777777" w:rsidR="00657E42" w:rsidRPr="00720EB9" w:rsidRDefault="00657E42" w:rsidP="00361ACE">
            <w:pPr>
              <w:pStyle w:val="Betarp"/>
              <w:widowControl w:val="0"/>
              <w:numPr>
                <w:ilvl w:val="0"/>
                <w:numId w:val="8"/>
              </w:numPr>
              <w:ind w:left="357" w:hanging="357"/>
            </w:pPr>
            <w:r w:rsidRPr="00720EB9">
              <w:t>Plyšių (įtrūkimų) užtaisymo būdai</w:t>
            </w:r>
          </w:p>
          <w:p w14:paraId="572762FE" w14:textId="77777777" w:rsidR="000348B1" w:rsidRPr="00720EB9" w:rsidRDefault="000348B1" w:rsidP="00361ACE">
            <w:pPr>
              <w:pStyle w:val="Betarp"/>
              <w:widowControl w:val="0"/>
              <w:rPr>
                <w:b/>
                <w:i/>
              </w:rPr>
            </w:pPr>
            <w:r w:rsidRPr="00720EB9">
              <w:rPr>
                <w:b/>
              </w:rPr>
              <w:t>Tema.</w:t>
            </w:r>
            <w:r w:rsidR="00FF60A5" w:rsidRPr="00720EB9">
              <w:rPr>
                <w:b/>
                <w:i/>
              </w:rPr>
              <w:t xml:space="preserve"> Statinio</w:t>
            </w:r>
            <w:r w:rsidRPr="00720EB9">
              <w:rPr>
                <w:b/>
                <w:i/>
              </w:rPr>
              <w:t xml:space="preserve"> paviršiaus paruošimo dažymui </w:t>
            </w:r>
            <w:r w:rsidR="00FF60A5" w:rsidRPr="00720EB9">
              <w:rPr>
                <w:b/>
                <w:i/>
              </w:rPr>
              <w:t xml:space="preserve">technologinės </w:t>
            </w:r>
            <w:r w:rsidRPr="00720EB9">
              <w:rPr>
                <w:b/>
                <w:i/>
              </w:rPr>
              <w:t>operacijos</w:t>
            </w:r>
          </w:p>
          <w:p w14:paraId="1D0D920D" w14:textId="77777777" w:rsidR="000348B1" w:rsidRPr="00720EB9" w:rsidRDefault="000348B1" w:rsidP="00361ACE">
            <w:pPr>
              <w:pStyle w:val="Betarp"/>
              <w:widowControl w:val="0"/>
              <w:numPr>
                <w:ilvl w:val="0"/>
                <w:numId w:val="27"/>
              </w:numPr>
              <w:ind w:left="357" w:hanging="357"/>
            </w:pPr>
            <w:r w:rsidRPr="00720EB9">
              <w:lastRenderedPageBreak/>
              <w:t>Paviršių gruntavimas</w:t>
            </w:r>
          </w:p>
          <w:p w14:paraId="2CA8C627" w14:textId="77777777" w:rsidR="000348B1" w:rsidRPr="00720EB9" w:rsidRDefault="000348B1" w:rsidP="00361ACE">
            <w:pPr>
              <w:pStyle w:val="Betarp"/>
              <w:widowControl w:val="0"/>
              <w:numPr>
                <w:ilvl w:val="0"/>
                <w:numId w:val="27"/>
              </w:numPr>
              <w:ind w:left="357" w:hanging="357"/>
            </w:pPr>
            <w:r w:rsidRPr="00720EB9">
              <w:t>Paviršių glaistymas</w:t>
            </w:r>
          </w:p>
          <w:p w14:paraId="61C6A04E" w14:textId="77777777" w:rsidR="000348B1" w:rsidRPr="00720EB9" w:rsidRDefault="000348B1" w:rsidP="00361ACE">
            <w:pPr>
              <w:pStyle w:val="Betarp"/>
              <w:widowControl w:val="0"/>
              <w:numPr>
                <w:ilvl w:val="0"/>
                <w:numId w:val="27"/>
              </w:numPr>
              <w:ind w:left="357" w:hanging="357"/>
            </w:pPr>
            <w:r w:rsidRPr="00720EB9">
              <w:t>Paviršių šlifavimas</w:t>
            </w:r>
          </w:p>
          <w:p w14:paraId="1C00BDE2" w14:textId="77777777" w:rsidR="000348B1" w:rsidRPr="00720EB9" w:rsidRDefault="000348B1" w:rsidP="00361ACE">
            <w:pPr>
              <w:pStyle w:val="Betarp"/>
              <w:widowControl w:val="0"/>
              <w:rPr>
                <w:b/>
                <w:i/>
              </w:rPr>
            </w:pPr>
            <w:r w:rsidRPr="00720EB9">
              <w:rPr>
                <w:b/>
              </w:rPr>
              <w:t>Tema.</w:t>
            </w:r>
            <w:r w:rsidR="00FF60A5" w:rsidRPr="00720EB9">
              <w:rPr>
                <w:b/>
                <w:i/>
              </w:rPr>
              <w:t xml:space="preserve"> Naujų statinio</w:t>
            </w:r>
            <w:r w:rsidRPr="00720EB9">
              <w:rPr>
                <w:b/>
                <w:i/>
              </w:rPr>
              <w:t xml:space="preserve"> paviršių paruošimo dažymui technologija</w:t>
            </w:r>
          </w:p>
          <w:p w14:paraId="63815001" w14:textId="77777777" w:rsidR="000348B1" w:rsidRPr="00720EB9" w:rsidRDefault="000348B1" w:rsidP="00361ACE">
            <w:pPr>
              <w:pStyle w:val="Betarp"/>
              <w:widowControl w:val="0"/>
              <w:numPr>
                <w:ilvl w:val="0"/>
                <w:numId w:val="9"/>
              </w:numPr>
              <w:ind w:left="0" w:firstLine="0"/>
            </w:pPr>
            <w:r w:rsidRPr="00720EB9">
              <w:t>Naujų tinkuotų paviršių paruošimo dažymui technologinės operacijos ir jų seka</w:t>
            </w:r>
          </w:p>
          <w:p w14:paraId="72E72C73" w14:textId="77777777" w:rsidR="000348B1" w:rsidRPr="00720EB9" w:rsidRDefault="000348B1" w:rsidP="00361ACE">
            <w:pPr>
              <w:pStyle w:val="Betarp"/>
              <w:widowControl w:val="0"/>
              <w:numPr>
                <w:ilvl w:val="0"/>
                <w:numId w:val="9"/>
              </w:numPr>
              <w:ind w:left="0" w:firstLine="0"/>
            </w:pPr>
            <w:r w:rsidRPr="00720EB9">
              <w:t>Naujų betoninių paviršių paruošimo dažymui technologinės operacijos ir jų seka</w:t>
            </w:r>
          </w:p>
          <w:p w14:paraId="29A11BCF" w14:textId="77777777" w:rsidR="000348B1" w:rsidRPr="00720EB9" w:rsidRDefault="000348B1" w:rsidP="00361ACE">
            <w:pPr>
              <w:pStyle w:val="Betarp"/>
              <w:widowControl w:val="0"/>
              <w:numPr>
                <w:ilvl w:val="0"/>
                <w:numId w:val="9"/>
              </w:numPr>
              <w:ind w:left="0" w:firstLine="0"/>
            </w:pPr>
            <w:r w:rsidRPr="00720EB9">
              <w:t>Naujų metalinių paviršių paruošimo dažymui technologinės operacijos ir jų seka</w:t>
            </w:r>
          </w:p>
          <w:p w14:paraId="24B49A8F" w14:textId="77777777" w:rsidR="000348B1" w:rsidRPr="00720EB9" w:rsidRDefault="000348B1" w:rsidP="00361ACE">
            <w:pPr>
              <w:pStyle w:val="Betarp"/>
              <w:widowControl w:val="0"/>
              <w:numPr>
                <w:ilvl w:val="0"/>
                <w:numId w:val="9"/>
              </w:numPr>
              <w:ind w:left="0" w:firstLine="0"/>
            </w:pPr>
            <w:r w:rsidRPr="00720EB9">
              <w:t>Naujų medinių paviršių paruošimo dažymui technologinės operacijos ir jų seka</w:t>
            </w:r>
          </w:p>
          <w:p w14:paraId="3F9A28EE" w14:textId="77777777" w:rsidR="000348B1" w:rsidRPr="00720EB9" w:rsidRDefault="000348B1" w:rsidP="00361ACE">
            <w:pPr>
              <w:pStyle w:val="Betarp"/>
              <w:widowControl w:val="0"/>
              <w:numPr>
                <w:ilvl w:val="0"/>
                <w:numId w:val="9"/>
              </w:numPr>
              <w:ind w:left="0" w:firstLine="0"/>
            </w:pPr>
            <w:r w:rsidRPr="00720EB9">
              <w:t xml:space="preserve">Naujų </w:t>
            </w:r>
            <w:proofErr w:type="spellStart"/>
            <w:r w:rsidRPr="00720EB9">
              <w:t>gipskartonio</w:t>
            </w:r>
            <w:proofErr w:type="spellEnd"/>
            <w:r w:rsidRPr="00720EB9">
              <w:t xml:space="preserve"> ir kitų plokščių paruošimo dažymui technologinės operacijos, jų seka</w:t>
            </w:r>
          </w:p>
          <w:p w14:paraId="18210928" w14:textId="77777777" w:rsidR="000348B1" w:rsidRPr="00720EB9" w:rsidRDefault="000348B1" w:rsidP="00361ACE">
            <w:pPr>
              <w:pStyle w:val="Betarp"/>
              <w:widowControl w:val="0"/>
              <w:rPr>
                <w:b/>
                <w:i/>
              </w:rPr>
            </w:pPr>
            <w:r w:rsidRPr="00720EB9">
              <w:rPr>
                <w:b/>
              </w:rPr>
              <w:t>Tema.</w:t>
            </w:r>
            <w:r w:rsidRPr="00720EB9">
              <w:rPr>
                <w:b/>
                <w:i/>
              </w:rPr>
              <w:t xml:space="preserve"> An</w:t>
            </w:r>
            <w:r w:rsidR="00FF60A5" w:rsidRPr="00720EB9">
              <w:rPr>
                <w:b/>
                <w:i/>
              </w:rPr>
              <w:t>ksčiau apdorotų statinio</w:t>
            </w:r>
            <w:r w:rsidRPr="00720EB9">
              <w:rPr>
                <w:b/>
                <w:i/>
              </w:rPr>
              <w:t xml:space="preserve"> paviršių paruošimo dažymui technologija</w:t>
            </w:r>
          </w:p>
          <w:p w14:paraId="4668FD13" w14:textId="77777777" w:rsidR="000348B1" w:rsidRPr="00720EB9" w:rsidRDefault="000348B1" w:rsidP="00361ACE">
            <w:pPr>
              <w:pStyle w:val="Betarp"/>
              <w:widowControl w:val="0"/>
              <w:numPr>
                <w:ilvl w:val="0"/>
                <w:numId w:val="10"/>
              </w:numPr>
              <w:ind w:left="0" w:firstLine="0"/>
            </w:pPr>
            <w:r w:rsidRPr="00720EB9">
              <w:t>Anksčiau dažytų tinkuotų ir betoninių paviršių paruošimo dažymui technologinės operacijos ir jų seka</w:t>
            </w:r>
          </w:p>
          <w:p w14:paraId="44C1AEEC" w14:textId="77777777" w:rsidR="000348B1" w:rsidRPr="00720EB9" w:rsidRDefault="000348B1" w:rsidP="00361ACE">
            <w:pPr>
              <w:pStyle w:val="Betarp"/>
              <w:widowControl w:val="0"/>
              <w:numPr>
                <w:ilvl w:val="0"/>
                <w:numId w:val="10"/>
              </w:numPr>
              <w:ind w:left="0" w:firstLine="0"/>
            </w:pPr>
            <w:r w:rsidRPr="00720EB9">
              <w:t>Anksčiau dažytų metalinių paviršių paruošimo dažymui technologinės operacijos ir jų seka</w:t>
            </w:r>
          </w:p>
          <w:p w14:paraId="55607896" w14:textId="77777777" w:rsidR="000348B1" w:rsidRPr="00720EB9" w:rsidRDefault="000348B1" w:rsidP="00361ACE">
            <w:pPr>
              <w:pStyle w:val="Betarp"/>
              <w:widowControl w:val="0"/>
              <w:numPr>
                <w:ilvl w:val="0"/>
                <w:numId w:val="10"/>
              </w:numPr>
              <w:ind w:left="0" w:firstLine="0"/>
            </w:pPr>
            <w:r w:rsidRPr="00720EB9">
              <w:t>Anksčiau dažytų medinių paviršių paruošimo dažymui technologinės operacijos ir jų seka</w:t>
            </w:r>
          </w:p>
          <w:p w14:paraId="70FEFF10" w14:textId="77777777" w:rsidR="000348B1" w:rsidRPr="00720EB9" w:rsidRDefault="000348B1" w:rsidP="00361ACE">
            <w:pPr>
              <w:pStyle w:val="Betarp"/>
              <w:widowControl w:val="0"/>
              <w:numPr>
                <w:ilvl w:val="0"/>
                <w:numId w:val="10"/>
              </w:numPr>
              <w:ind w:left="0" w:firstLine="0"/>
            </w:pPr>
            <w:r w:rsidRPr="00720EB9">
              <w:t xml:space="preserve">Anksčiau dažytų </w:t>
            </w:r>
            <w:proofErr w:type="spellStart"/>
            <w:r w:rsidRPr="00720EB9">
              <w:t>gipskartonio</w:t>
            </w:r>
            <w:proofErr w:type="spellEnd"/>
            <w:r w:rsidRPr="00720EB9">
              <w:t xml:space="preserve"> ir kitų plokščių paruošimo dažymui technologinės operacijos, jų seka</w:t>
            </w:r>
          </w:p>
        </w:tc>
      </w:tr>
      <w:tr w:rsidR="00720EB9" w:rsidRPr="00720EB9" w14:paraId="25597AFF" w14:textId="77777777" w:rsidTr="00720EB9">
        <w:trPr>
          <w:trHeight w:val="57"/>
          <w:jc w:val="center"/>
        </w:trPr>
        <w:tc>
          <w:tcPr>
            <w:tcW w:w="947" w:type="pct"/>
            <w:vMerge/>
          </w:tcPr>
          <w:p w14:paraId="6FA54546" w14:textId="77777777" w:rsidR="000348B1" w:rsidRPr="00720EB9" w:rsidRDefault="000348B1" w:rsidP="00361ACE">
            <w:pPr>
              <w:pStyle w:val="Betarp"/>
              <w:widowControl w:val="0"/>
            </w:pPr>
          </w:p>
        </w:tc>
        <w:tc>
          <w:tcPr>
            <w:tcW w:w="1129" w:type="pct"/>
          </w:tcPr>
          <w:p w14:paraId="325F93F4" w14:textId="77777777" w:rsidR="000348B1" w:rsidRPr="00720EB9" w:rsidRDefault="00657E42" w:rsidP="00361ACE">
            <w:pPr>
              <w:pStyle w:val="Betarp"/>
              <w:widowControl w:val="0"/>
            </w:pPr>
            <w:r w:rsidRPr="00720EB9">
              <w:t>1.3</w:t>
            </w:r>
            <w:r w:rsidR="000348B1" w:rsidRPr="00720EB9">
              <w:t xml:space="preserve">. Atlikti </w:t>
            </w:r>
            <w:r w:rsidR="00A62855" w:rsidRPr="00720EB9">
              <w:t>statinio paviršių</w:t>
            </w:r>
            <w:r w:rsidR="000348B1" w:rsidRPr="00720EB9">
              <w:t xml:space="preserve"> paruošimo dažyti operacijas.</w:t>
            </w:r>
          </w:p>
        </w:tc>
        <w:tc>
          <w:tcPr>
            <w:tcW w:w="2924" w:type="pct"/>
          </w:tcPr>
          <w:p w14:paraId="17BBD0E2" w14:textId="77777777" w:rsidR="000348B1" w:rsidRPr="00720EB9" w:rsidRDefault="000348B1" w:rsidP="00361ACE">
            <w:pPr>
              <w:pStyle w:val="Betarp"/>
              <w:widowControl w:val="0"/>
              <w:rPr>
                <w:b/>
                <w:i/>
              </w:rPr>
            </w:pPr>
            <w:r w:rsidRPr="00720EB9">
              <w:rPr>
                <w:b/>
              </w:rPr>
              <w:t>Tema.</w:t>
            </w:r>
            <w:r w:rsidRPr="00720EB9">
              <w:rPr>
                <w:b/>
                <w:i/>
              </w:rPr>
              <w:t xml:space="preserve"> Nauj</w:t>
            </w:r>
            <w:r w:rsidR="00FF60A5" w:rsidRPr="00720EB9">
              <w:rPr>
                <w:b/>
                <w:i/>
              </w:rPr>
              <w:t>ų statinio</w:t>
            </w:r>
            <w:r w:rsidRPr="00720EB9">
              <w:rPr>
                <w:b/>
                <w:i/>
              </w:rPr>
              <w:t xml:space="preserve"> paviršių paruošimas dažyti</w:t>
            </w:r>
          </w:p>
          <w:p w14:paraId="1B492E65" w14:textId="77777777" w:rsidR="000348B1" w:rsidRPr="00720EB9" w:rsidRDefault="00FF60A5" w:rsidP="00361ACE">
            <w:pPr>
              <w:pStyle w:val="Betarp"/>
              <w:widowControl w:val="0"/>
              <w:numPr>
                <w:ilvl w:val="0"/>
                <w:numId w:val="11"/>
              </w:numPr>
              <w:ind w:left="357" w:hanging="357"/>
            </w:pPr>
            <w:r w:rsidRPr="00720EB9">
              <w:t>Naujai tinkuotų paviršių</w:t>
            </w:r>
            <w:r w:rsidR="000348B1" w:rsidRPr="00720EB9">
              <w:t xml:space="preserve"> glaistymas, laikantis nurodymų</w:t>
            </w:r>
          </w:p>
          <w:p w14:paraId="61858652" w14:textId="77777777" w:rsidR="000348B1" w:rsidRPr="00720EB9" w:rsidRDefault="00FF60A5" w:rsidP="00361ACE">
            <w:pPr>
              <w:pStyle w:val="Betarp"/>
              <w:widowControl w:val="0"/>
              <w:numPr>
                <w:ilvl w:val="0"/>
                <w:numId w:val="11"/>
              </w:numPr>
              <w:ind w:left="357" w:hanging="357"/>
            </w:pPr>
            <w:r w:rsidRPr="00720EB9">
              <w:t>Naujų betoninių paviršių</w:t>
            </w:r>
            <w:r w:rsidR="000348B1" w:rsidRPr="00720EB9">
              <w:t xml:space="preserve"> glaistymas, laikantis nurodymų</w:t>
            </w:r>
          </w:p>
          <w:p w14:paraId="5A7EE961" w14:textId="77777777" w:rsidR="000348B1" w:rsidRPr="00720EB9" w:rsidRDefault="000348B1" w:rsidP="00361ACE">
            <w:pPr>
              <w:pStyle w:val="Betarp"/>
              <w:widowControl w:val="0"/>
              <w:numPr>
                <w:ilvl w:val="0"/>
                <w:numId w:val="11"/>
              </w:numPr>
              <w:ind w:left="357" w:hanging="357"/>
            </w:pPr>
            <w:r w:rsidRPr="00720EB9">
              <w:t xml:space="preserve">Naujų </w:t>
            </w:r>
            <w:proofErr w:type="spellStart"/>
            <w:r w:rsidR="00FF60A5" w:rsidRPr="00720EB9">
              <w:t>gipskartonio</w:t>
            </w:r>
            <w:proofErr w:type="spellEnd"/>
            <w:r w:rsidR="00FF60A5" w:rsidRPr="00720EB9">
              <w:t xml:space="preserve"> plokščių paviršių</w:t>
            </w:r>
            <w:r w:rsidRPr="00720EB9">
              <w:t xml:space="preserve"> glaistymas, laikantis nurodymų</w:t>
            </w:r>
          </w:p>
          <w:p w14:paraId="51CC162A" w14:textId="77777777" w:rsidR="000348B1" w:rsidRPr="00720EB9" w:rsidRDefault="000348B1" w:rsidP="00361ACE">
            <w:pPr>
              <w:pStyle w:val="Betarp"/>
              <w:widowControl w:val="0"/>
              <w:numPr>
                <w:ilvl w:val="0"/>
                <w:numId w:val="11"/>
              </w:numPr>
              <w:ind w:left="357" w:hanging="357"/>
            </w:pPr>
            <w:r w:rsidRPr="00720EB9">
              <w:t>Nauj</w:t>
            </w:r>
            <w:r w:rsidR="00FF60A5" w:rsidRPr="00720EB9">
              <w:t>ų metalinių</w:t>
            </w:r>
            <w:r w:rsidRPr="00720EB9">
              <w:t xml:space="preserve"> pavirš</w:t>
            </w:r>
            <w:r w:rsidR="00FF60A5" w:rsidRPr="00720EB9">
              <w:t>ių</w:t>
            </w:r>
            <w:r w:rsidRPr="00720EB9">
              <w:t xml:space="preserve"> paruošimas dažyti, laikantis nurodymų</w:t>
            </w:r>
          </w:p>
          <w:p w14:paraId="1D7B20A0" w14:textId="77777777" w:rsidR="000348B1" w:rsidRPr="00720EB9" w:rsidRDefault="00FF60A5" w:rsidP="00361ACE">
            <w:pPr>
              <w:pStyle w:val="Betarp"/>
              <w:widowControl w:val="0"/>
              <w:numPr>
                <w:ilvl w:val="0"/>
                <w:numId w:val="11"/>
              </w:numPr>
              <w:ind w:left="357" w:hanging="357"/>
            </w:pPr>
            <w:r w:rsidRPr="00720EB9">
              <w:t>Naujų</w:t>
            </w:r>
            <w:r w:rsidR="000348B1" w:rsidRPr="00720EB9">
              <w:t xml:space="preserve"> medin</w:t>
            </w:r>
            <w:r w:rsidRPr="00720EB9">
              <w:t>ių paviršių</w:t>
            </w:r>
            <w:r w:rsidR="000348B1" w:rsidRPr="00720EB9">
              <w:t xml:space="preserve"> paruošimas dažyti, laikantis nurodymų</w:t>
            </w:r>
          </w:p>
          <w:p w14:paraId="179F6C06" w14:textId="77777777" w:rsidR="000348B1" w:rsidRPr="00720EB9" w:rsidRDefault="000348B1" w:rsidP="00361ACE">
            <w:pPr>
              <w:pStyle w:val="Betarp"/>
              <w:widowControl w:val="0"/>
              <w:rPr>
                <w:b/>
                <w:i/>
              </w:rPr>
            </w:pPr>
            <w:r w:rsidRPr="00720EB9">
              <w:rPr>
                <w:b/>
              </w:rPr>
              <w:t>Tema.</w:t>
            </w:r>
            <w:r w:rsidR="00437F98" w:rsidRPr="00720EB9">
              <w:rPr>
                <w:b/>
                <w:i/>
              </w:rPr>
              <w:t xml:space="preserve"> Anksčiau apdorotų statinio</w:t>
            </w:r>
            <w:r w:rsidRPr="00720EB9">
              <w:rPr>
                <w:b/>
                <w:i/>
              </w:rPr>
              <w:t xml:space="preserve"> paviršių paruošimas dažyti</w:t>
            </w:r>
          </w:p>
          <w:p w14:paraId="59FFEA1C" w14:textId="77777777" w:rsidR="000348B1" w:rsidRPr="00720EB9" w:rsidRDefault="000348B1" w:rsidP="00361ACE">
            <w:pPr>
              <w:pStyle w:val="Betarp"/>
              <w:widowControl w:val="0"/>
              <w:numPr>
                <w:ilvl w:val="0"/>
                <w:numId w:val="12"/>
              </w:numPr>
              <w:ind w:left="357" w:hanging="357"/>
            </w:pPr>
            <w:r w:rsidRPr="00720EB9">
              <w:t>Senų dažų pašalinimas mechaniniu būdu, laikantis nurodymų</w:t>
            </w:r>
          </w:p>
          <w:p w14:paraId="49C51C66" w14:textId="77777777" w:rsidR="000348B1" w:rsidRPr="00720EB9" w:rsidRDefault="000348B1" w:rsidP="00361ACE">
            <w:pPr>
              <w:pStyle w:val="Betarp"/>
              <w:widowControl w:val="0"/>
              <w:numPr>
                <w:ilvl w:val="0"/>
                <w:numId w:val="12"/>
              </w:numPr>
              <w:ind w:left="357" w:hanging="357"/>
            </w:pPr>
            <w:r w:rsidRPr="00720EB9">
              <w:t>Senų dažų pašalinimas cheminiu būdu, laikantis nurodymų</w:t>
            </w:r>
          </w:p>
          <w:p w14:paraId="29DF41EF" w14:textId="77777777" w:rsidR="000348B1" w:rsidRPr="00720EB9" w:rsidRDefault="000348B1" w:rsidP="00361ACE">
            <w:pPr>
              <w:pStyle w:val="Betarp"/>
              <w:widowControl w:val="0"/>
              <w:numPr>
                <w:ilvl w:val="0"/>
                <w:numId w:val="12"/>
              </w:numPr>
              <w:ind w:left="357" w:hanging="357"/>
            </w:pPr>
            <w:r w:rsidRPr="00720EB9">
              <w:t>Senų dažų pašalinimas terminiu būdu, laikantis nurodymų</w:t>
            </w:r>
          </w:p>
          <w:p w14:paraId="74F12F3C" w14:textId="77777777" w:rsidR="00437F98" w:rsidRPr="00720EB9" w:rsidRDefault="00437F98" w:rsidP="00361ACE">
            <w:pPr>
              <w:pStyle w:val="Betarp"/>
              <w:widowControl w:val="0"/>
              <w:numPr>
                <w:ilvl w:val="0"/>
                <w:numId w:val="12"/>
              </w:numPr>
              <w:ind w:left="357" w:hanging="357"/>
            </w:pPr>
            <w:r w:rsidRPr="00720EB9">
              <w:t>Senų apmušalų pašalinimas, laikantis nurodymų</w:t>
            </w:r>
          </w:p>
          <w:p w14:paraId="63AE0097" w14:textId="77777777" w:rsidR="000348B1" w:rsidRPr="00720EB9" w:rsidRDefault="000348B1" w:rsidP="00361ACE">
            <w:pPr>
              <w:pStyle w:val="Betarp"/>
              <w:widowControl w:val="0"/>
              <w:numPr>
                <w:ilvl w:val="0"/>
                <w:numId w:val="12"/>
              </w:numPr>
              <w:ind w:left="357" w:hanging="357"/>
            </w:pPr>
            <w:r w:rsidRPr="00720EB9">
              <w:t>Plyšių (įtrūkimų) užtaisymas, laikantis nurodymų</w:t>
            </w:r>
          </w:p>
        </w:tc>
      </w:tr>
      <w:tr w:rsidR="00720EB9" w:rsidRPr="00720EB9" w14:paraId="79A33E35" w14:textId="77777777" w:rsidTr="00720EB9">
        <w:trPr>
          <w:trHeight w:val="57"/>
          <w:jc w:val="center"/>
        </w:trPr>
        <w:tc>
          <w:tcPr>
            <w:tcW w:w="947" w:type="pct"/>
            <w:vMerge w:val="restart"/>
          </w:tcPr>
          <w:p w14:paraId="74D04FD1" w14:textId="03CB36F3" w:rsidR="000348B1" w:rsidRPr="00720EB9" w:rsidRDefault="00437F98" w:rsidP="00361ACE">
            <w:pPr>
              <w:pStyle w:val="Betarp"/>
              <w:widowControl w:val="0"/>
            </w:pPr>
            <w:r w:rsidRPr="00720EB9">
              <w:t xml:space="preserve">2. Šlifuoti </w:t>
            </w:r>
            <w:r w:rsidR="00A23F67" w:rsidRPr="00720EB9">
              <w:t xml:space="preserve">statinio </w:t>
            </w:r>
            <w:r w:rsidRPr="00720EB9">
              <w:t xml:space="preserve">glaistytus </w:t>
            </w:r>
            <w:r w:rsidR="000348B1" w:rsidRPr="00720EB9">
              <w:t>paviršius pagal nurodymus.</w:t>
            </w:r>
          </w:p>
        </w:tc>
        <w:tc>
          <w:tcPr>
            <w:tcW w:w="1129" w:type="pct"/>
          </w:tcPr>
          <w:p w14:paraId="7692F431" w14:textId="77777777" w:rsidR="000348B1" w:rsidRPr="00720EB9" w:rsidRDefault="000348B1" w:rsidP="00361ACE">
            <w:pPr>
              <w:pStyle w:val="Betarp"/>
              <w:widowControl w:val="0"/>
            </w:pPr>
            <w:r w:rsidRPr="00720EB9">
              <w:t>2</w:t>
            </w:r>
            <w:r w:rsidR="00437F98" w:rsidRPr="00720EB9">
              <w:t>.1. Išvardyti glaistytų statinio</w:t>
            </w:r>
            <w:r w:rsidRPr="00720EB9">
              <w:t xml:space="preserve"> paviršių šlifavimo įrankius ir priemones.</w:t>
            </w:r>
          </w:p>
        </w:tc>
        <w:tc>
          <w:tcPr>
            <w:tcW w:w="2924" w:type="pct"/>
          </w:tcPr>
          <w:p w14:paraId="7EAEF1F6" w14:textId="77777777" w:rsidR="000348B1" w:rsidRPr="00720EB9" w:rsidRDefault="000348B1" w:rsidP="00361ACE">
            <w:pPr>
              <w:pStyle w:val="Betarp"/>
              <w:widowControl w:val="0"/>
              <w:rPr>
                <w:b/>
                <w:i/>
              </w:rPr>
            </w:pPr>
            <w:r w:rsidRPr="00720EB9">
              <w:rPr>
                <w:b/>
              </w:rPr>
              <w:t>Tema.</w:t>
            </w:r>
            <w:r w:rsidR="00437F98" w:rsidRPr="00720EB9">
              <w:rPr>
                <w:b/>
                <w:i/>
              </w:rPr>
              <w:t xml:space="preserve"> Glaistytų statinio</w:t>
            </w:r>
            <w:r w:rsidRPr="00720EB9">
              <w:rPr>
                <w:b/>
                <w:i/>
              </w:rPr>
              <w:t xml:space="preserve"> paviršių šlifavimo įrankiai ir priemonės</w:t>
            </w:r>
          </w:p>
          <w:p w14:paraId="18855571" w14:textId="77777777" w:rsidR="000348B1" w:rsidRPr="00720EB9" w:rsidRDefault="000348B1" w:rsidP="00361ACE">
            <w:pPr>
              <w:pStyle w:val="Betarp"/>
              <w:widowControl w:val="0"/>
              <w:numPr>
                <w:ilvl w:val="0"/>
                <w:numId w:val="13"/>
              </w:numPr>
              <w:ind w:left="357" w:hanging="357"/>
            </w:pPr>
            <w:r w:rsidRPr="00720EB9">
              <w:t>Šlifavimo priemonės</w:t>
            </w:r>
          </w:p>
          <w:p w14:paraId="4E2B9941" w14:textId="77777777" w:rsidR="000348B1" w:rsidRPr="00720EB9" w:rsidRDefault="000348B1" w:rsidP="00361ACE">
            <w:pPr>
              <w:pStyle w:val="Betarp"/>
              <w:widowControl w:val="0"/>
              <w:numPr>
                <w:ilvl w:val="0"/>
                <w:numId w:val="13"/>
              </w:numPr>
              <w:ind w:left="357" w:hanging="357"/>
              <w:rPr>
                <w:b/>
                <w:i/>
              </w:rPr>
            </w:pPr>
            <w:r w:rsidRPr="00720EB9">
              <w:t>Rankiniai šlifavimo įrankiai</w:t>
            </w:r>
          </w:p>
        </w:tc>
      </w:tr>
      <w:tr w:rsidR="00720EB9" w:rsidRPr="00720EB9" w14:paraId="21FB5B8D" w14:textId="77777777" w:rsidTr="00720EB9">
        <w:trPr>
          <w:trHeight w:val="57"/>
          <w:jc w:val="center"/>
        </w:trPr>
        <w:tc>
          <w:tcPr>
            <w:tcW w:w="947" w:type="pct"/>
            <w:vMerge/>
          </w:tcPr>
          <w:p w14:paraId="0696712B" w14:textId="77777777" w:rsidR="000348B1" w:rsidRPr="00720EB9" w:rsidRDefault="000348B1" w:rsidP="00361ACE">
            <w:pPr>
              <w:pStyle w:val="Betarp"/>
              <w:widowControl w:val="0"/>
            </w:pPr>
          </w:p>
        </w:tc>
        <w:tc>
          <w:tcPr>
            <w:tcW w:w="1129" w:type="pct"/>
          </w:tcPr>
          <w:p w14:paraId="5480201D" w14:textId="77777777" w:rsidR="000348B1" w:rsidRPr="00720EB9" w:rsidRDefault="000348B1" w:rsidP="00361ACE">
            <w:pPr>
              <w:pStyle w:val="Betarp"/>
              <w:widowControl w:val="0"/>
            </w:pPr>
            <w:r w:rsidRPr="00720EB9">
              <w:t>2</w:t>
            </w:r>
            <w:r w:rsidR="00437F98" w:rsidRPr="00720EB9">
              <w:t>.2. Apibrėžti glaistytų statinio</w:t>
            </w:r>
            <w:r w:rsidRPr="00720EB9">
              <w:t xml:space="preserve"> paviršių šlifavimo operacijas, jų </w:t>
            </w:r>
            <w:r w:rsidRPr="00720EB9">
              <w:lastRenderedPageBreak/>
              <w:t xml:space="preserve">atlikimo seką. </w:t>
            </w:r>
          </w:p>
        </w:tc>
        <w:tc>
          <w:tcPr>
            <w:tcW w:w="2924" w:type="pct"/>
          </w:tcPr>
          <w:p w14:paraId="525CD9CB" w14:textId="77777777" w:rsidR="000348B1" w:rsidRPr="00720EB9" w:rsidRDefault="00437F98" w:rsidP="00361ACE">
            <w:pPr>
              <w:pStyle w:val="Betarp"/>
              <w:widowControl w:val="0"/>
              <w:rPr>
                <w:b/>
                <w:i/>
              </w:rPr>
            </w:pPr>
            <w:r w:rsidRPr="00720EB9">
              <w:rPr>
                <w:b/>
                <w:i/>
              </w:rPr>
              <w:lastRenderedPageBreak/>
              <w:t>Tema. Glaistytų statinio</w:t>
            </w:r>
            <w:r w:rsidR="000348B1" w:rsidRPr="00720EB9">
              <w:rPr>
                <w:b/>
                <w:i/>
              </w:rPr>
              <w:t xml:space="preserve"> paviršių šlifavimo technologija</w:t>
            </w:r>
          </w:p>
          <w:p w14:paraId="4F1C11BE" w14:textId="77777777" w:rsidR="000348B1" w:rsidRPr="00720EB9" w:rsidRDefault="000348B1" w:rsidP="00361ACE">
            <w:pPr>
              <w:pStyle w:val="Betarp"/>
              <w:widowControl w:val="0"/>
              <w:numPr>
                <w:ilvl w:val="0"/>
                <w:numId w:val="17"/>
              </w:numPr>
              <w:ind w:left="357" w:hanging="357"/>
            </w:pPr>
            <w:r w:rsidRPr="00720EB9">
              <w:t>Lubų šlifavimo technologinės operacijos ir jų seka</w:t>
            </w:r>
          </w:p>
          <w:p w14:paraId="02E18D6E" w14:textId="77777777" w:rsidR="000348B1" w:rsidRPr="00720EB9" w:rsidRDefault="000348B1" w:rsidP="00361ACE">
            <w:pPr>
              <w:pStyle w:val="Betarp"/>
              <w:widowControl w:val="0"/>
              <w:numPr>
                <w:ilvl w:val="0"/>
                <w:numId w:val="17"/>
              </w:numPr>
              <w:ind w:left="357" w:hanging="357"/>
            </w:pPr>
            <w:r w:rsidRPr="00720EB9">
              <w:lastRenderedPageBreak/>
              <w:t>Sienų šlifavimo technologinės operacijos ir jų seka</w:t>
            </w:r>
          </w:p>
        </w:tc>
      </w:tr>
      <w:tr w:rsidR="00720EB9" w:rsidRPr="00720EB9" w14:paraId="44E45C19" w14:textId="77777777" w:rsidTr="00720EB9">
        <w:trPr>
          <w:trHeight w:val="57"/>
          <w:jc w:val="center"/>
        </w:trPr>
        <w:tc>
          <w:tcPr>
            <w:tcW w:w="947" w:type="pct"/>
            <w:vMerge/>
          </w:tcPr>
          <w:p w14:paraId="42F3F89B" w14:textId="77777777" w:rsidR="000348B1" w:rsidRPr="00720EB9" w:rsidRDefault="000348B1" w:rsidP="00361ACE">
            <w:pPr>
              <w:pStyle w:val="Betarp"/>
              <w:widowControl w:val="0"/>
            </w:pPr>
          </w:p>
        </w:tc>
        <w:tc>
          <w:tcPr>
            <w:tcW w:w="1129" w:type="pct"/>
          </w:tcPr>
          <w:p w14:paraId="24952E9F" w14:textId="77777777" w:rsidR="000348B1" w:rsidRPr="00720EB9" w:rsidRDefault="00437F98" w:rsidP="00361ACE">
            <w:pPr>
              <w:pStyle w:val="Betarp"/>
              <w:widowControl w:val="0"/>
            </w:pPr>
            <w:r w:rsidRPr="00720EB9">
              <w:t>2.3. Atlikti glaistytų statinio</w:t>
            </w:r>
            <w:r w:rsidR="000348B1" w:rsidRPr="00720EB9">
              <w:t xml:space="preserve"> paviršių šlifavimo operacijas.</w:t>
            </w:r>
          </w:p>
        </w:tc>
        <w:tc>
          <w:tcPr>
            <w:tcW w:w="2924" w:type="pct"/>
          </w:tcPr>
          <w:p w14:paraId="0A2A5B36" w14:textId="77777777" w:rsidR="000348B1" w:rsidRPr="00720EB9" w:rsidRDefault="000348B1" w:rsidP="00361ACE">
            <w:pPr>
              <w:pStyle w:val="Betarp"/>
              <w:widowControl w:val="0"/>
              <w:rPr>
                <w:b/>
                <w:i/>
              </w:rPr>
            </w:pPr>
            <w:r w:rsidRPr="00720EB9">
              <w:rPr>
                <w:b/>
              </w:rPr>
              <w:t>Tema.</w:t>
            </w:r>
            <w:r w:rsidRPr="00720EB9">
              <w:rPr>
                <w:b/>
                <w:i/>
              </w:rPr>
              <w:t xml:space="preserve"> Glaistytų </w:t>
            </w:r>
            <w:r w:rsidR="00437F98" w:rsidRPr="00720EB9">
              <w:rPr>
                <w:b/>
                <w:i/>
              </w:rPr>
              <w:t xml:space="preserve">statinio </w:t>
            </w:r>
            <w:r w:rsidRPr="00720EB9">
              <w:rPr>
                <w:b/>
                <w:i/>
              </w:rPr>
              <w:t>paviršių šlifavimas rankiniais įrankiais</w:t>
            </w:r>
          </w:p>
          <w:p w14:paraId="15F9EB1B" w14:textId="77777777" w:rsidR="000348B1" w:rsidRPr="00720EB9" w:rsidRDefault="00437F98" w:rsidP="00361ACE">
            <w:pPr>
              <w:pStyle w:val="Betarp"/>
              <w:widowControl w:val="0"/>
              <w:numPr>
                <w:ilvl w:val="0"/>
                <w:numId w:val="14"/>
              </w:numPr>
              <w:ind w:left="357" w:hanging="357"/>
            </w:pPr>
            <w:r w:rsidRPr="00720EB9">
              <w:t>Statinio g</w:t>
            </w:r>
            <w:r w:rsidR="000348B1" w:rsidRPr="00720EB9">
              <w:t>laistyto paviršiaus šlifavimas kempinėle, laikantis nurodymų</w:t>
            </w:r>
          </w:p>
          <w:p w14:paraId="2FBD1F09" w14:textId="77777777" w:rsidR="000348B1" w:rsidRPr="00720EB9" w:rsidRDefault="00437F98" w:rsidP="00361ACE">
            <w:pPr>
              <w:pStyle w:val="Betarp"/>
              <w:widowControl w:val="0"/>
              <w:numPr>
                <w:ilvl w:val="0"/>
                <w:numId w:val="14"/>
              </w:numPr>
              <w:ind w:left="357" w:hanging="357"/>
            </w:pPr>
            <w:r w:rsidRPr="00720EB9">
              <w:t>Statinio g</w:t>
            </w:r>
            <w:r w:rsidR="000348B1" w:rsidRPr="00720EB9">
              <w:t>laistyto paviršiaus šlifavimas tinkleliu, laikantis nurodymų</w:t>
            </w:r>
          </w:p>
          <w:p w14:paraId="055C66E7" w14:textId="77777777" w:rsidR="000348B1" w:rsidRPr="00720EB9" w:rsidRDefault="00437F98" w:rsidP="00361ACE">
            <w:pPr>
              <w:pStyle w:val="Betarp"/>
              <w:widowControl w:val="0"/>
              <w:numPr>
                <w:ilvl w:val="0"/>
                <w:numId w:val="14"/>
              </w:numPr>
              <w:ind w:left="357" w:hanging="357"/>
              <w:rPr>
                <w:b/>
                <w:i/>
              </w:rPr>
            </w:pPr>
            <w:r w:rsidRPr="00720EB9">
              <w:t>Statinio g</w:t>
            </w:r>
            <w:r w:rsidR="000348B1" w:rsidRPr="00720EB9">
              <w:t>laistyto paviršiaus šlifavimas šlifavimo popieriumi, laikantis nurodymų</w:t>
            </w:r>
          </w:p>
        </w:tc>
      </w:tr>
      <w:tr w:rsidR="00720EB9" w:rsidRPr="00720EB9" w14:paraId="578A6250" w14:textId="77777777" w:rsidTr="00720EB9">
        <w:trPr>
          <w:trHeight w:val="550"/>
          <w:jc w:val="center"/>
        </w:trPr>
        <w:tc>
          <w:tcPr>
            <w:tcW w:w="947" w:type="pct"/>
            <w:vMerge w:val="restart"/>
          </w:tcPr>
          <w:p w14:paraId="07ADFD0F" w14:textId="29FEB935" w:rsidR="000348B1" w:rsidRPr="00720EB9" w:rsidRDefault="000348B1" w:rsidP="00361ACE">
            <w:pPr>
              <w:pStyle w:val="Betarp"/>
              <w:widowControl w:val="0"/>
            </w:pPr>
            <w:r w:rsidRPr="00720EB9">
              <w:t xml:space="preserve">3. Gruntuoti </w:t>
            </w:r>
            <w:r w:rsidR="00A23F67" w:rsidRPr="00720EB9">
              <w:t xml:space="preserve">statinio </w:t>
            </w:r>
            <w:r w:rsidRPr="00720EB9">
              <w:t>dažomus paviršius pagal nurodymus.</w:t>
            </w:r>
          </w:p>
        </w:tc>
        <w:tc>
          <w:tcPr>
            <w:tcW w:w="1129" w:type="pct"/>
          </w:tcPr>
          <w:p w14:paraId="38D1D0FC" w14:textId="77777777" w:rsidR="000348B1" w:rsidRPr="00720EB9" w:rsidRDefault="000348B1" w:rsidP="00361ACE">
            <w:pPr>
              <w:pStyle w:val="Betarp"/>
              <w:widowControl w:val="0"/>
            </w:pPr>
            <w:r w:rsidRPr="00720EB9">
              <w:t>3.1. Išvardyti gruntavimo įrankius, priemones.</w:t>
            </w:r>
          </w:p>
        </w:tc>
        <w:tc>
          <w:tcPr>
            <w:tcW w:w="2924" w:type="pct"/>
          </w:tcPr>
          <w:p w14:paraId="644B37A6" w14:textId="0E6485FD" w:rsidR="000348B1" w:rsidRPr="00720EB9" w:rsidRDefault="000348B1" w:rsidP="00361ACE">
            <w:pPr>
              <w:pStyle w:val="Betarp"/>
              <w:widowControl w:val="0"/>
              <w:rPr>
                <w:b/>
                <w:i/>
              </w:rPr>
            </w:pPr>
            <w:r w:rsidRPr="00720EB9">
              <w:rPr>
                <w:b/>
              </w:rPr>
              <w:t xml:space="preserve">Tema. </w:t>
            </w:r>
            <w:r w:rsidRPr="00720EB9">
              <w:rPr>
                <w:b/>
                <w:i/>
              </w:rPr>
              <w:t>Gruntavimo įrankiai,</w:t>
            </w:r>
            <w:r w:rsidR="00437F98" w:rsidRPr="00720EB9">
              <w:rPr>
                <w:b/>
                <w:i/>
              </w:rPr>
              <w:t xml:space="preserve"> priemonės ir</w:t>
            </w:r>
            <w:r w:rsidR="00704D4F" w:rsidRPr="00720EB9">
              <w:rPr>
                <w:b/>
                <w:i/>
              </w:rPr>
              <w:t xml:space="preserve"> </w:t>
            </w:r>
            <w:r w:rsidRPr="00720EB9">
              <w:rPr>
                <w:b/>
                <w:i/>
              </w:rPr>
              <w:t>jų paskirtis</w:t>
            </w:r>
          </w:p>
          <w:p w14:paraId="34A2CEEC" w14:textId="77777777" w:rsidR="000348B1" w:rsidRPr="00720EB9" w:rsidRDefault="000348B1" w:rsidP="00361ACE">
            <w:pPr>
              <w:pStyle w:val="Betarp"/>
              <w:widowControl w:val="0"/>
              <w:numPr>
                <w:ilvl w:val="0"/>
                <w:numId w:val="82"/>
              </w:numPr>
              <w:ind w:left="357" w:hanging="357"/>
            </w:pPr>
            <w:r w:rsidRPr="00720EB9">
              <w:t xml:space="preserve">Gruntavimo </w:t>
            </w:r>
            <w:r w:rsidR="00437F98" w:rsidRPr="00720EB9">
              <w:t>įrankiai</w:t>
            </w:r>
            <w:r w:rsidRPr="00720EB9">
              <w:t>, jų paskirtis</w:t>
            </w:r>
          </w:p>
          <w:p w14:paraId="64E8F1A0" w14:textId="77777777" w:rsidR="00437F98" w:rsidRPr="00720EB9" w:rsidRDefault="00437F98" w:rsidP="00361ACE">
            <w:pPr>
              <w:pStyle w:val="Sraopastraipa"/>
              <w:widowControl w:val="0"/>
              <w:numPr>
                <w:ilvl w:val="0"/>
                <w:numId w:val="82"/>
              </w:numPr>
              <w:ind w:left="357" w:hanging="357"/>
            </w:pPr>
            <w:r w:rsidRPr="00720EB9">
              <w:t>Gruntavimo priemonės, jų paskirtis</w:t>
            </w:r>
          </w:p>
        </w:tc>
      </w:tr>
      <w:tr w:rsidR="00720EB9" w:rsidRPr="00720EB9" w14:paraId="49F5FCEC" w14:textId="77777777" w:rsidTr="00720EB9">
        <w:trPr>
          <w:trHeight w:val="550"/>
          <w:jc w:val="center"/>
        </w:trPr>
        <w:tc>
          <w:tcPr>
            <w:tcW w:w="947" w:type="pct"/>
            <w:vMerge/>
          </w:tcPr>
          <w:p w14:paraId="72EA7312" w14:textId="77777777" w:rsidR="000348B1" w:rsidRPr="00720EB9" w:rsidRDefault="000348B1" w:rsidP="00361ACE">
            <w:pPr>
              <w:pStyle w:val="Betarp"/>
              <w:widowControl w:val="0"/>
            </w:pPr>
          </w:p>
        </w:tc>
        <w:tc>
          <w:tcPr>
            <w:tcW w:w="1129" w:type="pct"/>
          </w:tcPr>
          <w:p w14:paraId="274D7BD7" w14:textId="77777777" w:rsidR="000348B1" w:rsidRPr="00720EB9" w:rsidRDefault="000348B1" w:rsidP="00361ACE">
            <w:pPr>
              <w:pStyle w:val="Betarp"/>
              <w:widowControl w:val="0"/>
            </w:pPr>
            <w:r w:rsidRPr="00720EB9">
              <w:t xml:space="preserve">3.2. Apibrėžti gruntavimo operacijas, jų atlikimo seką. </w:t>
            </w:r>
          </w:p>
        </w:tc>
        <w:tc>
          <w:tcPr>
            <w:tcW w:w="2924" w:type="pct"/>
          </w:tcPr>
          <w:p w14:paraId="6294BC26" w14:textId="77777777" w:rsidR="000348B1" w:rsidRPr="00720EB9" w:rsidRDefault="000348B1" w:rsidP="00361ACE">
            <w:pPr>
              <w:pStyle w:val="Betarp"/>
              <w:widowControl w:val="0"/>
              <w:rPr>
                <w:b/>
                <w:i/>
              </w:rPr>
            </w:pPr>
            <w:r w:rsidRPr="00720EB9">
              <w:rPr>
                <w:b/>
              </w:rPr>
              <w:t>Tema.</w:t>
            </w:r>
            <w:r w:rsidRPr="00720EB9">
              <w:rPr>
                <w:b/>
                <w:i/>
              </w:rPr>
              <w:t xml:space="preserve"> Gruntavimo technologija</w:t>
            </w:r>
          </w:p>
          <w:p w14:paraId="7F02DDDC" w14:textId="77777777" w:rsidR="000348B1" w:rsidRPr="00720EB9" w:rsidRDefault="000348B1" w:rsidP="00361ACE">
            <w:pPr>
              <w:pStyle w:val="Betarp"/>
              <w:widowControl w:val="0"/>
              <w:numPr>
                <w:ilvl w:val="0"/>
                <w:numId w:val="15"/>
              </w:numPr>
              <w:ind w:left="357" w:hanging="357"/>
            </w:pPr>
            <w:r w:rsidRPr="00720EB9">
              <w:t>Medinių paviršių gruntavimo technologinių operacijų seka</w:t>
            </w:r>
          </w:p>
          <w:p w14:paraId="2C063BE1" w14:textId="77777777" w:rsidR="000348B1" w:rsidRPr="00720EB9" w:rsidRDefault="000348B1" w:rsidP="00361ACE">
            <w:pPr>
              <w:pStyle w:val="Betarp"/>
              <w:widowControl w:val="0"/>
              <w:numPr>
                <w:ilvl w:val="0"/>
                <w:numId w:val="15"/>
              </w:numPr>
              <w:ind w:left="357" w:hanging="357"/>
            </w:pPr>
            <w:r w:rsidRPr="00720EB9">
              <w:t xml:space="preserve">Tinkuotų, betoninių, </w:t>
            </w:r>
            <w:proofErr w:type="spellStart"/>
            <w:r w:rsidRPr="00720EB9">
              <w:t>gipskartonio</w:t>
            </w:r>
            <w:proofErr w:type="spellEnd"/>
            <w:r w:rsidRPr="00720EB9">
              <w:t xml:space="preserve"> plokščių gruntavimo technologinių operacijų seka</w:t>
            </w:r>
          </w:p>
          <w:p w14:paraId="0634036E" w14:textId="77777777" w:rsidR="000348B1" w:rsidRPr="00720EB9" w:rsidRDefault="000348B1" w:rsidP="00361ACE">
            <w:pPr>
              <w:pStyle w:val="Betarp"/>
              <w:widowControl w:val="0"/>
              <w:numPr>
                <w:ilvl w:val="0"/>
                <w:numId w:val="15"/>
              </w:numPr>
              <w:ind w:left="357" w:hanging="357"/>
            </w:pPr>
            <w:r w:rsidRPr="00720EB9">
              <w:t>Glaistytų paviršių gruntavimo technologinių operacijų seka</w:t>
            </w:r>
          </w:p>
          <w:p w14:paraId="14743A87" w14:textId="77777777" w:rsidR="000348B1" w:rsidRPr="00720EB9" w:rsidRDefault="000348B1" w:rsidP="00361ACE">
            <w:pPr>
              <w:pStyle w:val="Betarp"/>
              <w:widowControl w:val="0"/>
              <w:numPr>
                <w:ilvl w:val="0"/>
                <w:numId w:val="15"/>
              </w:numPr>
              <w:ind w:left="357" w:hanging="357"/>
            </w:pPr>
            <w:r w:rsidRPr="00720EB9">
              <w:t>Metalinių paviršių gruntavimo technologinių operacijų seka</w:t>
            </w:r>
          </w:p>
        </w:tc>
      </w:tr>
      <w:tr w:rsidR="00720EB9" w:rsidRPr="00720EB9" w14:paraId="026F3C80" w14:textId="77777777" w:rsidTr="00720EB9">
        <w:trPr>
          <w:trHeight w:val="550"/>
          <w:jc w:val="center"/>
        </w:trPr>
        <w:tc>
          <w:tcPr>
            <w:tcW w:w="947" w:type="pct"/>
            <w:vMerge/>
          </w:tcPr>
          <w:p w14:paraId="7CF4C631" w14:textId="77777777" w:rsidR="000348B1" w:rsidRPr="00720EB9" w:rsidRDefault="000348B1" w:rsidP="00361ACE">
            <w:pPr>
              <w:pStyle w:val="Betarp"/>
              <w:widowControl w:val="0"/>
            </w:pPr>
          </w:p>
        </w:tc>
        <w:tc>
          <w:tcPr>
            <w:tcW w:w="1129" w:type="pct"/>
          </w:tcPr>
          <w:p w14:paraId="55644B8C" w14:textId="77777777" w:rsidR="000348B1" w:rsidRPr="00720EB9" w:rsidRDefault="00437F98" w:rsidP="00361ACE">
            <w:pPr>
              <w:pStyle w:val="Betarp"/>
              <w:widowControl w:val="0"/>
            </w:pPr>
            <w:r w:rsidRPr="00720EB9">
              <w:t>3.3. Atlikti statinio</w:t>
            </w:r>
            <w:r w:rsidR="000348B1" w:rsidRPr="00720EB9">
              <w:t xml:space="preserve"> paviršių gruntavimo operacijas.</w:t>
            </w:r>
          </w:p>
        </w:tc>
        <w:tc>
          <w:tcPr>
            <w:tcW w:w="2924" w:type="pct"/>
          </w:tcPr>
          <w:p w14:paraId="03B31C8B" w14:textId="77777777" w:rsidR="000348B1" w:rsidRPr="00720EB9" w:rsidRDefault="000348B1" w:rsidP="00361ACE">
            <w:pPr>
              <w:pStyle w:val="Betarp"/>
              <w:widowControl w:val="0"/>
              <w:rPr>
                <w:b/>
                <w:i/>
              </w:rPr>
            </w:pPr>
            <w:r w:rsidRPr="00720EB9">
              <w:rPr>
                <w:b/>
              </w:rPr>
              <w:t>Tema.</w:t>
            </w:r>
            <w:r w:rsidRPr="00720EB9">
              <w:rPr>
                <w:b/>
                <w:i/>
              </w:rPr>
              <w:t xml:space="preserve"> Statinių paviršių gruntavimas</w:t>
            </w:r>
          </w:p>
          <w:p w14:paraId="095ABC71" w14:textId="77777777" w:rsidR="000348B1" w:rsidRPr="00720EB9" w:rsidRDefault="000348B1" w:rsidP="00361ACE">
            <w:pPr>
              <w:pStyle w:val="Betarp"/>
              <w:widowControl w:val="0"/>
              <w:numPr>
                <w:ilvl w:val="0"/>
                <w:numId w:val="16"/>
              </w:numPr>
              <w:ind w:left="357" w:hanging="357"/>
            </w:pPr>
            <w:r w:rsidRPr="00720EB9">
              <w:t>Medinių paviršių gruntavimas, laikantis nurodymų</w:t>
            </w:r>
          </w:p>
          <w:p w14:paraId="78FBFA83" w14:textId="77777777" w:rsidR="000348B1" w:rsidRPr="00720EB9" w:rsidRDefault="000348B1" w:rsidP="00361ACE">
            <w:pPr>
              <w:pStyle w:val="Betarp"/>
              <w:widowControl w:val="0"/>
              <w:numPr>
                <w:ilvl w:val="0"/>
                <w:numId w:val="16"/>
              </w:numPr>
              <w:ind w:left="357" w:hanging="357"/>
            </w:pPr>
            <w:r w:rsidRPr="00720EB9">
              <w:t xml:space="preserve">Tinkuotų, betoninių, </w:t>
            </w:r>
            <w:proofErr w:type="spellStart"/>
            <w:r w:rsidRPr="00720EB9">
              <w:t>gipskartonio</w:t>
            </w:r>
            <w:proofErr w:type="spellEnd"/>
            <w:r w:rsidRPr="00720EB9">
              <w:t xml:space="preserve"> plokščių gruntavimas, laikantis nurodymų</w:t>
            </w:r>
          </w:p>
          <w:p w14:paraId="75C66E05" w14:textId="77777777" w:rsidR="000348B1" w:rsidRPr="00720EB9" w:rsidRDefault="000348B1" w:rsidP="00361ACE">
            <w:pPr>
              <w:pStyle w:val="Betarp"/>
              <w:widowControl w:val="0"/>
              <w:numPr>
                <w:ilvl w:val="0"/>
                <w:numId w:val="16"/>
              </w:numPr>
              <w:ind w:left="357" w:hanging="357"/>
            </w:pPr>
            <w:r w:rsidRPr="00720EB9">
              <w:t>Glaistytų paviršių gruntavimas, laikantis nurodymų</w:t>
            </w:r>
          </w:p>
          <w:p w14:paraId="5877AE86" w14:textId="77777777" w:rsidR="000348B1" w:rsidRPr="00720EB9" w:rsidRDefault="000348B1" w:rsidP="00361ACE">
            <w:pPr>
              <w:pStyle w:val="Betarp"/>
              <w:widowControl w:val="0"/>
              <w:numPr>
                <w:ilvl w:val="0"/>
                <w:numId w:val="16"/>
              </w:numPr>
              <w:ind w:left="357" w:hanging="357"/>
            </w:pPr>
            <w:r w:rsidRPr="00720EB9">
              <w:t>Metalinių paviršių gruntavimas, laikantis nurodymų</w:t>
            </w:r>
          </w:p>
        </w:tc>
      </w:tr>
      <w:tr w:rsidR="00720EB9" w:rsidRPr="00720EB9" w14:paraId="14EFC6EC" w14:textId="77777777" w:rsidTr="009F7F3C">
        <w:trPr>
          <w:trHeight w:val="57"/>
          <w:jc w:val="center"/>
        </w:trPr>
        <w:tc>
          <w:tcPr>
            <w:tcW w:w="947" w:type="pct"/>
          </w:tcPr>
          <w:p w14:paraId="0070AA9C" w14:textId="77777777" w:rsidR="000348B1" w:rsidRPr="00720EB9" w:rsidRDefault="000348B1" w:rsidP="00361ACE">
            <w:pPr>
              <w:pStyle w:val="Betarp"/>
              <w:widowControl w:val="0"/>
            </w:pPr>
            <w:r w:rsidRPr="00720EB9">
              <w:t xml:space="preserve">Mokymosi pasiekimų vertinimo kriterijai </w:t>
            </w:r>
          </w:p>
        </w:tc>
        <w:tc>
          <w:tcPr>
            <w:tcW w:w="4053" w:type="pct"/>
            <w:gridSpan w:val="2"/>
          </w:tcPr>
          <w:p w14:paraId="7D4DC750" w14:textId="77777777" w:rsidR="000348B1" w:rsidRPr="00720EB9" w:rsidRDefault="003D51CD" w:rsidP="00361ACE">
            <w:pPr>
              <w:widowControl w:val="0"/>
              <w:jc w:val="both"/>
              <w:rPr>
                <w:rFonts w:eastAsia="Calibri"/>
              </w:rPr>
            </w:pPr>
            <w:r w:rsidRPr="00720EB9">
              <w:rPr>
                <w:rFonts w:eastAsia="Calibri"/>
              </w:rPr>
              <w:t>Visos operacijos atliktos pagal</w:t>
            </w:r>
            <w:r w:rsidR="000348B1" w:rsidRPr="00720EB9">
              <w:rPr>
                <w:rFonts w:eastAsia="Calibri"/>
              </w:rPr>
              <w:t xml:space="preserve"> technologinių operacijų seką, visi veiksmai ir judesiai atlikti pagal ergonomikos reikalavimus, padedant ir prižiūrint aukštesnės kvalifikacijos darbuotojui. Darbo vieta paruošta ir sutvarkyta pagal darbuotojų saugos ir sveikatos, priešgaisrinius, atliekų sutvarkymo reikalavimus. Baigus darbą, nuvalyti įrankiai ir likusios medžiagos sudėtos į jų saugojimo vietą.</w:t>
            </w:r>
          </w:p>
          <w:p w14:paraId="2BE43215" w14:textId="77777777" w:rsidR="000348B1" w:rsidRPr="00720EB9" w:rsidRDefault="00CD1195" w:rsidP="00361ACE">
            <w:pPr>
              <w:widowControl w:val="0"/>
              <w:jc w:val="both"/>
              <w:rPr>
                <w:rFonts w:eastAsia="Calibri"/>
              </w:rPr>
            </w:pPr>
            <w:r w:rsidRPr="00720EB9">
              <w:rPr>
                <w:rFonts w:eastAsia="Calibri"/>
              </w:rPr>
              <w:t>Išvardyti statinio</w:t>
            </w:r>
            <w:r w:rsidR="000348B1" w:rsidRPr="00720EB9">
              <w:rPr>
                <w:rFonts w:eastAsia="Calibri"/>
              </w:rPr>
              <w:t xml:space="preserve"> paviršių paruošimo dažymui įrankiai, įranga ir priemonės. I</w:t>
            </w:r>
            <w:r w:rsidRPr="00720EB9">
              <w:rPr>
                <w:rFonts w:eastAsia="Calibri"/>
              </w:rPr>
              <w:t>švardyti anksčiau dažytų statinio paviršių</w:t>
            </w:r>
            <w:r w:rsidR="000348B1" w:rsidRPr="00720EB9">
              <w:rPr>
                <w:rFonts w:eastAsia="Calibri"/>
              </w:rPr>
              <w:t xml:space="preserve"> paruošimo būdai. Apibrėžtos nau</w:t>
            </w:r>
            <w:r w:rsidRPr="00720EB9">
              <w:rPr>
                <w:rFonts w:eastAsia="Calibri"/>
              </w:rPr>
              <w:t>jų ir anksčiau apdorotų statinio</w:t>
            </w:r>
            <w:r w:rsidR="000348B1" w:rsidRPr="00720EB9">
              <w:rPr>
                <w:rFonts w:eastAsia="Calibri"/>
              </w:rPr>
              <w:t xml:space="preserve"> paviršių paruošimo dažymui technologinės operacijos, išvardyta jų atlikimo seka. Laikantis technologinių operacijų sekos, dažymo darbų saugos ir sveikatos, kokybės reikalavimų, padedant ir prižiūrint aukštesnės kvalifikacijos darbuotojui, atliktos naujų ir anksčiau apdorotų medinių, metalinių, betoninių, tinkuotų, </w:t>
            </w:r>
            <w:proofErr w:type="spellStart"/>
            <w:r w:rsidR="000348B1" w:rsidRPr="00720EB9">
              <w:rPr>
                <w:rFonts w:eastAsia="Calibri"/>
              </w:rPr>
              <w:t>gipskartonio</w:t>
            </w:r>
            <w:proofErr w:type="spellEnd"/>
            <w:r w:rsidR="000348B1" w:rsidRPr="00720EB9">
              <w:rPr>
                <w:rFonts w:eastAsia="Calibri"/>
              </w:rPr>
              <w:t xml:space="preserve"> plokščių paruošimo dažymui technologinės operacijos.</w:t>
            </w:r>
            <w:r w:rsidR="000348B1" w:rsidRPr="00720EB9">
              <w:t xml:space="preserve"> Išvardyti g</w:t>
            </w:r>
            <w:r w:rsidR="0023020D" w:rsidRPr="00720EB9">
              <w:rPr>
                <w:rFonts w:eastAsia="Calibri"/>
              </w:rPr>
              <w:t>laistytų statinio</w:t>
            </w:r>
            <w:r w:rsidR="000348B1" w:rsidRPr="00720EB9">
              <w:rPr>
                <w:rFonts w:eastAsia="Calibri"/>
              </w:rPr>
              <w:t xml:space="preserve"> paviršių šlifavimo ir gruntavimo įrankiai, priemonė</w:t>
            </w:r>
            <w:r w:rsidR="0023020D" w:rsidRPr="00720EB9">
              <w:rPr>
                <w:rFonts w:eastAsia="Calibri"/>
              </w:rPr>
              <w:t>s. Apibrėžtos glaistytų statinio</w:t>
            </w:r>
            <w:r w:rsidR="000348B1" w:rsidRPr="00720EB9">
              <w:rPr>
                <w:rFonts w:eastAsia="Calibri"/>
              </w:rPr>
              <w:t xml:space="preserve"> paviršių šlifavimo ir gruntavimo technologinės operacijos, išvardyta jų atlikimo seka. Prižiūrint aukštesnės kvalifikacijos darbuotojui, nugruntuoti ir nušlifuoti glaistyti statinių paviršiai.</w:t>
            </w:r>
          </w:p>
          <w:p w14:paraId="6C62172F" w14:textId="77777777" w:rsidR="000348B1" w:rsidRPr="00720EB9" w:rsidRDefault="000348B1" w:rsidP="00361ACE">
            <w:pPr>
              <w:pStyle w:val="Betarp"/>
              <w:widowControl w:val="0"/>
              <w:jc w:val="both"/>
              <w:rPr>
                <w:rFonts w:eastAsia="Calibri"/>
              </w:rPr>
            </w:pPr>
            <w:r w:rsidRPr="00720EB9">
              <w:rPr>
                <w:rFonts w:eastAsia="Calibri"/>
              </w:rPr>
              <w:t>Veikla atlikta pagal aukštesnės kvalifikacijos darbuotojo pateiktą užduotį ir nurodymus.</w:t>
            </w:r>
          </w:p>
          <w:p w14:paraId="0A2051D3" w14:textId="77777777" w:rsidR="000348B1" w:rsidRPr="00720EB9" w:rsidRDefault="000348B1" w:rsidP="00361ACE">
            <w:pPr>
              <w:widowControl w:val="0"/>
              <w:jc w:val="both"/>
              <w:rPr>
                <w:rFonts w:eastAsia="Calibri"/>
              </w:rPr>
            </w:pPr>
            <w:r w:rsidRPr="00720EB9">
              <w:rPr>
                <w:rFonts w:eastAsia="Calibri"/>
              </w:rPr>
              <w:t xml:space="preserve">Vartoti tikslūs techniniai ir technologiniai terminai valstybine kalba, </w:t>
            </w:r>
            <w:r w:rsidR="003D51CD" w:rsidRPr="00720EB9">
              <w:rPr>
                <w:rFonts w:eastAsia="Calibri"/>
              </w:rPr>
              <w:t>bendrauta laikantis darbo etikos principų.</w:t>
            </w:r>
          </w:p>
        </w:tc>
      </w:tr>
      <w:tr w:rsidR="00720EB9" w:rsidRPr="00720EB9" w14:paraId="307F9470" w14:textId="77777777" w:rsidTr="009F7F3C">
        <w:trPr>
          <w:trHeight w:val="57"/>
          <w:jc w:val="center"/>
        </w:trPr>
        <w:tc>
          <w:tcPr>
            <w:tcW w:w="947" w:type="pct"/>
          </w:tcPr>
          <w:p w14:paraId="4DAF1936" w14:textId="77777777" w:rsidR="000348B1" w:rsidRPr="00720EB9" w:rsidRDefault="000348B1" w:rsidP="00361ACE">
            <w:pPr>
              <w:pStyle w:val="2vidutinistinklelis1"/>
              <w:widowControl w:val="0"/>
            </w:pPr>
            <w:r w:rsidRPr="00720EB9">
              <w:t>Reikalavimai mokymui skirtiems metodiniams ir materialiesiems ištekliams</w:t>
            </w:r>
          </w:p>
        </w:tc>
        <w:tc>
          <w:tcPr>
            <w:tcW w:w="4053" w:type="pct"/>
            <w:gridSpan w:val="2"/>
          </w:tcPr>
          <w:p w14:paraId="5166FF6A" w14:textId="77777777" w:rsidR="000348B1" w:rsidRPr="00720EB9" w:rsidRDefault="000348B1" w:rsidP="00361ACE">
            <w:pPr>
              <w:pStyle w:val="Betarp"/>
              <w:widowControl w:val="0"/>
              <w:rPr>
                <w:i/>
              </w:rPr>
            </w:pPr>
            <w:r w:rsidRPr="00720EB9">
              <w:rPr>
                <w:i/>
              </w:rPr>
              <w:t>Mokymo(si) medžiaga:</w:t>
            </w:r>
          </w:p>
          <w:p w14:paraId="5490F3F4" w14:textId="77777777" w:rsidR="00E83A35" w:rsidRPr="00720EB9" w:rsidRDefault="00E83A35" w:rsidP="00E83A35">
            <w:pPr>
              <w:pStyle w:val="Betarp"/>
              <w:widowControl w:val="0"/>
              <w:numPr>
                <w:ilvl w:val="0"/>
                <w:numId w:val="4"/>
              </w:numPr>
              <w:ind w:left="357" w:hanging="357"/>
            </w:pPr>
            <w:r w:rsidRPr="00720EB9">
              <w:t>Vadovėliai ir kita mokomoji medžiaga</w:t>
            </w:r>
          </w:p>
          <w:p w14:paraId="02A550E7" w14:textId="33A14412" w:rsidR="000348B1" w:rsidRPr="00720EB9" w:rsidRDefault="000348B1" w:rsidP="00361ACE">
            <w:pPr>
              <w:pStyle w:val="Betarp"/>
              <w:widowControl w:val="0"/>
              <w:numPr>
                <w:ilvl w:val="0"/>
                <w:numId w:val="4"/>
              </w:numPr>
              <w:ind w:left="357" w:hanging="357"/>
            </w:pPr>
            <w:r w:rsidRPr="00720EB9">
              <w:t>Teisės aktai, reglamentuojantys</w:t>
            </w:r>
            <w:r w:rsidR="005F03C0" w:rsidRPr="00720EB9">
              <w:t xml:space="preserve"> </w:t>
            </w:r>
            <w:r w:rsidR="00E83A35">
              <w:t xml:space="preserve">darbuotojų </w:t>
            </w:r>
            <w:r w:rsidRPr="00720EB9">
              <w:t>saugos ir sveikatos reikalavimus</w:t>
            </w:r>
          </w:p>
          <w:p w14:paraId="1B1D727B" w14:textId="77777777" w:rsidR="000348B1" w:rsidRPr="00720EB9" w:rsidRDefault="000348B1" w:rsidP="00361ACE">
            <w:pPr>
              <w:pStyle w:val="Betarp"/>
              <w:widowControl w:val="0"/>
              <w:numPr>
                <w:ilvl w:val="0"/>
                <w:numId w:val="4"/>
              </w:numPr>
              <w:ind w:left="357" w:hanging="357"/>
            </w:pPr>
            <w:r w:rsidRPr="00720EB9">
              <w:t>Teisės aktai, reglamentuojantys pastatų apdailos darbus</w:t>
            </w:r>
          </w:p>
          <w:p w14:paraId="53BD93E1" w14:textId="77777777" w:rsidR="000348B1" w:rsidRPr="00720EB9" w:rsidRDefault="000348B1" w:rsidP="00361ACE">
            <w:pPr>
              <w:pStyle w:val="Betarp"/>
              <w:widowControl w:val="0"/>
              <w:numPr>
                <w:ilvl w:val="0"/>
                <w:numId w:val="4"/>
              </w:numPr>
              <w:ind w:left="357" w:hanging="357"/>
            </w:pPr>
            <w:r w:rsidRPr="00720EB9">
              <w:lastRenderedPageBreak/>
              <w:t>Statybos taisyklės (ST „Apdailos darbai“)</w:t>
            </w:r>
          </w:p>
          <w:p w14:paraId="2ADEFC40" w14:textId="77777777" w:rsidR="000348B1" w:rsidRPr="00720EB9" w:rsidRDefault="000348B1" w:rsidP="00361ACE">
            <w:pPr>
              <w:pStyle w:val="Betarp"/>
              <w:widowControl w:val="0"/>
              <w:rPr>
                <w:i/>
              </w:rPr>
            </w:pPr>
            <w:r w:rsidRPr="00720EB9">
              <w:rPr>
                <w:i/>
              </w:rPr>
              <w:t>Mokymo(si) priemonės:</w:t>
            </w:r>
          </w:p>
          <w:p w14:paraId="477FF11A" w14:textId="77777777" w:rsidR="000348B1" w:rsidRPr="00720EB9" w:rsidRDefault="000348B1" w:rsidP="00361ACE">
            <w:pPr>
              <w:pStyle w:val="Betarp"/>
              <w:widowControl w:val="0"/>
              <w:numPr>
                <w:ilvl w:val="0"/>
                <w:numId w:val="5"/>
              </w:numPr>
              <w:ind w:left="357" w:hanging="357"/>
            </w:pPr>
            <w:r w:rsidRPr="00720EB9">
              <w:t>Techninės priemonės mokymuisi iliustruoti, vizualizuoti</w:t>
            </w:r>
          </w:p>
          <w:p w14:paraId="125141B9" w14:textId="77777777" w:rsidR="000348B1" w:rsidRPr="00720EB9" w:rsidRDefault="000348B1" w:rsidP="00361ACE">
            <w:pPr>
              <w:pStyle w:val="Betarp"/>
              <w:widowControl w:val="0"/>
              <w:numPr>
                <w:ilvl w:val="0"/>
                <w:numId w:val="5"/>
              </w:numPr>
              <w:ind w:left="357" w:hanging="357"/>
            </w:pPr>
            <w:r w:rsidRPr="00720EB9">
              <w:t>Vaizdinės priemonės, maketai, pavyzdžiai, katalogai</w:t>
            </w:r>
          </w:p>
          <w:p w14:paraId="5253106D" w14:textId="77777777" w:rsidR="000348B1" w:rsidRPr="00720EB9" w:rsidRDefault="000348B1" w:rsidP="00361ACE">
            <w:pPr>
              <w:pStyle w:val="Betarp"/>
              <w:widowControl w:val="0"/>
              <w:numPr>
                <w:ilvl w:val="0"/>
                <w:numId w:val="5"/>
              </w:numPr>
              <w:ind w:left="357" w:hanging="357"/>
            </w:pPr>
            <w:r w:rsidRPr="00720EB9">
              <w:t>Darbuotojų saugos priemonių pavyzdžiai</w:t>
            </w:r>
          </w:p>
          <w:p w14:paraId="57AA049B" w14:textId="77777777" w:rsidR="000348B1" w:rsidRPr="00720EB9" w:rsidRDefault="000348B1" w:rsidP="00361ACE">
            <w:pPr>
              <w:pStyle w:val="Betarp"/>
              <w:widowControl w:val="0"/>
              <w:numPr>
                <w:ilvl w:val="0"/>
                <w:numId w:val="5"/>
              </w:numPr>
              <w:ind w:left="357" w:hanging="357"/>
            </w:pPr>
            <w:r w:rsidRPr="00720EB9">
              <w:t>Technologinės kortelės</w:t>
            </w:r>
          </w:p>
        </w:tc>
      </w:tr>
      <w:tr w:rsidR="00720EB9" w:rsidRPr="00720EB9" w14:paraId="6F03B83C" w14:textId="77777777" w:rsidTr="009F7F3C">
        <w:trPr>
          <w:trHeight w:val="57"/>
          <w:jc w:val="center"/>
        </w:trPr>
        <w:tc>
          <w:tcPr>
            <w:tcW w:w="947" w:type="pct"/>
          </w:tcPr>
          <w:p w14:paraId="296E5645" w14:textId="77777777" w:rsidR="000348B1" w:rsidRPr="00720EB9" w:rsidRDefault="000348B1" w:rsidP="00361ACE">
            <w:pPr>
              <w:pStyle w:val="2vidutinistinklelis1"/>
              <w:widowControl w:val="0"/>
            </w:pPr>
            <w:r w:rsidRPr="00720EB9">
              <w:lastRenderedPageBreak/>
              <w:t>Reikalavimai teorinio ir praktinio mokymo vietai</w:t>
            </w:r>
          </w:p>
        </w:tc>
        <w:tc>
          <w:tcPr>
            <w:tcW w:w="4053" w:type="pct"/>
            <w:gridSpan w:val="2"/>
          </w:tcPr>
          <w:p w14:paraId="08F056C8" w14:textId="77777777" w:rsidR="000348B1" w:rsidRPr="00720EB9" w:rsidRDefault="000348B1" w:rsidP="00361ACE">
            <w:pPr>
              <w:widowControl w:val="0"/>
              <w:jc w:val="both"/>
            </w:pPr>
            <w:r w:rsidRPr="00720EB9">
              <w:t>Klasė ar kita mokymui(si) pritaikyta patalpa su techninėmis priemonėmis (kompiuteris, vaizdo p</w:t>
            </w:r>
            <w:r w:rsidR="009A00F0" w:rsidRPr="00720EB9">
              <w:t>rojektorius</w:t>
            </w:r>
            <w:r w:rsidRPr="00720EB9">
              <w:t>) mokymo(si) medžiagai pateikti.</w:t>
            </w:r>
          </w:p>
          <w:p w14:paraId="073DF59A" w14:textId="5DD977DF" w:rsidR="000348B1" w:rsidRPr="00720EB9" w:rsidRDefault="009A00F0" w:rsidP="00361ACE">
            <w:pPr>
              <w:widowControl w:val="0"/>
              <w:jc w:val="both"/>
            </w:pPr>
            <w:r w:rsidRPr="00720EB9">
              <w:t xml:space="preserve">Praktinio mokymo klasė (patalpa), aprūpinta </w:t>
            </w:r>
            <w:r w:rsidR="001353E5" w:rsidRPr="00720EB9">
              <w:t>d</w:t>
            </w:r>
            <w:r w:rsidR="000348B1" w:rsidRPr="00720EB9">
              <w:t>arbo drabužiais, asmeninė</w:t>
            </w:r>
            <w:r w:rsidR="00E83A35">
              <w:t>mi</w:t>
            </w:r>
            <w:r w:rsidR="000348B1" w:rsidRPr="00720EB9">
              <w:t>s apsaugos priemonėmis, dažytojo rankiniais darbo įrankiais ir inventoriumi, paaukšti</w:t>
            </w:r>
            <w:r w:rsidR="001353E5" w:rsidRPr="00720EB9">
              <w:t>nimo bei palypėjimo priemonėmis; s</w:t>
            </w:r>
            <w:r w:rsidR="00CD1195" w:rsidRPr="00720EB9">
              <w:t>tatinio</w:t>
            </w:r>
            <w:r w:rsidR="000348B1" w:rsidRPr="00720EB9">
              <w:t xml:space="preserve"> paviršių paruošimo dažymui reikalingomis </w:t>
            </w:r>
            <w:r w:rsidR="001353E5" w:rsidRPr="00720EB9">
              <w:t>medžiagomis; s</w:t>
            </w:r>
            <w:r w:rsidR="00CD1195" w:rsidRPr="00720EB9">
              <w:t>tatinio</w:t>
            </w:r>
            <w:r w:rsidR="000348B1" w:rsidRPr="00720EB9">
              <w:t xml:space="preserve"> paviršių paruošimui dažymui reikalingais mechanizmais</w:t>
            </w:r>
            <w:r w:rsidR="001353E5" w:rsidRPr="00720EB9">
              <w:t xml:space="preserve"> (</w:t>
            </w:r>
            <w:r w:rsidR="000348B1" w:rsidRPr="00720EB9">
              <w:t xml:space="preserve">techninis statybinis fenas, aukšto slėgio plovimo įranga, elektrinis seno tinko, dažų ir glaisto </w:t>
            </w:r>
            <w:proofErr w:type="spellStart"/>
            <w:r w:rsidR="000348B1" w:rsidRPr="00720EB9">
              <w:t>šlifuoklis</w:t>
            </w:r>
            <w:proofErr w:type="spellEnd"/>
            <w:r w:rsidR="000348B1" w:rsidRPr="00720EB9">
              <w:t>, elektrinis gręžtuvas</w:t>
            </w:r>
            <w:r w:rsidR="001353E5" w:rsidRPr="00720EB9">
              <w:t>)</w:t>
            </w:r>
            <w:r w:rsidR="000348B1" w:rsidRPr="00720EB9">
              <w:t>.</w:t>
            </w:r>
          </w:p>
        </w:tc>
      </w:tr>
      <w:tr w:rsidR="00720EB9" w:rsidRPr="00720EB9" w14:paraId="6F0A67A4" w14:textId="77777777" w:rsidTr="009F7F3C">
        <w:trPr>
          <w:trHeight w:val="57"/>
          <w:jc w:val="center"/>
        </w:trPr>
        <w:tc>
          <w:tcPr>
            <w:tcW w:w="947" w:type="pct"/>
          </w:tcPr>
          <w:p w14:paraId="7CBFC4D6" w14:textId="77777777" w:rsidR="000348B1" w:rsidRPr="00720EB9" w:rsidRDefault="000348B1" w:rsidP="00361ACE">
            <w:pPr>
              <w:pStyle w:val="2vidutinistinklelis1"/>
              <w:widowControl w:val="0"/>
            </w:pPr>
            <w:r w:rsidRPr="00720EB9">
              <w:t>Reikalavimai mokytojų dalykiniam pasirengimui (dalykinei kvalifikacijai)</w:t>
            </w:r>
          </w:p>
        </w:tc>
        <w:tc>
          <w:tcPr>
            <w:tcW w:w="4053" w:type="pct"/>
            <w:gridSpan w:val="2"/>
          </w:tcPr>
          <w:p w14:paraId="63EF4D6F" w14:textId="77777777" w:rsidR="000348B1" w:rsidRPr="00720EB9" w:rsidRDefault="000348B1" w:rsidP="00361ACE">
            <w:pPr>
              <w:widowControl w:val="0"/>
              <w:jc w:val="both"/>
            </w:pPr>
            <w:r w:rsidRPr="00720EB9">
              <w:t>Modulį gali vesti mokytojas, turintis:</w:t>
            </w:r>
          </w:p>
          <w:p w14:paraId="6E7A99BA" w14:textId="77777777" w:rsidR="000348B1" w:rsidRPr="00720EB9" w:rsidRDefault="000348B1" w:rsidP="00361ACE">
            <w:pPr>
              <w:widowControl w:val="0"/>
              <w:shd w:val="clear" w:color="auto" w:fill="FFFFFF"/>
              <w:jc w:val="both"/>
            </w:pPr>
            <w:r w:rsidRPr="00720EB9">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70685ED1" w14:textId="77777777" w:rsidR="000348B1" w:rsidRPr="00720EB9" w:rsidRDefault="000348B1" w:rsidP="00361ACE">
            <w:pPr>
              <w:pStyle w:val="2vidutinistinklelis1"/>
              <w:widowControl w:val="0"/>
              <w:jc w:val="both"/>
              <w:rPr>
                <w:i/>
                <w:iCs/>
              </w:rPr>
            </w:pPr>
            <w:r w:rsidRPr="00720EB9">
              <w:t>2) dažytojo ar lygiavertę kvalifikaciją arba statybos inžinerijos studijų krypties ar lygiavertį išsilavinimą, arba ne mažesnę kaip 3 metų dažymo darbų profesinės veiklos patirtį..</w:t>
            </w:r>
          </w:p>
        </w:tc>
      </w:tr>
    </w:tbl>
    <w:p w14:paraId="7D36F82F" w14:textId="77777777" w:rsidR="001A7DD9" w:rsidRPr="00720EB9" w:rsidRDefault="001A7DD9" w:rsidP="00361ACE">
      <w:pPr>
        <w:widowControl w:val="0"/>
      </w:pPr>
    </w:p>
    <w:p w14:paraId="40DC1BC9" w14:textId="77777777" w:rsidR="00857642" w:rsidRPr="00720EB9" w:rsidRDefault="00857642" w:rsidP="00361ACE">
      <w:pPr>
        <w:widowControl w:val="0"/>
      </w:pPr>
    </w:p>
    <w:p w14:paraId="5722B979" w14:textId="77777777" w:rsidR="0034592C" w:rsidRPr="00720EB9" w:rsidRDefault="001A7DD9" w:rsidP="00361ACE">
      <w:pPr>
        <w:widowControl w:val="0"/>
        <w:rPr>
          <w:b/>
        </w:rPr>
      </w:pPr>
      <w:r w:rsidRPr="00720EB9">
        <w:rPr>
          <w:b/>
        </w:rPr>
        <w:t xml:space="preserve">Modulio pavadinimas – „Statinių </w:t>
      </w:r>
      <w:r w:rsidR="00E9217D" w:rsidRPr="00720EB9">
        <w:rPr>
          <w:b/>
        </w:rPr>
        <w:t xml:space="preserve">paviršių </w:t>
      </w:r>
      <w:r w:rsidRPr="00720EB9">
        <w:rPr>
          <w:b/>
        </w:rPr>
        <w:t>dažymas ir apmušalų klij</w:t>
      </w:r>
      <w:r w:rsidR="00DF1B2A" w:rsidRPr="00720EB9">
        <w:rPr>
          <w:b/>
        </w:rPr>
        <w:t>a</w:t>
      </w:r>
      <w:r w:rsidRPr="00720EB9">
        <w:rPr>
          <w:b/>
        </w:rPr>
        <w:t>vimas</w:t>
      </w:r>
      <w:r w:rsidR="0034592C" w:rsidRPr="00720EB9">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720EB9" w:rsidRPr="00720EB9" w14:paraId="4716DBF7" w14:textId="77777777" w:rsidTr="009F7F3C">
        <w:trPr>
          <w:trHeight w:val="57"/>
          <w:jc w:val="center"/>
        </w:trPr>
        <w:tc>
          <w:tcPr>
            <w:tcW w:w="947" w:type="pct"/>
          </w:tcPr>
          <w:p w14:paraId="6A322D6C" w14:textId="77777777" w:rsidR="0034592C" w:rsidRPr="00720EB9" w:rsidRDefault="0034592C" w:rsidP="00361ACE">
            <w:pPr>
              <w:pStyle w:val="Betarp"/>
              <w:widowControl w:val="0"/>
            </w:pPr>
            <w:r w:rsidRPr="00720EB9">
              <w:t>Valstybinis kodas</w:t>
            </w:r>
          </w:p>
        </w:tc>
        <w:tc>
          <w:tcPr>
            <w:tcW w:w="4053" w:type="pct"/>
            <w:gridSpan w:val="2"/>
          </w:tcPr>
          <w:p w14:paraId="2205799A" w14:textId="678DFED1" w:rsidR="0034592C" w:rsidRPr="00720EB9" w:rsidRDefault="009C081B" w:rsidP="00361ACE">
            <w:pPr>
              <w:pStyle w:val="Betarp"/>
              <w:widowControl w:val="0"/>
            </w:pPr>
            <w:r w:rsidRPr="00720EB9">
              <w:t>207320006</w:t>
            </w:r>
          </w:p>
        </w:tc>
      </w:tr>
      <w:tr w:rsidR="00720EB9" w:rsidRPr="00720EB9" w14:paraId="46572F13" w14:textId="77777777" w:rsidTr="009F7F3C">
        <w:trPr>
          <w:trHeight w:val="57"/>
          <w:jc w:val="center"/>
        </w:trPr>
        <w:tc>
          <w:tcPr>
            <w:tcW w:w="947" w:type="pct"/>
          </w:tcPr>
          <w:p w14:paraId="53017676" w14:textId="77777777" w:rsidR="0034592C" w:rsidRPr="00720EB9" w:rsidRDefault="0034592C" w:rsidP="00361ACE">
            <w:pPr>
              <w:pStyle w:val="Betarp"/>
              <w:widowControl w:val="0"/>
            </w:pPr>
            <w:r w:rsidRPr="00720EB9">
              <w:t>Modulio LTKS lygis</w:t>
            </w:r>
          </w:p>
        </w:tc>
        <w:tc>
          <w:tcPr>
            <w:tcW w:w="4053" w:type="pct"/>
            <w:gridSpan w:val="2"/>
          </w:tcPr>
          <w:p w14:paraId="7A2A5DA3" w14:textId="77777777" w:rsidR="0034592C" w:rsidRPr="00720EB9" w:rsidRDefault="00E40460" w:rsidP="00361ACE">
            <w:pPr>
              <w:pStyle w:val="Betarp"/>
              <w:widowControl w:val="0"/>
            </w:pPr>
            <w:r w:rsidRPr="00720EB9">
              <w:t>II</w:t>
            </w:r>
          </w:p>
        </w:tc>
      </w:tr>
      <w:tr w:rsidR="00720EB9" w:rsidRPr="00720EB9" w14:paraId="61A599B5" w14:textId="77777777" w:rsidTr="009F7F3C">
        <w:trPr>
          <w:trHeight w:val="57"/>
          <w:jc w:val="center"/>
        </w:trPr>
        <w:tc>
          <w:tcPr>
            <w:tcW w:w="947" w:type="pct"/>
          </w:tcPr>
          <w:p w14:paraId="19B5C54B" w14:textId="77777777" w:rsidR="0034592C" w:rsidRPr="00720EB9" w:rsidRDefault="0034592C" w:rsidP="00361ACE">
            <w:pPr>
              <w:pStyle w:val="Betarp"/>
              <w:widowControl w:val="0"/>
            </w:pPr>
            <w:r w:rsidRPr="00720EB9">
              <w:t>Apimtis mokymosi kreditais</w:t>
            </w:r>
          </w:p>
        </w:tc>
        <w:tc>
          <w:tcPr>
            <w:tcW w:w="4053" w:type="pct"/>
            <w:gridSpan w:val="2"/>
          </w:tcPr>
          <w:p w14:paraId="6D5E9C78" w14:textId="77777777" w:rsidR="0034592C" w:rsidRPr="00720EB9" w:rsidRDefault="00E40460" w:rsidP="00361ACE">
            <w:pPr>
              <w:pStyle w:val="Betarp"/>
              <w:widowControl w:val="0"/>
            </w:pPr>
            <w:r w:rsidRPr="00720EB9">
              <w:t>15</w:t>
            </w:r>
          </w:p>
        </w:tc>
      </w:tr>
      <w:tr w:rsidR="00720EB9" w:rsidRPr="00720EB9" w14:paraId="1F24B1B2" w14:textId="77777777" w:rsidTr="009F7F3C">
        <w:trPr>
          <w:trHeight w:val="57"/>
          <w:jc w:val="center"/>
        </w:trPr>
        <w:tc>
          <w:tcPr>
            <w:tcW w:w="947" w:type="pct"/>
          </w:tcPr>
          <w:p w14:paraId="2906A72C" w14:textId="77777777" w:rsidR="00DF623B" w:rsidRPr="00720EB9" w:rsidRDefault="00DF623B" w:rsidP="00361ACE">
            <w:pPr>
              <w:pStyle w:val="Betarp"/>
              <w:widowControl w:val="0"/>
            </w:pPr>
            <w:r w:rsidRPr="00720EB9">
              <w:t>Asmens pasirengimo mokytis modulyje reikalavimai (jei taikoma)</w:t>
            </w:r>
          </w:p>
        </w:tc>
        <w:tc>
          <w:tcPr>
            <w:tcW w:w="4053" w:type="pct"/>
            <w:gridSpan w:val="2"/>
          </w:tcPr>
          <w:p w14:paraId="7F480478" w14:textId="5949720B" w:rsidR="00DF623B" w:rsidRPr="00720EB9" w:rsidRDefault="00DF623B" w:rsidP="00361ACE">
            <w:pPr>
              <w:widowControl w:val="0"/>
              <w:rPr>
                <w:i/>
              </w:rPr>
            </w:pPr>
            <w:r w:rsidRPr="00720EB9">
              <w:rPr>
                <w:i/>
              </w:rPr>
              <w:t>Baig</w:t>
            </w:r>
            <w:r w:rsidR="00A23F67" w:rsidRPr="00720EB9">
              <w:rPr>
                <w:i/>
              </w:rPr>
              <w:t>t</w:t>
            </w:r>
            <w:r w:rsidRPr="00720EB9">
              <w:rPr>
                <w:i/>
              </w:rPr>
              <w:t>i šie moduliai:</w:t>
            </w:r>
          </w:p>
          <w:p w14:paraId="08E0665C" w14:textId="6586E1C7" w:rsidR="00DF623B" w:rsidRPr="00720EB9" w:rsidRDefault="00DF623B" w:rsidP="00361ACE">
            <w:pPr>
              <w:widowControl w:val="0"/>
            </w:pPr>
            <w:r w:rsidRPr="00720EB9">
              <w:t>Bendrosios veiklos statybos objekte vykdymas</w:t>
            </w:r>
            <w:r w:rsidR="00896CDA" w:rsidRPr="00720EB9">
              <w:t xml:space="preserve"> </w:t>
            </w:r>
            <w:r w:rsidR="00896CDA" w:rsidRPr="00720EB9">
              <w:rPr>
                <w:iCs/>
              </w:rPr>
              <w:t>(dažytojo-tinkuotojo padėjėjo)</w:t>
            </w:r>
          </w:p>
          <w:p w14:paraId="23C38727" w14:textId="77777777" w:rsidR="00DF623B" w:rsidRPr="00720EB9" w:rsidRDefault="00DF623B" w:rsidP="00361ACE">
            <w:pPr>
              <w:widowControl w:val="0"/>
            </w:pPr>
            <w:r w:rsidRPr="00720EB9">
              <w:t>Statinių paruošimas dažymo darbams</w:t>
            </w:r>
          </w:p>
        </w:tc>
      </w:tr>
      <w:tr w:rsidR="00720EB9" w:rsidRPr="00720EB9" w14:paraId="3DBF62B0" w14:textId="77777777" w:rsidTr="00720EB9">
        <w:trPr>
          <w:trHeight w:val="57"/>
          <w:jc w:val="center"/>
        </w:trPr>
        <w:tc>
          <w:tcPr>
            <w:tcW w:w="947" w:type="pct"/>
            <w:shd w:val="clear" w:color="auto" w:fill="F2F2F2"/>
          </w:tcPr>
          <w:p w14:paraId="5DC1BAED" w14:textId="77777777" w:rsidR="00DF623B" w:rsidRPr="00720EB9" w:rsidRDefault="00DF623B" w:rsidP="00361ACE">
            <w:pPr>
              <w:pStyle w:val="Betarp"/>
              <w:widowControl w:val="0"/>
              <w:rPr>
                <w:bCs/>
                <w:iCs/>
              </w:rPr>
            </w:pPr>
            <w:r w:rsidRPr="00720EB9">
              <w:t>Kompetencijos</w:t>
            </w:r>
          </w:p>
        </w:tc>
        <w:tc>
          <w:tcPr>
            <w:tcW w:w="1129" w:type="pct"/>
            <w:shd w:val="clear" w:color="auto" w:fill="F2F2F2"/>
          </w:tcPr>
          <w:p w14:paraId="6C2CF7F4" w14:textId="77777777" w:rsidR="00DF623B" w:rsidRPr="00720EB9" w:rsidRDefault="00DF623B" w:rsidP="00361ACE">
            <w:pPr>
              <w:pStyle w:val="Betarp"/>
              <w:widowControl w:val="0"/>
              <w:rPr>
                <w:bCs/>
                <w:iCs/>
              </w:rPr>
            </w:pPr>
            <w:r w:rsidRPr="00720EB9">
              <w:rPr>
                <w:bCs/>
                <w:iCs/>
              </w:rPr>
              <w:t>Mokymosi rezultatai</w:t>
            </w:r>
          </w:p>
        </w:tc>
        <w:tc>
          <w:tcPr>
            <w:tcW w:w="2924" w:type="pct"/>
            <w:shd w:val="clear" w:color="auto" w:fill="F2F2F2"/>
          </w:tcPr>
          <w:p w14:paraId="14312E06" w14:textId="77777777" w:rsidR="00DF623B" w:rsidRPr="00720EB9" w:rsidRDefault="00DF623B" w:rsidP="00361ACE">
            <w:pPr>
              <w:pStyle w:val="Betarp"/>
              <w:widowControl w:val="0"/>
              <w:rPr>
                <w:bCs/>
                <w:iCs/>
              </w:rPr>
            </w:pPr>
            <w:r w:rsidRPr="00720EB9">
              <w:rPr>
                <w:bCs/>
                <w:iCs/>
              </w:rPr>
              <w:t>Rekomenduojamas turinys mokymosi rezultatams pasiekti</w:t>
            </w:r>
          </w:p>
        </w:tc>
      </w:tr>
      <w:tr w:rsidR="00720EB9" w:rsidRPr="00720EB9" w14:paraId="7B5DA1C9" w14:textId="77777777" w:rsidTr="00720EB9">
        <w:trPr>
          <w:trHeight w:val="57"/>
          <w:jc w:val="center"/>
        </w:trPr>
        <w:tc>
          <w:tcPr>
            <w:tcW w:w="947" w:type="pct"/>
            <w:vMerge w:val="restart"/>
          </w:tcPr>
          <w:p w14:paraId="7239D0DA" w14:textId="77777777" w:rsidR="00DF623B" w:rsidRPr="00720EB9" w:rsidRDefault="00DF623B" w:rsidP="00361ACE">
            <w:pPr>
              <w:pStyle w:val="Betarp"/>
              <w:widowControl w:val="0"/>
            </w:pPr>
            <w:r w:rsidRPr="00720EB9">
              <w:t>1. Dažyti nesudėtingus statinio elementus ir konstrukcijas pagal nurodymus.</w:t>
            </w:r>
          </w:p>
        </w:tc>
        <w:tc>
          <w:tcPr>
            <w:tcW w:w="1129" w:type="pct"/>
          </w:tcPr>
          <w:p w14:paraId="2F0E3003" w14:textId="77777777" w:rsidR="00DF623B" w:rsidRPr="00720EB9" w:rsidRDefault="00DF623B" w:rsidP="00361ACE">
            <w:pPr>
              <w:pStyle w:val="Betarp"/>
              <w:widowControl w:val="0"/>
            </w:pPr>
            <w:r w:rsidRPr="00720EB9">
              <w:t xml:space="preserve">1.1. Išvardyti </w:t>
            </w:r>
            <w:r w:rsidR="00437F98" w:rsidRPr="00720EB9">
              <w:t xml:space="preserve">statinio elementų ir konstrukcijų </w:t>
            </w:r>
            <w:r w:rsidRPr="00720EB9">
              <w:t>dažymo būdus, įrankius ir pagalbines priemones</w:t>
            </w:r>
            <w:r w:rsidR="004758FD" w:rsidRPr="00720EB9">
              <w:t>.</w:t>
            </w:r>
          </w:p>
        </w:tc>
        <w:tc>
          <w:tcPr>
            <w:tcW w:w="2924" w:type="pct"/>
          </w:tcPr>
          <w:p w14:paraId="4E549D75" w14:textId="77777777" w:rsidR="00DF623B" w:rsidRPr="00720EB9" w:rsidRDefault="00DF623B" w:rsidP="00361ACE">
            <w:pPr>
              <w:pStyle w:val="Betarp"/>
              <w:widowControl w:val="0"/>
              <w:rPr>
                <w:b/>
                <w:i/>
              </w:rPr>
            </w:pPr>
            <w:r w:rsidRPr="00720EB9">
              <w:rPr>
                <w:b/>
              </w:rPr>
              <w:t xml:space="preserve">Tema. </w:t>
            </w:r>
            <w:r w:rsidRPr="00720EB9">
              <w:rPr>
                <w:b/>
                <w:i/>
              </w:rPr>
              <w:t>Dažymo teptukai</w:t>
            </w:r>
          </w:p>
          <w:p w14:paraId="1F297E74" w14:textId="77777777" w:rsidR="00DF623B" w:rsidRPr="00720EB9" w:rsidRDefault="00DF623B" w:rsidP="00361ACE">
            <w:pPr>
              <w:pStyle w:val="Betarp"/>
              <w:widowControl w:val="0"/>
              <w:numPr>
                <w:ilvl w:val="0"/>
                <w:numId w:val="18"/>
              </w:numPr>
              <w:ind w:left="357" w:hanging="357"/>
            </w:pPr>
            <w:r w:rsidRPr="00720EB9">
              <w:t>Teptukų rūšys, paskirtis</w:t>
            </w:r>
          </w:p>
          <w:p w14:paraId="15E4DFAA" w14:textId="77777777" w:rsidR="00DF623B" w:rsidRPr="00720EB9" w:rsidRDefault="00DF623B" w:rsidP="00361ACE">
            <w:pPr>
              <w:pStyle w:val="Betarp"/>
              <w:widowControl w:val="0"/>
              <w:numPr>
                <w:ilvl w:val="0"/>
                <w:numId w:val="18"/>
              </w:numPr>
              <w:ind w:left="357" w:hanging="357"/>
            </w:pPr>
            <w:r w:rsidRPr="00720EB9">
              <w:t>Teptukų priežiūra</w:t>
            </w:r>
          </w:p>
          <w:p w14:paraId="08654717" w14:textId="77777777" w:rsidR="00DF623B" w:rsidRPr="00720EB9" w:rsidRDefault="00DF623B" w:rsidP="00361ACE">
            <w:pPr>
              <w:pStyle w:val="Betarp"/>
              <w:widowControl w:val="0"/>
              <w:rPr>
                <w:b/>
                <w:i/>
              </w:rPr>
            </w:pPr>
            <w:r w:rsidRPr="00720EB9">
              <w:rPr>
                <w:b/>
              </w:rPr>
              <w:t xml:space="preserve">Tema. </w:t>
            </w:r>
            <w:r w:rsidRPr="00720EB9">
              <w:rPr>
                <w:b/>
                <w:i/>
              </w:rPr>
              <w:t>Dažymo voleliai</w:t>
            </w:r>
          </w:p>
          <w:p w14:paraId="3064F807" w14:textId="77777777" w:rsidR="00DF623B" w:rsidRPr="00720EB9" w:rsidRDefault="00DF623B" w:rsidP="00361ACE">
            <w:pPr>
              <w:pStyle w:val="Betarp"/>
              <w:widowControl w:val="0"/>
              <w:numPr>
                <w:ilvl w:val="0"/>
                <w:numId w:val="19"/>
              </w:numPr>
              <w:ind w:left="357" w:hanging="357"/>
            </w:pPr>
            <w:r w:rsidRPr="00720EB9">
              <w:t>Volelių rūšys, paskirtis</w:t>
            </w:r>
          </w:p>
          <w:p w14:paraId="2C8BE0A3" w14:textId="77777777" w:rsidR="00DF623B" w:rsidRPr="00720EB9" w:rsidRDefault="00DF623B" w:rsidP="00361ACE">
            <w:pPr>
              <w:pStyle w:val="Betarp"/>
              <w:widowControl w:val="0"/>
              <w:numPr>
                <w:ilvl w:val="0"/>
                <w:numId w:val="19"/>
              </w:numPr>
              <w:ind w:left="357" w:hanging="357"/>
              <w:rPr>
                <w:b/>
              </w:rPr>
            </w:pPr>
            <w:r w:rsidRPr="00720EB9">
              <w:t>Volelių priežiūra</w:t>
            </w:r>
          </w:p>
          <w:p w14:paraId="0D359A9F" w14:textId="77777777" w:rsidR="00DF623B" w:rsidRPr="00720EB9" w:rsidRDefault="00DF623B" w:rsidP="00361ACE">
            <w:pPr>
              <w:pStyle w:val="Betarp"/>
              <w:widowControl w:val="0"/>
              <w:rPr>
                <w:b/>
              </w:rPr>
            </w:pPr>
            <w:r w:rsidRPr="00720EB9">
              <w:rPr>
                <w:b/>
              </w:rPr>
              <w:lastRenderedPageBreak/>
              <w:t xml:space="preserve">Tema. </w:t>
            </w:r>
            <w:r w:rsidRPr="00720EB9">
              <w:rPr>
                <w:b/>
                <w:i/>
              </w:rPr>
              <w:t>Pagalbinės dažymo priemonės ir inventorius</w:t>
            </w:r>
          </w:p>
          <w:p w14:paraId="5C796B39" w14:textId="77777777" w:rsidR="00DF623B" w:rsidRPr="00720EB9" w:rsidRDefault="00DF623B" w:rsidP="00361ACE">
            <w:pPr>
              <w:pStyle w:val="Betarp"/>
              <w:widowControl w:val="0"/>
              <w:numPr>
                <w:ilvl w:val="0"/>
                <w:numId w:val="20"/>
              </w:numPr>
              <w:ind w:left="357" w:hanging="357"/>
            </w:pPr>
            <w:r w:rsidRPr="00720EB9">
              <w:t>Dažymo mentelės</w:t>
            </w:r>
          </w:p>
          <w:p w14:paraId="39136304" w14:textId="77777777" w:rsidR="00DF623B" w:rsidRPr="00720EB9" w:rsidRDefault="00DF623B" w:rsidP="00361ACE">
            <w:pPr>
              <w:pStyle w:val="Betarp"/>
              <w:widowControl w:val="0"/>
              <w:numPr>
                <w:ilvl w:val="0"/>
                <w:numId w:val="20"/>
              </w:numPr>
              <w:ind w:left="357" w:hanging="357"/>
            </w:pPr>
            <w:r w:rsidRPr="00720EB9">
              <w:t>Apsauginės dažymo juostelės, jų paskirtis</w:t>
            </w:r>
          </w:p>
          <w:p w14:paraId="37CA6D37" w14:textId="77777777" w:rsidR="00DF623B" w:rsidRPr="00720EB9" w:rsidRDefault="00DF623B" w:rsidP="00361ACE">
            <w:pPr>
              <w:pStyle w:val="Betarp"/>
              <w:widowControl w:val="0"/>
              <w:numPr>
                <w:ilvl w:val="0"/>
                <w:numId w:val="20"/>
              </w:numPr>
              <w:ind w:left="357" w:hanging="357"/>
            </w:pPr>
            <w:r w:rsidRPr="00720EB9">
              <w:t>Pagalbinės priemonės ir inventorius, jo paskirtis</w:t>
            </w:r>
          </w:p>
          <w:p w14:paraId="6BCCABDF" w14:textId="77777777" w:rsidR="00DF623B" w:rsidRPr="00720EB9" w:rsidRDefault="00DF623B" w:rsidP="00361ACE">
            <w:pPr>
              <w:pStyle w:val="Betarp"/>
              <w:widowControl w:val="0"/>
              <w:rPr>
                <w:b/>
                <w:i/>
              </w:rPr>
            </w:pPr>
            <w:r w:rsidRPr="00720EB9">
              <w:rPr>
                <w:b/>
              </w:rPr>
              <w:t>Tema.</w:t>
            </w:r>
            <w:r w:rsidRPr="00720EB9">
              <w:rPr>
                <w:b/>
                <w:i/>
              </w:rPr>
              <w:t xml:space="preserve"> </w:t>
            </w:r>
            <w:r w:rsidR="00437F98" w:rsidRPr="00720EB9">
              <w:rPr>
                <w:b/>
                <w:i/>
              </w:rPr>
              <w:t>Nesudėtingų statinio element</w:t>
            </w:r>
            <w:r w:rsidR="00650A06" w:rsidRPr="00720EB9">
              <w:rPr>
                <w:b/>
                <w:i/>
              </w:rPr>
              <w:t>ų ir konstrukcijų</w:t>
            </w:r>
            <w:r w:rsidR="00437F98" w:rsidRPr="00720EB9">
              <w:rPr>
                <w:b/>
                <w:i/>
              </w:rPr>
              <w:t xml:space="preserve"> </w:t>
            </w:r>
            <w:r w:rsidRPr="00720EB9">
              <w:rPr>
                <w:b/>
                <w:i/>
              </w:rPr>
              <w:t>dažymo būdai</w:t>
            </w:r>
          </w:p>
          <w:p w14:paraId="25EA8280" w14:textId="77777777" w:rsidR="00DF623B" w:rsidRPr="00720EB9" w:rsidRDefault="00650A06" w:rsidP="00361ACE">
            <w:pPr>
              <w:pStyle w:val="Betarp"/>
              <w:widowControl w:val="0"/>
              <w:numPr>
                <w:ilvl w:val="0"/>
                <w:numId w:val="21"/>
              </w:numPr>
              <w:ind w:left="357" w:hanging="357"/>
            </w:pPr>
            <w:r w:rsidRPr="00720EB9">
              <w:t xml:space="preserve">Nesudėtingų statinio elementų ir konstrukcijų </w:t>
            </w:r>
            <w:r w:rsidR="00DF623B" w:rsidRPr="00720EB9">
              <w:t>dažymas teptuku</w:t>
            </w:r>
          </w:p>
          <w:p w14:paraId="309D1EF9" w14:textId="77777777" w:rsidR="00DF623B" w:rsidRPr="00720EB9" w:rsidRDefault="00650A06" w:rsidP="00361ACE">
            <w:pPr>
              <w:pStyle w:val="Betarp"/>
              <w:widowControl w:val="0"/>
              <w:numPr>
                <w:ilvl w:val="0"/>
                <w:numId w:val="21"/>
              </w:numPr>
              <w:ind w:left="357" w:hanging="357"/>
            </w:pPr>
            <w:r w:rsidRPr="00720EB9">
              <w:t xml:space="preserve">Nesudėtingų statinio elementų ir konstrukcijų </w:t>
            </w:r>
            <w:r w:rsidR="00DF623B" w:rsidRPr="00720EB9">
              <w:t>dažymas voleliu</w:t>
            </w:r>
          </w:p>
          <w:p w14:paraId="16BA1252" w14:textId="77777777" w:rsidR="00DF623B" w:rsidRPr="00720EB9" w:rsidRDefault="00650A06" w:rsidP="00361ACE">
            <w:pPr>
              <w:pStyle w:val="Betarp"/>
              <w:widowControl w:val="0"/>
              <w:numPr>
                <w:ilvl w:val="0"/>
                <w:numId w:val="21"/>
              </w:numPr>
              <w:ind w:left="357" w:hanging="357"/>
            </w:pPr>
            <w:r w:rsidRPr="00720EB9">
              <w:t xml:space="preserve">Nesudėtingų statinio elementų ir konstrukcijų </w:t>
            </w:r>
            <w:r w:rsidR="00DF623B" w:rsidRPr="00720EB9">
              <w:t>dažymas mentelė</w:t>
            </w:r>
          </w:p>
        </w:tc>
      </w:tr>
      <w:tr w:rsidR="00720EB9" w:rsidRPr="00720EB9" w14:paraId="131255A3" w14:textId="77777777" w:rsidTr="00720EB9">
        <w:trPr>
          <w:trHeight w:val="1745"/>
          <w:jc w:val="center"/>
        </w:trPr>
        <w:tc>
          <w:tcPr>
            <w:tcW w:w="947" w:type="pct"/>
            <w:vMerge/>
          </w:tcPr>
          <w:p w14:paraId="52149F98" w14:textId="77777777" w:rsidR="00DF623B" w:rsidRPr="00720EB9" w:rsidRDefault="00DF623B" w:rsidP="00361ACE">
            <w:pPr>
              <w:pStyle w:val="Betarp"/>
              <w:widowControl w:val="0"/>
            </w:pPr>
          </w:p>
        </w:tc>
        <w:tc>
          <w:tcPr>
            <w:tcW w:w="1129" w:type="pct"/>
          </w:tcPr>
          <w:p w14:paraId="7C3B628E" w14:textId="77777777" w:rsidR="00DF623B" w:rsidRPr="00720EB9" w:rsidRDefault="00DF623B" w:rsidP="00361ACE">
            <w:pPr>
              <w:pStyle w:val="Betarp"/>
              <w:widowControl w:val="0"/>
            </w:pPr>
            <w:r w:rsidRPr="00720EB9">
              <w:t xml:space="preserve">1.2. Apibrėžti </w:t>
            </w:r>
            <w:r w:rsidR="00650A06" w:rsidRPr="00720EB9">
              <w:t xml:space="preserve">statinio elementų ir konstrukcijų dažymo </w:t>
            </w:r>
            <w:r w:rsidRPr="00720EB9">
              <w:t>technologines operacijas, jų seką.</w:t>
            </w:r>
          </w:p>
        </w:tc>
        <w:tc>
          <w:tcPr>
            <w:tcW w:w="2924" w:type="pct"/>
          </w:tcPr>
          <w:p w14:paraId="0D40E7B6" w14:textId="77777777" w:rsidR="00DF623B" w:rsidRPr="00720EB9" w:rsidRDefault="00DF623B" w:rsidP="00361ACE">
            <w:pPr>
              <w:pStyle w:val="Betarp"/>
              <w:widowControl w:val="0"/>
              <w:rPr>
                <w:b/>
                <w:i/>
              </w:rPr>
            </w:pPr>
            <w:r w:rsidRPr="00720EB9">
              <w:rPr>
                <w:b/>
              </w:rPr>
              <w:t>Tema.</w:t>
            </w:r>
            <w:r w:rsidRPr="00720EB9">
              <w:rPr>
                <w:b/>
                <w:i/>
              </w:rPr>
              <w:t xml:space="preserve"> Statinio </w:t>
            </w:r>
            <w:r w:rsidR="00650A06" w:rsidRPr="00720EB9">
              <w:rPr>
                <w:b/>
                <w:i/>
              </w:rPr>
              <w:t xml:space="preserve">elementų ir </w:t>
            </w:r>
            <w:r w:rsidRPr="00720EB9">
              <w:rPr>
                <w:b/>
                <w:i/>
              </w:rPr>
              <w:t>konstrukcijų dažymo technologija</w:t>
            </w:r>
          </w:p>
          <w:p w14:paraId="0E05E9FE" w14:textId="77777777" w:rsidR="00DF623B" w:rsidRPr="00720EB9" w:rsidRDefault="00DF623B" w:rsidP="00361ACE">
            <w:pPr>
              <w:pStyle w:val="Betarp"/>
              <w:widowControl w:val="0"/>
              <w:numPr>
                <w:ilvl w:val="0"/>
                <w:numId w:val="22"/>
              </w:numPr>
              <w:ind w:left="357" w:hanging="357"/>
            </w:pPr>
            <w:r w:rsidRPr="00720EB9">
              <w:t>Lubų dažymo technologinės operacijos ir jų seka</w:t>
            </w:r>
          </w:p>
          <w:p w14:paraId="13EE6395" w14:textId="77777777" w:rsidR="00DF623B" w:rsidRPr="00720EB9" w:rsidRDefault="00DF623B" w:rsidP="00361ACE">
            <w:pPr>
              <w:pStyle w:val="Betarp"/>
              <w:widowControl w:val="0"/>
              <w:numPr>
                <w:ilvl w:val="0"/>
                <w:numId w:val="22"/>
              </w:numPr>
              <w:ind w:left="357" w:hanging="357"/>
            </w:pPr>
            <w:r w:rsidRPr="00720EB9">
              <w:t>Sienų dažymo technologinės operacijos ir jų seka</w:t>
            </w:r>
          </w:p>
          <w:p w14:paraId="3B6F0859" w14:textId="77777777" w:rsidR="00DF623B" w:rsidRPr="00720EB9" w:rsidRDefault="00DF623B" w:rsidP="00361ACE">
            <w:pPr>
              <w:pStyle w:val="Betarp"/>
              <w:widowControl w:val="0"/>
              <w:numPr>
                <w:ilvl w:val="0"/>
                <w:numId w:val="22"/>
              </w:numPr>
              <w:ind w:left="357" w:hanging="357"/>
            </w:pPr>
            <w:r w:rsidRPr="00720EB9">
              <w:t>Langų dažymo technologinės operacijos ir jų seka</w:t>
            </w:r>
          </w:p>
          <w:p w14:paraId="2DA0012B" w14:textId="77777777" w:rsidR="00DF623B" w:rsidRPr="00720EB9" w:rsidRDefault="00DF623B" w:rsidP="00361ACE">
            <w:pPr>
              <w:pStyle w:val="Betarp"/>
              <w:widowControl w:val="0"/>
              <w:numPr>
                <w:ilvl w:val="0"/>
                <w:numId w:val="22"/>
              </w:numPr>
              <w:ind w:left="357" w:hanging="357"/>
            </w:pPr>
            <w:r w:rsidRPr="00720EB9">
              <w:t>Durų dažymo technologinės operacijos ir jų seka</w:t>
            </w:r>
          </w:p>
          <w:p w14:paraId="6E59A95B" w14:textId="77777777" w:rsidR="00DF623B" w:rsidRPr="00720EB9" w:rsidRDefault="00DF623B" w:rsidP="00361ACE">
            <w:pPr>
              <w:pStyle w:val="Betarp"/>
              <w:widowControl w:val="0"/>
              <w:numPr>
                <w:ilvl w:val="0"/>
                <w:numId w:val="22"/>
              </w:numPr>
              <w:ind w:left="357" w:hanging="357"/>
            </w:pPr>
            <w:r w:rsidRPr="00720EB9">
              <w:t>Radiatorių ir vamzdynų dažymo technologinės operacijos ir jų seka</w:t>
            </w:r>
          </w:p>
          <w:p w14:paraId="00C306FE" w14:textId="77777777" w:rsidR="00DF623B" w:rsidRPr="00720EB9" w:rsidRDefault="00DF623B" w:rsidP="00361ACE">
            <w:pPr>
              <w:pStyle w:val="Betarp"/>
              <w:widowControl w:val="0"/>
              <w:rPr>
                <w:b/>
                <w:i/>
              </w:rPr>
            </w:pPr>
            <w:r w:rsidRPr="00720EB9">
              <w:rPr>
                <w:b/>
              </w:rPr>
              <w:t>Tema.</w:t>
            </w:r>
            <w:r w:rsidRPr="00720EB9">
              <w:rPr>
                <w:b/>
                <w:i/>
              </w:rPr>
              <w:t xml:space="preserve"> Įvairių statinio paviršių dažymo technologija</w:t>
            </w:r>
          </w:p>
          <w:p w14:paraId="54EFE65C" w14:textId="77777777" w:rsidR="00DF623B" w:rsidRPr="00720EB9" w:rsidRDefault="00DF623B" w:rsidP="00361ACE">
            <w:pPr>
              <w:pStyle w:val="Betarp"/>
              <w:widowControl w:val="0"/>
              <w:numPr>
                <w:ilvl w:val="0"/>
                <w:numId w:val="24"/>
              </w:numPr>
              <w:ind w:left="357" w:hanging="357"/>
            </w:pPr>
            <w:r w:rsidRPr="00720EB9">
              <w:t>Medinių paviršių dažymo technologinės operacijos ir jų seka</w:t>
            </w:r>
          </w:p>
          <w:p w14:paraId="12653815" w14:textId="77777777" w:rsidR="00DF623B" w:rsidRPr="00720EB9" w:rsidRDefault="00DF623B" w:rsidP="00361ACE">
            <w:pPr>
              <w:pStyle w:val="Betarp"/>
              <w:widowControl w:val="0"/>
              <w:numPr>
                <w:ilvl w:val="0"/>
                <w:numId w:val="24"/>
              </w:numPr>
              <w:ind w:left="357" w:hanging="357"/>
            </w:pPr>
            <w:r w:rsidRPr="00720EB9">
              <w:t>Metalinių paviršių dažymo technologinės operacijos ir jų seka</w:t>
            </w:r>
          </w:p>
          <w:p w14:paraId="502548B5" w14:textId="77777777" w:rsidR="00DF623B" w:rsidRPr="00720EB9" w:rsidRDefault="00DF623B" w:rsidP="00361ACE">
            <w:pPr>
              <w:pStyle w:val="Betarp"/>
              <w:widowControl w:val="0"/>
              <w:numPr>
                <w:ilvl w:val="0"/>
                <w:numId w:val="24"/>
              </w:numPr>
              <w:ind w:left="357" w:hanging="357"/>
            </w:pPr>
            <w:r w:rsidRPr="00720EB9">
              <w:t>Glaistytų paviršių dažymo technologinės operacijos ir jų seka</w:t>
            </w:r>
          </w:p>
          <w:p w14:paraId="416321BE" w14:textId="77777777" w:rsidR="00DF623B" w:rsidRPr="00720EB9" w:rsidRDefault="00DF623B" w:rsidP="00361ACE">
            <w:pPr>
              <w:pStyle w:val="Betarp"/>
              <w:widowControl w:val="0"/>
              <w:numPr>
                <w:ilvl w:val="0"/>
                <w:numId w:val="24"/>
              </w:numPr>
              <w:ind w:left="357" w:hanging="357"/>
            </w:pPr>
            <w:r w:rsidRPr="00720EB9">
              <w:t>Medinių paviršių dažymo technologinės operacijos ir jų seka</w:t>
            </w:r>
          </w:p>
        </w:tc>
      </w:tr>
      <w:tr w:rsidR="00720EB9" w:rsidRPr="00720EB9" w14:paraId="419E98F4" w14:textId="77777777" w:rsidTr="00720EB9">
        <w:trPr>
          <w:trHeight w:val="57"/>
          <w:jc w:val="center"/>
        </w:trPr>
        <w:tc>
          <w:tcPr>
            <w:tcW w:w="947" w:type="pct"/>
            <w:vMerge/>
          </w:tcPr>
          <w:p w14:paraId="416BF900" w14:textId="77777777" w:rsidR="00DF623B" w:rsidRPr="00720EB9" w:rsidRDefault="00DF623B" w:rsidP="00361ACE">
            <w:pPr>
              <w:pStyle w:val="Betarp"/>
              <w:widowControl w:val="0"/>
            </w:pPr>
          </w:p>
        </w:tc>
        <w:tc>
          <w:tcPr>
            <w:tcW w:w="1129" w:type="pct"/>
          </w:tcPr>
          <w:p w14:paraId="663C43F9" w14:textId="77777777" w:rsidR="00DF623B" w:rsidRPr="00720EB9" w:rsidRDefault="00DF623B" w:rsidP="00361ACE">
            <w:pPr>
              <w:pStyle w:val="Betarp"/>
              <w:widowControl w:val="0"/>
            </w:pPr>
            <w:r w:rsidRPr="00720EB9">
              <w:t xml:space="preserve">1.3. Dažyti </w:t>
            </w:r>
            <w:r w:rsidR="00650A06" w:rsidRPr="00720EB9">
              <w:t>nesudėtingus statinio elementus ir</w:t>
            </w:r>
            <w:r w:rsidRPr="00720EB9">
              <w:t xml:space="preserve"> konstrukcijas teptukais, voleliais.</w:t>
            </w:r>
          </w:p>
        </w:tc>
        <w:tc>
          <w:tcPr>
            <w:tcW w:w="2924" w:type="pct"/>
          </w:tcPr>
          <w:p w14:paraId="31089288" w14:textId="77777777" w:rsidR="00DF623B" w:rsidRPr="00720EB9" w:rsidRDefault="00DF623B" w:rsidP="00361ACE">
            <w:pPr>
              <w:pStyle w:val="Betarp"/>
              <w:widowControl w:val="0"/>
              <w:rPr>
                <w:b/>
                <w:i/>
              </w:rPr>
            </w:pPr>
            <w:r w:rsidRPr="00720EB9">
              <w:rPr>
                <w:b/>
              </w:rPr>
              <w:t>Tema.</w:t>
            </w:r>
            <w:r w:rsidRPr="00720EB9">
              <w:rPr>
                <w:b/>
                <w:i/>
              </w:rPr>
              <w:t xml:space="preserve"> </w:t>
            </w:r>
            <w:r w:rsidR="00650A06" w:rsidRPr="00720EB9">
              <w:rPr>
                <w:b/>
                <w:i/>
              </w:rPr>
              <w:t>Nesudėtingų s</w:t>
            </w:r>
            <w:r w:rsidRPr="00720EB9">
              <w:rPr>
                <w:b/>
                <w:i/>
              </w:rPr>
              <w:t>tatinio konstrukcijų dažymas</w:t>
            </w:r>
          </w:p>
          <w:p w14:paraId="30EA348A" w14:textId="77777777" w:rsidR="00DF623B" w:rsidRPr="00720EB9" w:rsidRDefault="00DF623B" w:rsidP="00361ACE">
            <w:pPr>
              <w:pStyle w:val="Betarp"/>
              <w:widowControl w:val="0"/>
              <w:numPr>
                <w:ilvl w:val="0"/>
                <w:numId w:val="23"/>
              </w:numPr>
              <w:ind w:left="357" w:hanging="357"/>
            </w:pPr>
            <w:r w:rsidRPr="00720EB9">
              <w:t>Lubų dažymas teptuku ir voleliu, laikantis nurodymų</w:t>
            </w:r>
          </w:p>
          <w:p w14:paraId="23EE5066" w14:textId="77777777" w:rsidR="00DF623B" w:rsidRPr="00720EB9" w:rsidRDefault="00DF623B" w:rsidP="00361ACE">
            <w:pPr>
              <w:pStyle w:val="Betarp"/>
              <w:widowControl w:val="0"/>
              <w:numPr>
                <w:ilvl w:val="0"/>
                <w:numId w:val="23"/>
              </w:numPr>
              <w:ind w:left="357" w:hanging="357"/>
            </w:pPr>
            <w:r w:rsidRPr="00720EB9">
              <w:t>Sienų dažymas teptuku ir voleliu, laikantis nurodymų</w:t>
            </w:r>
          </w:p>
          <w:p w14:paraId="088F30B9" w14:textId="77777777" w:rsidR="0023020D" w:rsidRPr="00720EB9" w:rsidRDefault="0023020D" w:rsidP="00361ACE">
            <w:pPr>
              <w:pStyle w:val="Betarp"/>
              <w:widowControl w:val="0"/>
              <w:rPr>
                <w:b/>
              </w:rPr>
            </w:pPr>
            <w:r w:rsidRPr="00720EB9">
              <w:rPr>
                <w:b/>
              </w:rPr>
              <w:t xml:space="preserve">Tema. </w:t>
            </w:r>
            <w:r w:rsidRPr="00720EB9">
              <w:rPr>
                <w:b/>
                <w:i/>
              </w:rPr>
              <w:t>Nesudėtingų statinio elementų dažymas</w:t>
            </w:r>
          </w:p>
          <w:p w14:paraId="784CF09C" w14:textId="77777777" w:rsidR="00DF623B" w:rsidRPr="00720EB9" w:rsidRDefault="00DF623B" w:rsidP="00361ACE">
            <w:pPr>
              <w:pStyle w:val="Betarp"/>
              <w:widowControl w:val="0"/>
              <w:numPr>
                <w:ilvl w:val="0"/>
                <w:numId w:val="23"/>
              </w:numPr>
              <w:ind w:left="357" w:hanging="357"/>
            </w:pPr>
            <w:r w:rsidRPr="00720EB9">
              <w:t>Langų dažymas teptuku, laikantis nurodymų</w:t>
            </w:r>
          </w:p>
          <w:p w14:paraId="3AB794D9" w14:textId="77777777" w:rsidR="00DF623B" w:rsidRPr="00720EB9" w:rsidRDefault="00DF623B" w:rsidP="00361ACE">
            <w:pPr>
              <w:pStyle w:val="Betarp"/>
              <w:widowControl w:val="0"/>
              <w:numPr>
                <w:ilvl w:val="0"/>
                <w:numId w:val="23"/>
              </w:numPr>
              <w:ind w:left="357" w:hanging="357"/>
            </w:pPr>
            <w:r w:rsidRPr="00720EB9">
              <w:t>Durų dažymas teptuku ir voleliu, laikantis nurodymų</w:t>
            </w:r>
          </w:p>
          <w:p w14:paraId="2FD60C32" w14:textId="77777777" w:rsidR="00DF623B" w:rsidRPr="00720EB9" w:rsidRDefault="00DF623B" w:rsidP="00361ACE">
            <w:pPr>
              <w:pStyle w:val="Betarp"/>
              <w:widowControl w:val="0"/>
              <w:numPr>
                <w:ilvl w:val="0"/>
                <w:numId w:val="23"/>
              </w:numPr>
              <w:ind w:left="357" w:hanging="357"/>
            </w:pPr>
            <w:r w:rsidRPr="00720EB9">
              <w:t>Radiatorių ir vamzdynų dažymas teptuku, laikantis nurodymų</w:t>
            </w:r>
          </w:p>
        </w:tc>
      </w:tr>
      <w:tr w:rsidR="00720EB9" w:rsidRPr="00720EB9" w14:paraId="3BC78F1B" w14:textId="77777777" w:rsidTr="00720EB9">
        <w:trPr>
          <w:trHeight w:val="57"/>
          <w:jc w:val="center"/>
        </w:trPr>
        <w:tc>
          <w:tcPr>
            <w:tcW w:w="947" w:type="pct"/>
            <w:vMerge/>
          </w:tcPr>
          <w:p w14:paraId="7C5EAAB8" w14:textId="77777777" w:rsidR="00DF623B" w:rsidRPr="00720EB9" w:rsidRDefault="00DF623B" w:rsidP="00361ACE">
            <w:pPr>
              <w:pStyle w:val="Betarp"/>
              <w:widowControl w:val="0"/>
            </w:pPr>
          </w:p>
        </w:tc>
        <w:tc>
          <w:tcPr>
            <w:tcW w:w="1129" w:type="pct"/>
          </w:tcPr>
          <w:p w14:paraId="56C84C21" w14:textId="77777777" w:rsidR="00DF623B" w:rsidRPr="00720EB9" w:rsidRDefault="00DF623B" w:rsidP="00361ACE">
            <w:pPr>
              <w:pStyle w:val="Betarp"/>
              <w:widowControl w:val="0"/>
            </w:pPr>
            <w:r w:rsidRPr="00720EB9">
              <w:t xml:space="preserve">1.4. Dažyti medinius, metalinius, betoninius, tinkuotus, glaistytus, </w:t>
            </w:r>
            <w:proofErr w:type="spellStart"/>
            <w:r w:rsidRPr="00720EB9">
              <w:t>gipskartonio</w:t>
            </w:r>
            <w:proofErr w:type="spellEnd"/>
            <w:r w:rsidRPr="00720EB9">
              <w:t xml:space="preserve"> paviršius.</w:t>
            </w:r>
          </w:p>
        </w:tc>
        <w:tc>
          <w:tcPr>
            <w:tcW w:w="2924" w:type="pct"/>
          </w:tcPr>
          <w:p w14:paraId="5D1D6E6B" w14:textId="77777777" w:rsidR="00DF623B" w:rsidRPr="00720EB9" w:rsidRDefault="00DF623B" w:rsidP="00361ACE">
            <w:pPr>
              <w:pStyle w:val="Betarp"/>
              <w:widowControl w:val="0"/>
              <w:rPr>
                <w:b/>
                <w:i/>
              </w:rPr>
            </w:pPr>
            <w:r w:rsidRPr="00720EB9">
              <w:rPr>
                <w:b/>
              </w:rPr>
              <w:t>Tema.</w:t>
            </w:r>
            <w:r w:rsidRPr="00720EB9">
              <w:rPr>
                <w:b/>
                <w:i/>
              </w:rPr>
              <w:t xml:space="preserve"> Įvairių statinio paviršių dažymas</w:t>
            </w:r>
          </w:p>
          <w:p w14:paraId="4D21F64E" w14:textId="77777777" w:rsidR="00DF623B" w:rsidRPr="00720EB9" w:rsidRDefault="00DF623B" w:rsidP="00361ACE">
            <w:pPr>
              <w:pStyle w:val="Betarp"/>
              <w:widowControl w:val="0"/>
              <w:numPr>
                <w:ilvl w:val="0"/>
                <w:numId w:val="25"/>
              </w:numPr>
              <w:ind w:left="357" w:hanging="357"/>
            </w:pPr>
            <w:r w:rsidRPr="00720EB9">
              <w:t>Medinių paviršių dažymas, laikantis nurodymų</w:t>
            </w:r>
          </w:p>
          <w:p w14:paraId="2AF2FCB5" w14:textId="77777777" w:rsidR="00DF623B" w:rsidRPr="00720EB9" w:rsidRDefault="00DF623B" w:rsidP="00361ACE">
            <w:pPr>
              <w:pStyle w:val="Betarp"/>
              <w:widowControl w:val="0"/>
              <w:numPr>
                <w:ilvl w:val="0"/>
                <w:numId w:val="25"/>
              </w:numPr>
              <w:ind w:left="357" w:hanging="357"/>
            </w:pPr>
            <w:r w:rsidRPr="00720EB9">
              <w:t>Metalinių paviršių dažymas, laikantis nurodymų</w:t>
            </w:r>
          </w:p>
          <w:p w14:paraId="46D57496" w14:textId="77777777" w:rsidR="003D51CD" w:rsidRPr="00720EB9" w:rsidRDefault="003D51CD" w:rsidP="00361ACE">
            <w:pPr>
              <w:pStyle w:val="Betarp"/>
              <w:widowControl w:val="0"/>
              <w:numPr>
                <w:ilvl w:val="0"/>
                <w:numId w:val="25"/>
              </w:numPr>
              <w:ind w:left="357" w:hanging="357"/>
            </w:pPr>
            <w:r w:rsidRPr="00720EB9">
              <w:t>Betoninių paviršių dažymas, laikantis nurodymų</w:t>
            </w:r>
          </w:p>
          <w:p w14:paraId="05E66740" w14:textId="77777777" w:rsidR="003D51CD" w:rsidRPr="00720EB9" w:rsidRDefault="003D51CD" w:rsidP="00361ACE">
            <w:pPr>
              <w:pStyle w:val="Betarp"/>
              <w:widowControl w:val="0"/>
              <w:numPr>
                <w:ilvl w:val="0"/>
                <w:numId w:val="25"/>
              </w:numPr>
              <w:ind w:left="357" w:hanging="357"/>
            </w:pPr>
            <w:r w:rsidRPr="00720EB9">
              <w:t>Tinkuotų paviršių dažymas, laikantis nurodymų</w:t>
            </w:r>
          </w:p>
          <w:p w14:paraId="7313C409" w14:textId="77777777" w:rsidR="00DF623B" w:rsidRPr="00720EB9" w:rsidRDefault="00DF623B" w:rsidP="00361ACE">
            <w:pPr>
              <w:pStyle w:val="Betarp"/>
              <w:widowControl w:val="0"/>
              <w:numPr>
                <w:ilvl w:val="0"/>
                <w:numId w:val="25"/>
              </w:numPr>
              <w:ind w:left="357" w:hanging="357"/>
            </w:pPr>
            <w:r w:rsidRPr="00720EB9">
              <w:t>Glaistytų paviršių dažymas, laikantis nurodymų</w:t>
            </w:r>
          </w:p>
          <w:p w14:paraId="5854798A" w14:textId="77777777" w:rsidR="00DF623B" w:rsidRPr="00720EB9" w:rsidRDefault="00DF623B" w:rsidP="00361ACE">
            <w:pPr>
              <w:pStyle w:val="Betarp"/>
              <w:widowControl w:val="0"/>
              <w:numPr>
                <w:ilvl w:val="0"/>
                <w:numId w:val="25"/>
              </w:numPr>
              <w:ind w:left="357" w:hanging="357"/>
            </w:pPr>
            <w:proofErr w:type="spellStart"/>
            <w:r w:rsidRPr="00720EB9">
              <w:t>Gipskartonio</w:t>
            </w:r>
            <w:proofErr w:type="spellEnd"/>
            <w:r w:rsidRPr="00720EB9">
              <w:t xml:space="preserve"> paviršių dažymas, laikantis nurodymų</w:t>
            </w:r>
          </w:p>
        </w:tc>
      </w:tr>
      <w:tr w:rsidR="00720EB9" w:rsidRPr="00720EB9" w14:paraId="5EB1B25B" w14:textId="77777777" w:rsidTr="00720EB9">
        <w:trPr>
          <w:trHeight w:val="57"/>
          <w:jc w:val="center"/>
        </w:trPr>
        <w:tc>
          <w:tcPr>
            <w:tcW w:w="947" w:type="pct"/>
            <w:vMerge w:val="restart"/>
          </w:tcPr>
          <w:p w14:paraId="71C9CED4" w14:textId="77777777" w:rsidR="00DF623B" w:rsidRPr="00720EB9" w:rsidRDefault="00DF623B" w:rsidP="00361ACE">
            <w:pPr>
              <w:pStyle w:val="Betarp"/>
              <w:widowControl w:val="0"/>
            </w:pPr>
            <w:r w:rsidRPr="00720EB9">
              <w:t xml:space="preserve">2. Padėti dekoruoti pastato </w:t>
            </w:r>
            <w:r w:rsidRPr="00720EB9">
              <w:lastRenderedPageBreak/>
              <w:t>paviršius apmušalais.</w:t>
            </w:r>
          </w:p>
        </w:tc>
        <w:tc>
          <w:tcPr>
            <w:tcW w:w="1129" w:type="pct"/>
          </w:tcPr>
          <w:p w14:paraId="66109AEB" w14:textId="77777777" w:rsidR="00DF623B" w:rsidRPr="00720EB9" w:rsidRDefault="00DF623B" w:rsidP="00361ACE">
            <w:pPr>
              <w:pStyle w:val="Betarp"/>
              <w:widowControl w:val="0"/>
            </w:pPr>
            <w:r w:rsidRPr="00720EB9">
              <w:lastRenderedPageBreak/>
              <w:t>2.1. Išvardyti apmu</w:t>
            </w:r>
            <w:r w:rsidR="009F7F3C" w:rsidRPr="00720EB9">
              <w:t xml:space="preserve">šalų rūšis, jų </w:t>
            </w:r>
            <w:r w:rsidR="009F7F3C" w:rsidRPr="00720EB9">
              <w:lastRenderedPageBreak/>
              <w:t>klijavimo būdus.</w:t>
            </w:r>
          </w:p>
        </w:tc>
        <w:tc>
          <w:tcPr>
            <w:tcW w:w="2924" w:type="pct"/>
          </w:tcPr>
          <w:p w14:paraId="2614059C" w14:textId="77777777" w:rsidR="00DF623B" w:rsidRPr="00720EB9" w:rsidRDefault="00DF623B" w:rsidP="00361ACE">
            <w:pPr>
              <w:pStyle w:val="Betarp"/>
              <w:widowControl w:val="0"/>
              <w:rPr>
                <w:b/>
                <w:i/>
              </w:rPr>
            </w:pPr>
            <w:r w:rsidRPr="00720EB9">
              <w:rPr>
                <w:b/>
              </w:rPr>
              <w:lastRenderedPageBreak/>
              <w:t>Tema.</w:t>
            </w:r>
            <w:r w:rsidRPr="00720EB9">
              <w:rPr>
                <w:b/>
                <w:i/>
              </w:rPr>
              <w:t xml:space="preserve"> Apmušalų rūšys</w:t>
            </w:r>
          </w:p>
          <w:p w14:paraId="6927FC26" w14:textId="77777777" w:rsidR="00980802" w:rsidRPr="00720EB9" w:rsidRDefault="00FB38DB" w:rsidP="00361ACE">
            <w:pPr>
              <w:pStyle w:val="Betarp"/>
              <w:widowControl w:val="0"/>
              <w:numPr>
                <w:ilvl w:val="0"/>
                <w:numId w:val="26"/>
              </w:numPr>
              <w:ind w:left="357" w:hanging="357"/>
            </w:pPr>
            <w:r w:rsidRPr="00720EB9">
              <w:lastRenderedPageBreak/>
              <w:t xml:space="preserve">Popieriniai </w:t>
            </w:r>
            <w:r w:rsidR="00980802" w:rsidRPr="00720EB9">
              <w:t>apmušalai</w:t>
            </w:r>
          </w:p>
          <w:p w14:paraId="3E012CC6" w14:textId="77777777" w:rsidR="00DF623B" w:rsidRPr="00720EB9" w:rsidRDefault="00DF623B" w:rsidP="00361ACE">
            <w:pPr>
              <w:pStyle w:val="Betarp"/>
              <w:widowControl w:val="0"/>
              <w:numPr>
                <w:ilvl w:val="0"/>
                <w:numId w:val="26"/>
              </w:numPr>
              <w:ind w:left="357" w:hanging="357"/>
            </w:pPr>
            <w:r w:rsidRPr="00720EB9">
              <w:t xml:space="preserve">Viniliniai </w:t>
            </w:r>
            <w:r w:rsidR="00980802" w:rsidRPr="00720EB9">
              <w:t>apmušalai</w:t>
            </w:r>
          </w:p>
          <w:p w14:paraId="4E1F8225" w14:textId="77777777" w:rsidR="00980802" w:rsidRPr="00720EB9" w:rsidRDefault="00DF623B" w:rsidP="00361ACE">
            <w:pPr>
              <w:pStyle w:val="Betarp"/>
              <w:widowControl w:val="0"/>
              <w:numPr>
                <w:ilvl w:val="0"/>
                <w:numId w:val="26"/>
              </w:numPr>
              <w:ind w:left="357" w:hanging="357"/>
            </w:pPr>
            <w:r w:rsidRPr="00720EB9">
              <w:t xml:space="preserve">Tekstiliniai </w:t>
            </w:r>
            <w:r w:rsidR="00980802" w:rsidRPr="00720EB9">
              <w:t>apmušalai</w:t>
            </w:r>
          </w:p>
          <w:p w14:paraId="29D09398" w14:textId="77777777" w:rsidR="00DF623B" w:rsidRPr="00720EB9" w:rsidRDefault="00DF623B" w:rsidP="00361ACE">
            <w:pPr>
              <w:pStyle w:val="Betarp"/>
              <w:widowControl w:val="0"/>
              <w:numPr>
                <w:ilvl w:val="0"/>
                <w:numId w:val="26"/>
              </w:numPr>
              <w:ind w:left="357" w:hanging="357"/>
            </w:pPr>
            <w:r w:rsidRPr="00720EB9">
              <w:t xml:space="preserve">Akriliniai </w:t>
            </w:r>
            <w:r w:rsidR="00980802" w:rsidRPr="00720EB9">
              <w:t>apmušalai</w:t>
            </w:r>
          </w:p>
          <w:p w14:paraId="41BAF301" w14:textId="77777777" w:rsidR="00980802" w:rsidRPr="00720EB9" w:rsidRDefault="00DF623B" w:rsidP="00361ACE">
            <w:pPr>
              <w:pStyle w:val="Betarp"/>
              <w:widowControl w:val="0"/>
              <w:numPr>
                <w:ilvl w:val="0"/>
                <w:numId w:val="26"/>
              </w:numPr>
              <w:ind w:left="357" w:hanging="357"/>
            </w:pPr>
            <w:r w:rsidRPr="00720EB9">
              <w:t xml:space="preserve">Stiklo audinio </w:t>
            </w:r>
            <w:r w:rsidR="00980802" w:rsidRPr="00720EB9">
              <w:t>apmušalai</w:t>
            </w:r>
          </w:p>
          <w:p w14:paraId="3C093D76" w14:textId="77777777" w:rsidR="00DF623B" w:rsidRPr="00720EB9" w:rsidRDefault="00FB38DB" w:rsidP="00361ACE">
            <w:pPr>
              <w:pStyle w:val="Betarp"/>
              <w:widowControl w:val="0"/>
              <w:numPr>
                <w:ilvl w:val="0"/>
                <w:numId w:val="26"/>
              </w:numPr>
              <w:ind w:left="357" w:hanging="357"/>
            </w:pPr>
            <w:r w:rsidRPr="00720EB9">
              <w:t xml:space="preserve">Skystieji </w:t>
            </w:r>
            <w:r w:rsidR="00980802" w:rsidRPr="00720EB9">
              <w:t>apmušalai</w:t>
            </w:r>
          </w:p>
          <w:p w14:paraId="4987B860" w14:textId="77777777" w:rsidR="00DF623B" w:rsidRPr="00720EB9" w:rsidRDefault="00980802" w:rsidP="00361ACE">
            <w:pPr>
              <w:pStyle w:val="Betarp"/>
              <w:widowControl w:val="0"/>
              <w:numPr>
                <w:ilvl w:val="0"/>
                <w:numId w:val="26"/>
              </w:numPr>
              <w:ind w:left="357" w:hanging="357"/>
            </w:pPr>
            <w:r w:rsidRPr="00720EB9">
              <w:t xml:space="preserve">Apmušalai </w:t>
            </w:r>
            <w:r w:rsidR="00DF623B" w:rsidRPr="00720EB9">
              <w:t>iš natūralių medžiagų</w:t>
            </w:r>
          </w:p>
          <w:p w14:paraId="76B912EA" w14:textId="77777777" w:rsidR="00980802" w:rsidRPr="00720EB9" w:rsidRDefault="00FB38DB" w:rsidP="00361ACE">
            <w:pPr>
              <w:pStyle w:val="Betarp"/>
              <w:widowControl w:val="0"/>
              <w:numPr>
                <w:ilvl w:val="0"/>
                <w:numId w:val="26"/>
              </w:numPr>
              <w:ind w:left="357" w:hanging="357"/>
            </w:pPr>
            <w:proofErr w:type="spellStart"/>
            <w:r w:rsidRPr="00720EB9">
              <w:t>Flizelininiai</w:t>
            </w:r>
            <w:proofErr w:type="spellEnd"/>
            <w:r w:rsidRPr="00720EB9">
              <w:t xml:space="preserve"> </w:t>
            </w:r>
            <w:r w:rsidR="00980802" w:rsidRPr="00720EB9">
              <w:t>apmušalai</w:t>
            </w:r>
          </w:p>
          <w:p w14:paraId="35178542" w14:textId="77777777" w:rsidR="00DF623B" w:rsidRPr="00720EB9" w:rsidRDefault="00DF623B" w:rsidP="00361ACE">
            <w:pPr>
              <w:pStyle w:val="Betarp"/>
              <w:widowControl w:val="0"/>
              <w:numPr>
                <w:ilvl w:val="0"/>
                <w:numId w:val="26"/>
              </w:numPr>
              <w:ind w:left="357" w:hanging="357"/>
            </w:pPr>
            <w:proofErr w:type="spellStart"/>
            <w:r w:rsidRPr="00720EB9">
              <w:t>Tapetiniai</w:t>
            </w:r>
            <w:proofErr w:type="spellEnd"/>
            <w:r w:rsidRPr="00720EB9">
              <w:t xml:space="preserve"> apvadai</w:t>
            </w:r>
          </w:p>
          <w:p w14:paraId="625FFE54" w14:textId="77777777" w:rsidR="00DF623B" w:rsidRPr="00720EB9" w:rsidRDefault="00FB38DB" w:rsidP="00361ACE">
            <w:pPr>
              <w:pStyle w:val="Betarp"/>
              <w:widowControl w:val="0"/>
              <w:numPr>
                <w:ilvl w:val="0"/>
                <w:numId w:val="26"/>
              </w:numPr>
              <w:ind w:left="357" w:hanging="357"/>
            </w:pPr>
            <w:proofErr w:type="spellStart"/>
            <w:r w:rsidRPr="00720EB9">
              <w:t>Fototapetai</w:t>
            </w:r>
            <w:proofErr w:type="spellEnd"/>
          </w:p>
          <w:p w14:paraId="17ACD60D" w14:textId="77777777" w:rsidR="00DF623B" w:rsidRPr="00720EB9" w:rsidRDefault="00DF623B" w:rsidP="00361ACE">
            <w:pPr>
              <w:pStyle w:val="Betarp"/>
              <w:widowControl w:val="0"/>
              <w:numPr>
                <w:ilvl w:val="0"/>
                <w:numId w:val="26"/>
              </w:numPr>
              <w:ind w:left="357" w:hanging="357"/>
            </w:pPr>
            <w:r w:rsidRPr="00720EB9">
              <w:t>Kamštinė danga</w:t>
            </w:r>
          </w:p>
          <w:p w14:paraId="5C9C7C06" w14:textId="77777777" w:rsidR="00DF623B" w:rsidRPr="00720EB9" w:rsidRDefault="00DF623B" w:rsidP="00361ACE">
            <w:pPr>
              <w:pStyle w:val="Betarp"/>
              <w:widowControl w:val="0"/>
              <w:numPr>
                <w:ilvl w:val="0"/>
                <w:numId w:val="26"/>
              </w:numPr>
              <w:ind w:left="357" w:hanging="357"/>
            </w:pPr>
            <w:r w:rsidRPr="00720EB9">
              <w:t>Lipnios plėvelės</w:t>
            </w:r>
          </w:p>
          <w:p w14:paraId="7A4EE112" w14:textId="77777777" w:rsidR="00BF10E3" w:rsidRPr="00720EB9" w:rsidRDefault="00DF623B" w:rsidP="00361ACE">
            <w:pPr>
              <w:pStyle w:val="Betarp"/>
              <w:widowControl w:val="0"/>
              <w:rPr>
                <w:b/>
                <w:i/>
              </w:rPr>
            </w:pPr>
            <w:r w:rsidRPr="00720EB9">
              <w:rPr>
                <w:b/>
              </w:rPr>
              <w:t>Tema.</w:t>
            </w:r>
            <w:r w:rsidRPr="00720EB9">
              <w:rPr>
                <w:b/>
                <w:i/>
              </w:rPr>
              <w:t xml:space="preserve"> </w:t>
            </w:r>
            <w:r w:rsidR="00BF10E3" w:rsidRPr="00720EB9">
              <w:rPr>
                <w:b/>
                <w:i/>
              </w:rPr>
              <w:t>Klijai apmušalams</w:t>
            </w:r>
          </w:p>
          <w:p w14:paraId="3F1D6926" w14:textId="77777777" w:rsidR="00DF623B" w:rsidRPr="00720EB9" w:rsidRDefault="00BF10E3" w:rsidP="00361ACE">
            <w:pPr>
              <w:pStyle w:val="Betarp"/>
              <w:widowControl w:val="0"/>
              <w:numPr>
                <w:ilvl w:val="0"/>
                <w:numId w:val="87"/>
              </w:numPr>
              <w:ind w:left="0" w:firstLine="0"/>
            </w:pPr>
            <w:r w:rsidRPr="00720EB9">
              <w:t>Klijų rūšys</w:t>
            </w:r>
          </w:p>
          <w:p w14:paraId="6657A926" w14:textId="77777777" w:rsidR="00BF10E3" w:rsidRPr="00720EB9" w:rsidRDefault="00020912" w:rsidP="00361ACE">
            <w:pPr>
              <w:pStyle w:val="Betarp"/>
              <w:widowControl w:val="0"/>
              <w:numPr>
                <w:ilvl w:val="0"/>
                <w:numId w:val="87"/>
              </w:numPr>
              <w:ind w:left="0" w:firstLine="0"/>
            </w:pPr>
            <w:r w:rsidRPr="00720EB9">
              <w:t>Klijų gamintojų instrukcijos</w:t>
            </w:r>
          </w:p>
          <w:p w14:paraId="4C01088C" w14:textId="77777777" w:rsidR="00DF623B" w:rsidRPr="00720EB9" w:rsidRDefault="00DF623B" w:rsidP="00361ACE">
            <w:pPr>
              <w:pStyle w:val="Betarp"/>
              <w:widowControl w:val="0"/>
            </w:pPr>
            <w:r w:rsidRPr="00720EB9">
              <w:rPr>
                <w:b/>
              </w:rPr>
              <w:t>Tema.</w:t>
            </w:r>
            <w:r w:rsidRPr="00720EB9">
              <w:rPr>
                <w:b/>
                <w:i/>
              </w:rPr>
              <w:t xml:space="preserve"> Apmušalų klijavimo būdai</w:t>
            </w:r>
          </w:p>
        </w:tc>
      </w:tr>
      <w:tr w:rsidR="00720EB9" w:rsidRPr="00720EB9" w14:paraId="61FECEA1" w14:textId="77777777" w:rsidTr="00720EB9">
        <w:trPr>
          <w:trHeight w:val="57"/>
          <w:jc w:val="center"/>
        </w:trPr>
        <w:tc>
          <w:tcPr>
            <w:tcW w:w="947" w:type="pct"/>
            <w:vMerge/>
          </w:tcPr>
          <w:p w14:paraId="6214428B" w14:textId="77777777" w:rsidR="00DF623B" w:rsidRPr="00720EB9" w:rsidRDefault="00DF623B" w:rsidP="00361ACE">
            <w:pPr>
              <w:pStyle w:val="Betarp"/>
              <w:widowControl w:val="0"/>
            </w:pPr>
          </w:p>
        </w:tc>
        <w:tc>
          <w:tcPr>
            <w:tcW w:w="1129" w:type="pct"/>
          </w:tcPr>
          <w:p w14:paraId="3E49C781" w14:textId="77777777" w:rsidR="00DF623B" w:rsidRPr="00720EB9" w:rsidRDefault="00DF623B" w:rsidP="00361ACE">
            <w:pPr>
              <w:pStyle w:val="Betarp"/>
              <w:widowControl w:val="0"/>
            </w:pPr>
            <w:r w:rsidRPr="00720EB9">
              <w:t>2.2. Apibrėžti apmušalų klijavimo technologines operacijas, jų seką.</w:t>
            </w:r>
          </w:p>
        </w:tc>
        <w:tc>
          <w:tcPr>
            <w:tcW w:w="2924" w:type="pct"/>
          </w:tcPr>
          <w:p w14:paraId="2F77871E" w14:textId="77777777" w:rsidR="00DF623B" w:rsidRPr="00720EB9" w:rsidRDefault="00DF623B" w:rsidP="00361ACE">
            <w:pPr>
              <w:pStyle w:val="Betarp"/>
              <w:widowControl w:val="0"/>
              <w:rPr>
                <w:b/>
                <w:i/>
              </w:rPr>
            </w:pPr>
            <w:r w:rsidRPr="00720EB9">
              <w:rPr>
                <w:b/>
              </w:rPr>
              <w:t>Tema.</w:t>
            </w:r>
            <w:r w:rsidRPr="00720EB9">
              <w:rPr>
                <w:b/>
                <w:i/>
              </w:rPr>
              <w:t xml:space="preserve"> </w:t>
            </w:r>
            <w:r w:rsidR="00311F43" w:rsidRPr="00720EB9">
              <w:rPr>
                <w:b/>
                <w:i/>
              </w:rPr>
              <w:t>Apmušalų</w:t>
            </w:r>
            <w:r w:rsidRPr="00720EB9">
              <w:rPr>
                <w:b/>
                <w:i/>
              </w:rPr>
              <w:t xml:space="preserve"> klijavimo įrankiai, prietaisai ir inventorius</w:t>
            </w:r>
          </w:p>
          <w:p w14:paraId="178748EA" w14:textId="77777777" w:rsidR="00DF623B" w:rsidRPr="00720EB9" w:rsidRDefault="00311F43" w:rsidP="00361ACE">
            <w:pPr>
              <w:pStyle w:val="Betarp"/>
              <w:widowControl w:val="0"/>
              <w:numPr>
                <w:ilvl w:val="0"/>
                <w:numId w:val="34"/>
              </w:numPr>
              <w:ind w:left="357" w:hanging="357"/>
            </w:pPr>
            <w:r w:rsidRPr="00720EB9">
              <w:t>Apmušalų</w:t>
            </w:r>
            <w:r w:rsidR="00DF623B" w:rsidRPr="00720EB9">
              <w:t xml:space="preserve"> klijavimo įrankių ir prietaisų klasifikacija</w:t>
            </w:r>
          </w:p>
          <w:p w14:paraId="3C0509A2" w14:textId="77777777" w:rsidR="00DF623B" w:rsidRPr="00720EB9" w:rsidRDefault="00311F43" w:rsidP="00361ACE">
            <w:pPr>
              <w:pStyle w:val="Betarp"/>
              <w:widowControl w:val="0"/>
              <w:numPr>
                <w:ilvl w:val="0"/>
                <w:numId w:val="34"/>
              </w:numPr>
              <w:ind w:left="357" w:hanging="357"/>
            </w:pPr>
            <w:r w:rsidRPr="00720EB9">
              <w:t>Apmušalų</w:t>
            </w:r>
            <w:r w:rsidR="00DF623B" w:rsidRPr="00720EB9">
              <w:t xml:space="preserve"> klijavimo įrankių ir prietaisų paskirtis</w:t>
            </w:r>
          </w:p>
          <w:p w14:paraId="284F506A" w14:textId="77777777" w:rsidR="00DF623B" w:rsidRPr="00720EB9" w:rsidRDefault="00311F43" w:rsidP="00361ACE">
            <w:pPr>
              <w:pStyle w:val="Betarp"/>
              <w:widowControl w:val="0"/>
              <w:numPr>
                <w:ilvl w:val="0"/>
                <w:numId w:val="34"/>
              </w:numPr>
              <w:ind w:left="357" w:hanging="357"/>
            </w:pPr>
            <w:r w:rsidRPr="00720EB9">
              <w:t>Apmušalų</w:t>
            </w:r>
            <w:r w:rsidR="00DF623B" w:rsidRPr="00720EB9">
              <w:t xml:space="preserve"> klijavimo inventorius, jo paskirtis</w:t>
            </w:r>
          </w:p>
          <w:p w14:paraId="05CCADB4" w14:textId="77777777" w:rsidR="00DF623B" w:rsidRPr="00720EB9" w:rsidRDefault="00DF623B" w:rsidP="00361ACE">
            <w:pPr>
              <w:pStyle w:val="Betarp"/>
              <w:widowControl w:val="0"/>
              <w:rPr>
                <w:b/>
                <w:i/>
              </w:rPr>
            </w:pPr>
            <w:r w:rsidRPr="00720EB9">
              <w:rPr>
                <w:b/>
              </w:rPr>
              <w:t>Tema.</w:t>
            </w:r>
            <w:r w:rsidRPr="00720EB9">
              <w:rPr>
                <w:b/>
                <w:i/>
              </w:rPr>
              <w:t xml:space="preserve"> </w:t>
            </w:r>
            <w:r w:rsidR="004743B4" w:rsidRPr="00720EB9">
              <w:rPr>
                <w:b/>
                <w:i/>
              </w:rPr>
              <w:t xml:space="preserve">Apmušalų </w:t>
            </w:r>
            <w:r w:rsidRPr="00720EB9">
              <w:rPr>
                <w:b/>
                <w:i/>
              </w:rPr>
              <w:t>klijavimo technologinės operacijos</w:t>
            </w:r>
          </w:p>
          <w:p w14:paraId="183098E7" w14:textId="77777777" w:rsidR="00DF623B" w:rsidRPr="00720EB9" w:rsidRDefault="00980802" w:rsidP="00361ACE">
            <w:pPr>
              <w:pStyle w:val="Betarp"/>
              <w:widowControl w:val="0"/>
              <w:numPr>
                <w:ilvl w:val="0"/>
                <w:numId w:val="35"/>
              </w:numPr>
              <w:ind w:left="357" w:hanging="357"/>
            </w:pPr>
            <w:r w:rsidRPr="00720EB9">
              <w:t>Apmušalų</w:t>
            </w:r>
            <w:r w:rsidR="00DF623B" w:rsidRPr="00720EB9">
              <w:t xml:space="preserve"> sukirpimas</w:t>
            </w:r>
          </w:p>
          <w:p w14:paraId="1B668679" w14:textId="77777777" w:rsidR="00DF623B" w:rsidRPr="00720EB9" w:rsidRDefault="00DF623B" w:rsidP="00361ACE">
            <w:pPr>
              <w:pStyle w:val="Betarp"/>
              <w:widowControl w:val="0"/>
              <w:numPr>
                <w:ilvl w:val="0"/>
                <w:numId w:val="35"/>
              </w:numPr>
              <w:ind w:left="357" w:hanging="357"/>
            </w:pPr>
            <w:r w:rsidRPr="00720EB9">
              <w:t>Klijų tepimas</w:t>
            </w:r>
          </w:p>
          <w:p w14:paraId="47419E68" w14:textId="77777777" w:rsidR="00DF623B" w:rsidRPr="00720EB9" w:rsidRDefault="00980802" w:rsidP="00361ACE">
            <w:pPr>
              <w:pStyle w:val="Betarp"/>
              <w:widowControl w:val="0"/>
              <w:numPr>
                <w:ilvl w:val="0"/>
                <w:numId w:val="35"/>
              </w:numPr>
              <w:ind w:left="357" w:hanging="357"/>
            </w:pPr>
            <w:r w:rsidRPr="00720EB9">
              <w:t>Apmušalų</w:t>
            </w:r>
            <w:r w:rsidR="00DF623B" w:rsidRPr="00720EB9">
              <w:t xml:space="preserve"> juostų sulankstymas</w:t>
            </w:r>
          </w:p>
          <w:p w14:paraId="3B66DC70" w14:textId="77777777" w:rsidR="00DF623B" w:rsidRPr="00720EB9" w:rsidRDefault="00DF623B" w:rsidP="00361ACE">
            <w:pPr>
              <w:pStyle w:val="Betarp"/>
              <w:widowControl w:val="0"/>
              <w:numPr>
                <w:ilvl w:val="0"/>
                <w:numId w:val="35"/>
              </w:numPr>
              <w:ind w:left="357" w:hanging="357"/>
            </w:pPr>
            <w:r w:rsidRPr="00720EB9">
              <w:t>Pirmos juostos klijavimas</w:t>
            </w:r>
          </w:p>
          <w:p w14:paraId="74239AA9" w14:textId="77777777" w:rsidR="00DF623B" w:rsidRPr="00720EB9" w:rsidRDefault="00DF623B" w:rsidP="00361ACE">
            <w:pPr>
              <w:pStyle w:val="Betarp"/>
              <w:widowControl w:val="0"/>
              <w:numPr>
                <w:ilvl w:val="0"/>
                <w:numId w:val="35"/>
              </w:numPr>
              <w:ind w:left="357" w:hanging="357"/>
            </w:pPr>
            <w:r w:rsidRPr="00720EB9">
              <w:t>Kitų juostų klijavimas</w:t>
            </w:r>
          </w:p>
          <w:p w14:paraId="14F14DC4" w14:textId="77777777" w:rsidR="00DF623B" w:rsidRPr="00720EB9" w:rsidRDefault="00980802" w:rsidP="00361ACE">
            <w:pPr>
              <w:pStyle w:val="Betarp"/>
              <w:widowControl w:val="0"/>
              <w:numPr>
                <w:ilvl w:val="0"/>
                <w:numId w:val="35"/>
              </w:numPr>
              <w:ind w:left="357" w:hanging="357"/>
            </w:pPr>
            <w:r w:rsidRPr="00720EB9">
              <w:t>Apmušalų</w:t>
            </w:r>
            <w:r w:rsidR="00DF623B" w:rsidRPr="00720EB9">
              <w:t xml:space="preserve"> klijavimas kampuose</w:t>
            </w:r>
          </w:p>
          <w:p w14:paraId="08412229" w14:textId="77777777" w:rsidR="00DF623B" w:rsidRPr="00720EB9" w:rsidRDefault="00980802" w:rsidP="00361ACE">
            <w:pPr>
              <w:pStyle w:val="Betarp"/>
              <w:widowControl w:val="0"/>
              <w:numPr>
                <w:ilvl w:val="0"/>
                <w:numId w:val="35"/>
              </w:numPr>
              <w:ind w:left="357" w:hanging="357"/>
            </w:pPr>
            <w:r w:rsidRPr="00720EB9">
              <w:t>Apmušalų</w:t>
            </w:r>
            <w:r w:rsidR="00DF623B" w:rsidRPr="00720EB9">
              <w:t xml:space="preserve"> klijavimas aplink duris ir langus</w:t>
            </w:r>
          </w:p>
          <w:p w14:paraId="45C83D16" w14:textId="77777777" w:rsidR="00FB38DB" w:rsidRPr="00720EB9" w:rsidRDefault="00FB38DB" w:rsidP="00361ACE">
            <w:pPr>
              <w:pStyle w:val="Betarp"/>
              <w:widowControl w:val="0"/>
              <w:rPr>
                <w:b/>
                <w:i/>
              </w:rPr>
            </w:pPr>
            <w:r w:rsidRPr="00720EB9">
              <w:rPr>
                <w:b/>
              </w:rPr>
              <w:t>Tema.</w:t>
            </w:r>
            <w:r w:rsidR="00311F43" w:rsidRPr="00720EB9">
              <w:rPr>
                <w:b/>
                <w:i/>
              </w:rPr>
              <w:t xml:space="preserve"> Apmušalų</w:t>
            </w:r>
            <w:r w:rsidRPr="00720EB9">
              <w:rPr>
                <w:b/>
                <w:i/>
              </w:rPr>
              <w:t xml:space="preserve"> klijavimo ypatumai</w:t>
            </w:r>
          </w:p>
          <w:p w14:paraId="2DDC45B1" w14:textId="77777777" w:rsidR="00FB38DB" w:rsidRPr="00720EB9" w:rsidRDefault="00FB38DB" w:rsidP="00361ACE">
            <w:pPr>
              <w:pStyle w:val="Betarp"/>
              <w:widowControl w:val="0"/>
              <w:numPr>
                <w:ilvl w:val="0"/>
                <w:numId w:val="88"/>
              </w:numPr>
              <w:ind w:left="0" w:firstLine="0"/>
            </w:pPr>
            <w:r w:rsidRPr="00720EB9">
              <w:t xml:space="preserve">Popierinių ir vinilinių </w:t>
            </w:r>
            <w:r w:rsidR="00980802" w:rsidRPr="00720EB9">
              <w:t>apmušalų</w:t>
            </w:r>
            <w:r w:rsidRPr="00720EB9">
              <w:t xml:space="preserve"> klijavimo ypatumai</w:t>
            </w:r>
          </w:p>
          <w:p w14:paraId="766A62D3" w14:textId="77777777" w:rsidR="00311F43" w:rsidRPr="00720EB9" w:rsidRDefault="00980802" w:rsidP="00361ACE">
            <w:pPr>
              <w:pStyle w:val="Betarp"/>
              <w:widowControl w:val="0"/>
              <w:numPr>
                <w:ilvl w:val="0"/>
                <w:numId w:val="88"/>
              </w:numPr>
              <w:ind w:left="0" w:firstLine="0"/>
            </w:pPr>
            <w:proofErr w:type="spellStart"/>
            <w:r w:rsidRPr="00720EB9">
              <w:t>Flizelininių</w:t>
            </w:r>
            <w:proofErr w:type="spellEnd"/>
            <w:r w:rsidRPr="00720EB9">
              <w:t xml:space="preserve"> apmušalų</w:t>
            </w:r>
            <w:r w:rsidR="00311F43" w:rsidRPr="00720EB9">
              <w:t xml:space="preserve"> klijavimo ypatumai</w:t>
            </w:r>
          </w:p>
          <w:p w14:paraId="6A5E3C73" w14:textId="77777777" w:rsidR="00311F43" w:rsidRPr="00720EB9" w:rsidRDefault="00980802" w:rsidP="00361ACE">
            <w:pPr>
              <w:pStyle w:val="Betarp"/>
              <w:widowControl w:val="0"/>
              <w:numPr>
                <w:ilvl w:val="0"/>
                <w:numId w:val="88"/>
              </w:numPr>
              <w:ind w:left="0" w:firstLine="0"/>
            </w:pPr>
            <w:r w:rsidRPr="00720EB9">
              <w:t>Stiklo audinio apmušalų</w:t>
            </w:r>
            <w:r w:rsidR="00311F43" w:rsidRPr="00720EB9">
              <w:t xml:space="preserve"> klijavimo ypatumai</w:t>
            </w:r>
          </w:p>
          <w:p w14:paraId="3C41F519" w14:textId="77777777" w:rsidR="00311F43" w:rsidRPr="00720EB9" w:rsidRDefault="00980802" w:rsidP="00361ACE">
            <w:pPr>
              <w:pStyle w:val="Betarp"/>
              <w:widowControl w:val="0"/>
              <w:numPr>
                <w:ilvl w:val="0"/>
                <w:numId w:val="88"/>
              </w:numPr>
              <w:ind w:left="0" w:firstLine="0"/>
            </w:pPr>
            <w:r w:rsidRPr="00720EB9">
              <w:t>Skystųjų apmušalų</w:t>
            </w:r>
            <w:r w:rsidR="00311F43" w:rsidRPr="00720EB9">
              <w:t xml:space="preserve"> klijavimo ypatumai</w:t>
            </w:r>
          </w:p>
          <w:p w14:paraId="49649A72" w14:textId="77777777" w:rsidR="00311F43" w:rsidRPr="00720EB9" w:rsidRDefault="00311F43" w:rsidP="00361ACE">
            <w:pPr>
              <w:pStyle w:val="Betarp"/>
              <w:widowControl w:val="0"/>
              <w:numPr>
                <w:ilvl w:val="0"/>
                <w:numId w:val="88"/>
              </w:numPr>
              <w:ind w:left="0" w:firstLine="0"/>
            </w:pPr>
            <w:proofErr w:type="spellStart"/>
            <w:r w:rsidRPr="00720EB9">
              <w:t>Fototapetų</w:t>
            </w:r>
            <w:proofErr w:type="spellEnd"/>
            <w:r w:rsidRPr="00720EB9">
              <w:t xml:space="preserve"> klijavimo ypatumai</w:t>
            </w:r>
          </w:p>
          <w:p w14:paraId="3385E381" w14:textId="77777777" w:rsidR="00311F43" w:rsidRPr="00720EB9" w:rsidRDefault="00311F43" w:rsidP="00361ACE">
            <w:pPr>
              <w:pStyle w:val="Betarp"/>
              <w:widowControl w:val="0"/>
              <w:numPr>
                <w:ilvl w:val="0"/>
                <w:numId w:val="88"/>
              </w:numPr>
              <w:ind w:left="0" w:firstLine="0"/>
            </w:pPr>
            <w:r w:rsidRPr="00720EB9">
              <w:lastRenderedPageBreak/>
              <w:t>Kamštinės dangos klijavimo ypatumai</w:t>
            </w:r>
          </w:p>
          <w:p w14:paraId="32758868" w14:textId="77777777" w:rsidR="00311F43" w:rsidRPr="00720EB9" w:rsidRDefault="00311F43" w:rsidP="00361ACE">
            <w:pPr>
              <w:pStyle w:val="Betarp"/>
              <w:widowControl w:val="0"/>
              <w:numPr>
                <w:ilvl w:val="0"/>
                <w:numId w:val="88"/>
              </w:numPr>
              <w:ind w:left="0" w:firstLine="0"/>
            </w:pPr>
            <w:r w:rsidRPr="00720EB9">
              <w:t>Lipnių plėvelių klijavimo ypatumai</w:t>
            </w:r>
          </w:p>
        </w:tc>
      </w:tr>
      <w:tr w:rsidR="00720EB9" w:rsidRPr="00720EB9" w14:paraId="5F9D7C90" w14:textId="77777777" w:rsidTr="00720EB9">
        <w:trPr>
          <w:trHeight w:val="57"/>
          <w:jc w:val="center"/>
        </w:trPr>
        <w:tc>
          <w:tcPr>
            <w:tcW w:w="947" w:type="pct"/>
            <w:vMerge/>
          </w:tcPr>
          <w:p w14:paraId="0749CFF5" w14:textId="77777777" w:rsidR="00DF623B" w:rsidRPr="00720EB9" w:rsidRDefault="00DF623B" w:rsidP="00361ACE">
            <w:pPr>
              <w:pStyle w:val="Betarp"/>
              <w:widowControl w:val="0"/>
            </w:pPr>
          </w:p>
        </w:tc>
        <w:tc>
          <w:tcPr>
            <w:tcW w:w="1129" w:type="pct"/>
          </w:tcPr>
          <w:p w14:paraId="35BB98D6" w14:textId="77777777" w:rsidR="00DF623B" w:rsidRPr="00720EB9" w:rsidRDefault="00DF623B" w:rsidP="00361ACE">
            <w:pPr>
              <w:pStyle w:val="Betarp"/>
              <w:widowControl w:val="0"/>
            </w:pPr>
            <w:r w:rsidRPr="00720EB9">
              <w:t xml:space="preserve">2.3. Atlikti apmušalų klijavimo </w:t>
            </w:r>
            <w:r w:rsidR="00FB38DB" w:rsidRPr="00720EB9">
              <w:t xml:space="preserve">technologines </w:t>
            </w:r>
            <w:r w:rsidRPr="00720EB9">
              <w:t>operacijas.</w:t>
            </w:r>
          </w:p>
        </w:tc>
        <w:tc>
          <w:tcPr>
            <w:tcW w:w="2924" w:type="pct"/>
          </w:tcPr>
          <w:p w14:paraId="78E3115F" w14:textId="77777777" w:rsidR="00DF623B" w:rsidRPr="00720EB9" w:rsidRDefault="00DF623B" w:rsidP="00361ACE">
            <w:pPr>
              <w:pStyle w:val="Betarp"/>
              <w:widowControl w:val="0"/>
              <w:rPr>
                <w:b/>
                <w:i/>
              </w:rPr>
            </w:pPr>
            <w:r w:rsidRPr="00720EB9">
              <w:rPr>
                <w:b/>
              </w:rPr>
              <w:t>Tema.</w:t>
            </w:r>
            <w:r w:rsidRPr="00720EB9">
              <w:rPr>
                <w:b/>
                <w:i/>
              </w:rPr>
              <w:t xml:space="preserve"> </w:t>
            </w:r>
            <w:r w:rsidR="004743B4" w:rsidRPr="00720EB9">
              <w:rPr>
                <w:b/>
                <w:i/>
              </w:rPr>
              <w:t>Apmušalų</w:t>
            </w:r>
            <w:r w:rsidRPr="00720EB9">
              <w:rPr>
                <w:b/>
                <w:i/>
              </w:rPr>
              <w:t xml:space="preserve"> klijavimo technologinių operacijų atlikimas</w:t>
            </w:r>
          </w:p>
          <w:p w14:paraId="3A1E5C3A" w14:textId="77777777" w:rsidR="00DF623B" w:rsidRPr="00720EB9" w:rsidRDefault="00DF623B" w:rsidP="00361ACE">
            <w:pPr>
              <w:pStyle w:val="Betarp"/>
              <w:widowControl w:val="0"/>
              <w:numPr>
                <w:ilvl w:val="0"/>
                <w:numId w:val="36"/>
              </w:numPr>
              <w:ind w:left="357" w:hanging="357"/>
            </w:pPr>
            <w:r w:rsidRPr="00720EB9">
              <w:t>Klijų paruošimas, laikantis nurodymų</w:t>
            </w:r>
          </w:p>
          <w:p w14:paraId="39C4FA82" w14:textId="77777777" w:rsidR="00DF623B" w:rsidRPr="00720EB9" w:rsidRDefault="00980802" w:rsidP="00361ACE">
            <w:pPr>
              <w:pStyle w:val="Betarp"/>
              <w:widowControl w:val="0"/>
              <w:numPr>
                <w:ilvl w:val="0"/>
                <w:numId w:val="36"/>
              </w:numPr>
              <w:ind w:left="357" w:hanging="357"/>
            </w:pPr>
            <w:r w:rsidRPr="00720EB9">
              <w:t>Apmušalų</w:t>
            </w:r>
            <w:r w:rsidR="00DF623B" w:rsidRPr="00720EB9">
              <w:t xml:space="preserve"> paruošimas, laikantis nurodymų</w:t>
            </w:r>
          </w:p>
          <w:p w14:paraId="54CB141C" w14:textId="77777777" w:rsidR="00DF623B" w:rsidRPr="00720EB9" w:rsidRDefault="00DF623B" w:rsidP="00361ACE">
            <w:pPr>
              <w:pStyle w:val="Betarp"/>
              <w:widowControl w:val="0"/>
              <w:numPr>
                <w:ilvl w:val="0"/>
                <w:numId w:val="36"/>
              </w:numPr>
              <w:ind w:left="357" w:hanging="357"/>
            </w:pPr>
            <w:r w:rsidRPr="00720EB9">
              <w:t xml:space="preserve">Popierinių </w:t>
            </w:r>
            <w:r w:rsidR="00980802" w:rsidRPr="00720EB9">
              <w:t>apmušalų</w:t>
            </w:r>
            <w:r w:rsidRPr="00720EB9">
              <w:t xml:space="preserve"> klijavimas, laikantis nurodymų</w:t>
            </w:r>
          </w:p>
          <w:p w14:paraId="0DCF4992" w14:textId="77777777" w:rsidR="00DF623B" w:rsidRPr="00720EB9" w:rsidRDefault="00980802" w:rsidP="00361ACE">
            <w:pPr>
              <w:pStyle w:val="Betarp"/>
              <w:widowControl w:val="0"/>
              <w:numPr>
                <w:ilvl w:val="0"/>
                <w:numId w:val="36"/>
              </w:numPr>
              <w:ind w:left="357" w:hanging="357"/>
            </w:pPr>
            <w:r w:rsidRPr="00720EB9">
              <w:t>Vinilinių apmušalų</w:t>
            </w:r>
            <w:r w:rsidR="00DF623B" w:rsidRPr="00720EB9">
              <w:t xml:space="preserve"> klijavimas, laikantis nurodymų</w:t>
            </w:r>
          </w:p>
          <w:p w14:paraId="64461FE2" w14:textId="77777777" w:rsidR="00DF623B" w:rsidRPr="00720EB9" w:rsidRDefault="00DF623B" w:rsidP="00361ACE">
            <w:pPr>
              <w:pStyle w:val="Betarp"/>
              <w:widowControl w:val="0"/>
              <w:numPr>
                <w:ilvl w:val="0"/>
                <w:numId w:val="36"/>
              </w:numPr>
              <w:ind w:left="357" w:hanging="357"/>
            </w:pPr>
            <w:proofErr w:type="spellStart"/>
            <w:r w:rsidRPr="00720EB9">
              <w:t>Flizelininių</w:t>
            </w:r>
            <w:proofErr w:type="spellEnd"/>
            <w:r w:rsidRPr="00720EB9">
              <w:t xml:space="preserve"> </w:t>
            </w:r>
            <w:r w:rsidR="00980802" w:rsidRPr="00720EB9">
              <w:t>apmušalų</w:t>
            </w:r>
            <w:r w:rsidRPr="00720EB9">
              <w:t xml:space="preserve"> klijavimas, laikantis nurodymų</w:t>
            </w:r>
          </w:p>
          <w:p w14:paraId="714203A1" w14:textId="77777777" w:rsidR="00DF623B" w:rsidRPr="00720EB9" w:rsidRDefault="00DF623B" w:rsidP="00361ACE">
            <w:pPr>
              <w:pStyle w:val="Betarp"/>
              <w:widowControl w:val="0"/>
              <w:numPr>
                <w:ilvl w:val="0"/>
                <w:numId w:val="36"/>
              </w:numPr>
              <w:ind w:left="357" w:hanging="357"/>
            </w:pPr>
            <w:r w:rsidRPr="00720EB9">
              <w:t xml:space="preserve">Stiklo audinio </w:t>
            </w:r>
            <w:r w:rsidR="00980802" w:rsidRPr="00720EB9">
              <w:t>apmušalų</w:t>
            </w:r>
            <w:r w:rsidRPr="00720EB9">
              <w:t xml:space="preserve"> klijavimas, laikantis nurodymų</w:t>
            </w:r>
          </w:p>
          <w:p w14:paraId="0C923239" w14:textId="77777777" w:rsidR="00DF623B" w:rsidRPr="00720EB9" w:rsidRDefault="00980802" w:rsidP="00361ACE">
            <w:pPr>
              <w:pStyle w:val="Betarp"/>
              <w:widowControl w:val="0"/>
              <w:numPr>
                <w:ilvl w:val="0"/>
                <w:numId w:val="36"/>
              </w:numPr>
              <w:ind w:left="357" w:hanging="357"/>
            </w:pPr>
            <w:r w:rsidRPr="00720EB9">
              <w:t>Apdaila skystaisiais apmušalais</w:t>
            </w:r>
            <w:r w:rsidR="00DF623B" w:rsidRPr="00720EB9">
              <w:t>, laikantis nurodymų</w:t>
            </w:r>
          </w:p>
        </w:tc>
      </w:tr>
      <w:tr w:rsidR="00720EB9" w:rsidRPr="00720EB9" w14:paraId="414F8ED9" w14:textId="77777777" w:rsidTr="009F7F3C">
        <w:trPr>
          <w:trHeight w:val="57"/>
          <w:jc w:val="center"/>
        </w:trPr>
        <w:tc>
          <w:tcPr>
            <w:tcW w:w="947" w:type="pct"/>
          </w:tcPr>
          <w:p w14:paraId="37C08192" w14:textId="77777777" w:rsidR="00DF623B" w:rsidRPr="00720EB9" w:rsidRDefault="00DF623B" w:rsidP="00361ACE">
            <w:pPr>
              <w:pStyle w:val="Betarp"/>
              <w:widowControl w:val="0"/>
            </w:pPr>
            <w:r w:rsidRPr="00720EB9">
              <w:t xml:space="preserve">Mokymosi pasiekimų vertinimo kriterijai </w:t>
            </w:r>
          </w:p>
        </w:tc>
        <w:tc>
          <w:tcPr>
            <w:tcW w:w="4053" w:type="pct"/>
            <w:gridSpan w:val="2"/>
          </w:tcPr>
          <w:p w14:paraId="6F378F09" w14:textId="77777777" w:rsidR="00DF623B" w:rsidRPr="00720EB9" w:rsidRDefault="003D51CD" w:rsidP="00361ACE">
            <w:pPr>
              <w:widowControl w:val="0"/>
              <w:jc w:val="both"/>
              <w:rPr>
                <w:rFonts w:eastAsia="Calibri"/>
              </w:rPr>
            </w:pPr>
            <w:r w:rsidRPr="00720EB9">
              <w:rPr>
                <w:rFonts w:eastAsia="Calibri"/>
              </w:rPr>
              <w:t>Visos operacijos atliktos pagal</w:t>
            </w:r>
            <w:r w:rsidR="00DF623B" w:rsidRPr="00720EB9">
              <w:rPr>
                <w:rFonts w:eastAsia="Calibri"/>
              </w:rPr>
              <w:t xml:space="preserve"> technologinių operacijų seką, visi veiksmai ir judesiai atlikti pagal ergonomikos reikalavimus, padedant ir prižiūrint aukštesnės kvalifikacijos darbuotojui. Darbo vieta paruošta ir sutvarkyta pagal darbuotojų saugos ir sveikatos, priešgaisrinius, atliekų sutvarkymo reikalavimus. Baigus darbą, nuvalyti įrankiai ir likusios medžiagos sudėtos į jų saugojimo vietą.</w:t>
            </w:r>
          </w:p>
          <w:p w14:paraId="417733AC" w14:textId="77777777" w:rsidR="00DF623B" w:rsidRPr="00720EB9" w:rsidRDefault="00CD1195" w:rsidP="00361ACE">
            <w:pPr>
              <w:widowControl w:val="0"/>
              <w:jc w:val="both"/>
              <w:rPr>
                <w:rFonts w:eastAsia="Calibri"/>
              </w:rPr>
            </w:pPr>
            <w:r w:rsidRPr="00720EB9">
              <w:rPr>
                <w:rFonts w:eastAsia="Calibri"/>
              </w:rPr>
              <w:t>Išvardyti statinio</w:t>
            </w:r>
            <w:r w:rsidR="00DF623B" w:rsidRPr="00720EB9">
              <w:rPr>
                <w:rFonts w:eastAsia="Calibri"/>
              </w:rPr>
              <w:t xml:space="preserve"> paviršių dažymo būdai, įrankiai ir pagalbinė</w:t>
            </w:r>
            <w:r w:rsidRPr="00720EB9">
              <w:rPr>
                <w:rFonts w:eastAsia="Calibri"/>
              </w:rPr>
              <w:t>s priemonės. Apibrėžtos statinio</w:t>
            </w:r>
            <w:r w:rsidR="00DF623B" w:rsidRPr="00720EB9">
              <w:rPr>
                <w:rFonts w:eastAsia="Calibri"/>
              </w:rPr>
              <w:t xml:space="preserve"> paviršių dažymo technologinės operacijos, išvardyta jų atlikimo seka. Laikantis technologinių operacijų sekos, dažymo darbų saugos ir sveikatos, kokybės reikalavimų, padedant ir prižiūrint aukštesnės kvalifikacijos darbuotojui, teptukais ir voleliais nudažyti nesudėtingi mediniai, metaliniai, glaistyti statinio elementai ir konstrukcijos: lubos, sienos, langai, durys, radiatoriai, vamzdynai. Išvardytos apmušalų rūšys, apmušalų klijavimo įrankiai, prietaisai ir inventorius. Apibrėžtos </w:t>
            </w:r>
            <w:r w:rsidR="004743B4" w:rsidRPr="00720EB9">
              <w:rPr>
                <w:rFonts w:eastAsia="Calibri"/>
              </w:rPr>
              <w:t>apmušalų</w:t>
            </w:r>
            <w:r w:rsidR="00DF623B" w:rsidRPr="00720EB9">
              <w:rPr>
                <w:rFonts w:eastAsia="Calibri"/>
              </w:rPr>
              <w:t xml:space="preserve"> klijavimo technologinės operacijos, išvardyta jų atlikimo seka. Prižiūrint aukštesnės kvalifikacijos darbuotojui, atliktos </w:t>
            </w:r>
            <w:r w:rsidR="004743B4" w:rsidRPr="00720EB9">
              <w:rPr>
                <w:rFonts w:eastAsia="Calibri"/>
              </w:rPr>
              <w:t>apmušalų</w:t>
            </w:r>
            <w:r w:rsidR="00DF623B" w:rsidRPr="00720EB9">
              <w:rPr>
                <w:rFonts w:eastAsia="Calibri"/>
              </w:rPr>
              <w:t xml:space="preserve"> klijavimo technologinės operacijos.</w:t>
            </w:r>
          </w:p>
          <w:p w14:paraId="15061A70" w14:textId="77777777" w:rsidR="00DF623B" w:rsidRPr="00720EB9" w:rsidRDefault="00DF623B" w:rsidP="00361ACE">
            <w:pPr>
              <w:pStyle w:val="Betarp"/>
              <w:widowControl w:val="0"/>
              <w:jc w:val="both"/>
              <w:rPr>
                <w:rFonts w:eastAsia="Calibri"/>
              </w:rPr>
            </w:pPr>
            <w:r w:rsidRPr="00720EB9">
              <w:rPr>
                <w:rFonts w:eastAsia="Calibri"/>
              </w:rPr>
              <w:t>Veikla atlikta pagal aukštesnės kvalifikacijos darbuotojo pateiktą užduotį ir nurodymus.</w:t>
            </w:r>
          </w:p>
          <w:p w14:paraId="26310312" w14:textId="77777777" w:rsidR="00DF623B" w:rsidRPr="00720EB9" w:rsidRDefault="00DF623B" w:rsidP="00361ACE">
            <w:pPr>
              <w:widowControl w:val="0"/>
              <w:jc w:val="both"/>
              <w:rPr>
                <w:rFonts w:eastAsia="Calibri"/>
                <w:i/>
              </w:rPr>
            </w:pPr>
            <w:r w:rsidRPr="00720EB9">
              <w:rPr>
                <w:rFonts w:eastAsia="Calibri"/>
              </w:rPr>
              <w:t xml:space="preserve">Vartoti tikslūs techniniai ir technologiniai terminai valstybine kalba, </w:t>
            </w:r>
            <w:r w:rsidR="003D51CD" w:rsidRPr="00720EB9">
              <w:rPr>
                <w:rFonts w:eastAsia="Calibri"/>
              </w:rPr>
              <w:t>bendrauta laikantis darbo etikos principų.</w:t>
            </w:r>
          </w:p>
        </w:tc>
      </w:tr>
      <w:tr w:rsidR="00720EB9" w:rsidRPr="00720EB9" w14:paraId="2496A3E6" w14:textId="77777777" w:rsidTr="009F7F3C">
        <w:trPr>
          <w:trHeight w:val="57"/>
          <w:jc w:val="center"/>
        </w:trPr>
        <w:tc>
          <w:tcPr>
            <w:tcW w:w="947" w:type="pct"/>
          </w:tcPr>
          <w:p w14:paraId="2427F559" w14:textId="77777777" w:rsidR="00DF623B" w:rsidRPr="00720EB9" w:rsidRDefault="00DF623B" w:rsidP="00361ACE">
            <w:pPr>
              <w:pStyle w:val="2vidutinistinklelis1"/>
              <w:widowControl w:val="0"/>
            </w:pPr>
            <w:r w:rsidRPr="00720EB9">
              <w:t>Reikalavimai mokymui skirtiems metodiniams ir materialiesiems ištekliams</w:t>
            </w:r>
          </w:p>
        </w:tc>
        <w:tc>
          <w:tcPr>
            <w:tcW w:w="4053" w:type="pct"/>
            <w:gridSpan w:val="2"/>
          </w:tcPr>
          <w:p w14:paraId="2BFC1AFE" w14:textId="77777777" w:rsidR="00DF623B" w:rsidRPr="00720EB9" w:rsidRDefault="00DF623B" w:rsidP="00361ACE">
            <w:pPr>
              <w:pStyle w:val="Betarp"/>
              <w:widowControl w:val="0"/>
              <w:rPr>
                <w:i/>
              </w:rPr>
            </w:pPr>
            <w:r w:rsidRPr="00720EB9">
              <w:rPr>
                <w:i/>
              </w:rPr>
              <w:t>Mokymo(si) medžiaga:</w:t>
            </w:r>
          </w:p>
          <w:p w14:paraId="325A266B" w14:textId="77777777" w:rsidR="00E83A35" w:rsidRPr="00720EB9" w:rsidRDefault="00E83A35" w:rsidP="00E83A35">
            <w:pPr>
              <w:pStyle w:val="Betarp"/>
              <w:widowControl w:val="0"/>
              <w:numPr>
                <w:ilvl w:val="0"/>
                <w:numId w:val="6"/>
              </w:numPr>
              <w:ind w:left="357" w:hanging="357"/>
            </w:pPr>
            <w:r w:rsidRPr="00720EB9">
              <w:t>Vadovėliai ir kita mokomoji medžiaga</w:t>
            </w:r>
          </w:p>
          <w:p w14:paraId="7F8BD570" w14:textId="71B172C4" w:rsidR="00DF623B" w:rsidRPr="00720EB9" w:rsidRDefault="00DF623B" w:rsidP="00361ACE">
            <w:pPr>
              <w:pStyle w:val="Betarp"/>
              <w:widowControl w:val="0"/>
              <w:numPr>
                <w:ilvl w:val="0"/>
                <w:numId w:val="6"/>
              </w:numPr>
              <w:ind w:left="357" w:hanging="357"/>
            </w:pPr>
            <w:r w:rsidRPr="00720EB9">
              <w:t xml:space="preserve">Teisės aktai, reglamentuojantys </w:t>
            </w:r>
            <w:r w:rsidR="00E83A35">
              <w:t xml:space="preserve">darbuotojų </w:t>
            </w:r>
            <w:r w:rsidRPr="00720EB9">
              <w:t>saugos ir sveikatos reikalavimus</w:t>
            </w:r>
          </w:p>
          <w:p w14:paraId="32882DE6" w14:textId="77777777" w:rsidR="00DF623B" w:rsidRPr="00720EB9" w:rsidRDefault="00DF623B" w:rsidP="00361ACE">
            <w:pPr>
              <w:pStyle w:val="Betarp"/>
              <w:widowControl w:val="0"/>
              <w:numPr>
                <w:ilvl w:val="0"/>
                <w:numId w:val="6"/>
              </w:numPr>
              <w:ind w:left="357" w:hanging="357"/>
            </w:pPr>
            <w:r w:rsidRPr="00720EB9">
              <w:t>Teisės aktai, reglamentuojantys pastatų apdailos darbus</w:t>
            </w:r>
          </w:p>
          <w:p w14:paraId="2D55AAB2" w14:textId="77777777" w:rsidR="00DF623B" w:rsidRPr="00720EB9" w:rsidRDefault="00DF623B" w:rsidP="00361ACE">
            <w:pPr>
              <w:pStyle w:val="Betarp"/>
              <w:widowControl w:val="0"/>
              <w:numPr>
                <w:ilvl w:val="0"/>
                <w:numId w:val="6"/>
              </w:numPr>
              <w:ind w:left="357" w:hanging="357"/>
            </w:pPr>
            <w:r w:rsidRPr="00720EB9">
              <w:t>Statybos taisyklės (ST „Apdailos darbai“)</w:t>
            </w:r>
          </w:p>
          <w:p w14:paraId="4A8235D8" w14:textId="77777777" w:rsidR="00DF623B" w:rsidRPr="00720EB9" w:rsidRDefault="00DF623B" w:rsidP="00361ACE">
            <w:pPr>
              <w:pStyle w:val="Betarp"/>
              <w:widowControl w:val="0"/>
              <w:rPr>
                <w:i/>
              </w:rPr>
            </w:pPr>
            <w:r w:rsidRPr="00720EB9">
              <w:rPr>
                <w:i/>
              </w:rPr>
              <w:t>Mokymo(si) priemonės:</w:t>
            </w:r>
          </w:p>
          <w:p w14:paraId="00588EBE" w14:textId="77777777" w:rsidR="00DF623B" w:rsidRPr="00720EB9" w:rsidRDefault="00DF623B" w:rsidP="00361ACE">
            <w:pPr>
              <w:pStyle w:val="Betarp"/>
              <w:widowControl w:val="0"/>
              <w:numPr>
                <w:ilvl w:val="0"/>
                <w:numId w:val="7"/>
              </w:numPr>
              <w:ind w:left="357" w:hanging="357"/>
            </w:pPr>
            <w:r w:rsidRPr="00720EB9">
              <w:t>Techninės priemonės mokymuisi iliustruoti, vizualizuoti</w:t>
            </w:r>
          </w:p>
          <w:p w14:paraId="6068B862" w14:textId="77777777" w:rsidR="00DF623B" w:rsidRPr="00720EB9" w:rsidRDefault="00DF623B" w:rsidP="00361ACE">
            <w:pPr>
              <w:pStyle w:val="Betarp"/>
              <w:widowControl w:val="0"/>
              <w:numPr>
                <w:ilvl w:val="0"/>
                <w:numId w:val="7"/>
              </w:numPr>
              <w:ind w:left="357" w:hanging="357"/>
            </w:pPr>
            <w:r w:rsidRPr="00720EB9">
              <w:t>Vaizdinės priemonės, maketai, pavyzdžiai, katalogai</w:t>
            </w:r>
          </w:p>
          <w:p w14:paraId="2C766BA2" w14:textId="77777777" w:rsidR="00DF623B" w:rsidRPr="00720EB9" w:rsidRDefault="00DF623B" w:rsidP="00361ACE">
            <w:pPr>
              <w:pStyle w:val="Betarp"/>
              <w:widowControl w:val="0"/>
              <w:numPr>
                <w:ilvl w:val="0"/>
                <w:numId w:val="7"/>
              </w:numPr>
              <w:ind w:left="357" w:hanging="357"/>
            </w:pPr>
            <w:r w:rsidRPr="00720EB9">
              <w:t>Darbuotojų saugos priemonių pavyzdžiai</w:t>
            </w:r>
          </w:p>
          <w:p w14:paraId="560BFA85" w14:textId="77777777" w:rsidR="00DF623B" w:rsidRPr="00720EB9" w:rsidRDefault="00DF623B" w:rsidP="00361ACE">
            <w:pPr>
              <w:pStyle w:val="Betarp"/>
              <w:widowControl w:val="0"/>
              <w:numPr>
                <w:ilvl w:val="0"/>
                <w:numId w:val="7"/>
              </w:numPr>
              <w:ind w:left="357" w:hanging="357"/>
            </w:pPr>
            <w:r w:rsidRPr="00720EB9">
              <w:t>Technologinės kortelės</w:t>
            </w:r>
          </w:p>
        </w:tc>
      </w:tr>
      <w:tr w:rsidR="00720EB9" w:rsidRPr="00720EB9" w14:paraId="0DFB9F54" w14:textId="77777777" w:rsidTr="009F7F3C">
        <w:trPr>
          <w:trHeight w:val="57"/>
          <w:jc w:val="center"/>
        </w:trPr>
        <w:tc>
          <w:tcPr>
            <w:tcW w:w="947" w:type="pct"/>
          </w:tcPr>
          <w:p w14:paraId="421A7164" w14:textId="77777777" w:rsidR="00DF623B" w:rsidRPr="00720EB9" w:rsidRDefault="00DF623B" w:rsidP="00361ACE">
            <w:pPr>
              <w:pStyle w:val="2vidutinistinklelis1"/>
              <w:widowControl w:val="0"/>
            </w:pPr>
            <w:r w:rsidRPr="00720EB9">
              <w:t>Reikalavimai teorinio ir praktinio mokymo vietai</w:t>
            </w:r>
          </w:p>
        </w:tc>
        <w:tc>
          <w:tcPr>
            <w:tcW w:w="4053" w:type="pct"/>
            <w:gridSpan w:val="2"/>
          </w:tcPr>
          <w:p w14:paraId="0B7CE412" w14:textId="77777777" w:rsidR="00DF623B" w:rsidRPr="00720EB9" w:rsidRDefault="00DF623B" w:rsidP="00361ACE">
            <w:pPr>
              <w:widowControl w:val="0"/>
              <w:jc w:val="both"/>
            </w:pPr>
            <w:r w:rsidRPr="00720EB9">
              <w:t>Klasė ar kita mokymui(si) pritaikyta patalpa su techninėmis priemonėmis (kompiuteris, vaizdo projektorius, lenta/ interaktyvi lenta) mokymo(si) medžiagai pateikti.</w:t>
            </w:r>
          </w:p>
          <w:p w14:paraId="514638BE" w14:textId="02A8CDE3" w:rsidR="00DF623B" w:rsidRPr="00720EB9" w:rsidRDefault="00DF623B" w:rsidP="009B6F3A">
            <w:pPr>
              <w:widowControl w:val="0"/>
              <w:jc w:val="both"/>
            </w:pPr>
            <w:r w:rsidRPr="00720EB9">
              <w:t>Praktin</w:t>
            </w:r>
            <w:r w:rsidR="001353E5" w:rsidRPr="00720EB9">
              <w:t xml:space="preserve">io mokymo </w:t>
            </w:r>
            <w:r w:rsidR="009B6F3A">
              <w:t>klasė (patalpa)</w:t>
            </w:r>
            <w:r w:rsidR="001353E5" w:rsidRPr="00720EB9">
              <w:t>, aprūpinta d</w:t>
            </w:r>
            <w:r w:rsidRPr="00720EB9">
              <w:t>arbo drabužiais, asmeninė</w:t>
            </w:r>
            <w:r w:rsidR="00E83A35">
              <w:t>mi</w:t>
            </w:r>
            <w:r w:rsidRPr="00720EB9">
              <w:t xml:space="preserve">s apsaugos priemonėmis, dažytojo rankiniais darbo </w:t>
            </w:r>
            <w:r w:rsidRPr="00720EB9">
              <w:lastRenderedPageBreak/>
              <w:t>įrankiais, įranga ir inventoriumi, paaukštinimo bei palypėjimo priemonėmis</w:t>
            </w:r>
            <w:r w:rsidR="001353E5" w:rsidRPr="00720EB9">
              <w:t>; s</w:t>
            </w:r>
            <w:r w:rsidR="00CD1195" w:rsidRPr="00720EB9">
              <w:t>tatinio</w:t>
            </w:r>
            <w:r w:rsidR="00980802" w:rsidRPr="00720EB9">
              <w:t xml:space="preserve"> paviršių dažymui ir</w:t>
            </w:r>
            <w:r w:rsidR="00704D4F" w:rsidRPr="00720EB9">
              <w:t xml:space="preserve"> </w:t>
            </w:r>
            <w:r w:rsidR="00980802" w:rsidRPr="00720EB9">
              <w:t xml:space="preserve">apmušalų klijavimui </w:t>
            </w:r>
            <w:r w:rsidRPr="00720EB9">
              <w:t>reikalingomis medžiagomis</w:t>
            </w:r>
            <w:r w:rsidR="001353E5" w:rsidRPr="00720EB9">
              <w:t>; s</w:t>
            </w:r>
            <w:r w:rsidR="00CD1195" w:rsidRPr="00720EB9">
              <w:t>tatinio</w:t>
            </w:r>
            <w:r w:rsidRPr="00720EB9">
              <w:t xml:space="preserve"> paviršių dažymui ir </w:t>
            </w:r>
            <w:r w:rsidR="00980802" w:rsidRPr="00720EB9">
              <w:t>apmušalų klijavimui</w:t>
            </w:r>
            <w:r w:rsidRPr="00720EB9">
              <w:t xml:space="preserve"> reikalingais įrankiais</w:t>
            </w:r>
          </w:p>
        </w:tc>
      </w:tr>
      <w:tr w:rsidR="00720EB9" w:rsidRPr="00720EB9" w14:paraId="52853016" w14:textId="77777777" w:rsidTr="009F7F3C">
        <w:trPr>
          <w:trHeight w:val="57"/>
          <w:jc w:val="center"/>
        </w:trPr>
        <w:tc>
          <w:tcPr>
            <w:tcW w:w="947" w:type="pct"/>
          </w:tcPr>
          <w:p w14:paraId="091C05E0" w14:textId="77777777" w:rsidR="00DF623B" w:rsidRPr="00720EB9" w:rsidRDefault="00DF623B" w:rsidP="00361ACE">
            <w:pPr>
              <w:pStyle w:val="2vidutinistinklelis1"/>
              <w:widowControl w:val="0"/>
            </w:pPr>
            <w:r w:rsidRPr="00720EB9">
              <w:lastRenderedPageBreak/>
              <w:t>Reikalavimai mokytojų dalykiniam pasirengimui (dalykinei kvalifikacijai)</w:t>
            </w:r>
          </w:p>
        </w:tc>
        <w:tc>
          <w:tcPr>
            <w:tcW w:w="4053" w:type="pct"/>
            <w:gridSpan w:val="2"/>
          </w:tcPr>
          <w:p w14:paraId="131A2A3C" w14:textId="77777777" w:rsidR="00DF623B" w:rsidRPr="00720EB9" w:rsidRDefault="00DF623B" w:rsidP="00361ACE">
            <w:pPr>
              <w:widowControl w:val="0"/>
              <w:jc w:val="both"/>
            </w:pPr>
            <w:r w:rsidRPr="00720EB9">
              <w:t>Modulį gali vesti mokytojas, turintis:</w:t>
            </w:r>
          </w:p>
          <w:p w14:paraId="6DD2FAB0" w14:textId="77777777" w:rsidR="00DF623B" w:rsidRPr="00720EB9" w:rsidRDefault="00DF623B" w:rsidP="00361ACE">
            <w:pPr>
              <w:widowControl w:val="0"/>
              <w:shd w:val="clear" w:color="auto" w:fill="FFFFFF"/>
              <w:jc w:val="both"/>
            </w:pPr>
            <w:r w:rsidRPr="00720EB9">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51E8294C" w14:textId="77777777" w:rsidR="00DF623B" w:rsidRPr="00720EB9" w:rsidRDefault="00DF623B" w:rsidP="00361ACE">
            <w:pPr>
              <w:pStyle w:val="2vidutinistinklelis1"/>
              <w:widowControl w:val="0"/>
              <w:jc w:val="both"/>
              <w:rPr>
                <w:i/>
                <w:iCs/>
              </w:rPr>
            </w:pPr>
            <w:r w:rsidRPr="00720EB9">
              <w:t>2) dažytojo ar lygiavertę kvalifikaciją arba statybos inžinerijos studijų krypties ar lygiavertį išsilavinimą, arba ne mažesnę kaip 3 metų dažymo darbų profesinės veiklos patirtį.</w:t>
            </w:r>
          </w:p>
        </w:tc>
      </w:tr>
    </w:tbl>
    <w:p w14:paraId="5A928FE9" w14:textId="77777777" w:rsidR="00DF623B" w:rsidRPr="00720EB9" w:rsidRDefault="00DF623B" w:rsidP="00361ACE">
      <w:pPr>
        <w:widowControl w:val="0"/>
      </w:pPr>
    </w:p>
    <w:p w14:paraId="43A7C845" w14:textId="77777777" w:rsidR="003D51CD" w:rsidRPr="00720EB9" w:rsidRDefault="003D51CD" w:rsidP="00361ACE">
      <w:pPr>
        <w:widowControl w:val="0"/>
      </w:pPr>
    </w:p>
    <w:p w14:paraId="16BAC4C1" w14:textId="77777777" w:rsidR="0034592C" w:rsidRPr="00720EB9" w:rsidRDefault="00E40460" w:rsidP="00361ACE">
      <w:pPr>
        <w:widowControl w:val="0"/>
        <w:rPr>
          <w:b/>
        </w:rPr>
      </w:pPr>
      <w:r w:rsidRPr="00720EB9">
        <w:rPr>
          <w:b/>
        </w:rPr>
        <w:t>Modulio pavadinimas – „Statinio vidaus patalpų ir išorės konstrukcijų tinkavimas</w:t>
      </w:r>
      <w:r w:rsidR="00C75FB9" w:rsidRPr="00720EB9">
        <w:rPr>
          <w:b/>
        </w:rPr>
        <w:t xml:space="preserve"> </w:t>
      </w:r>
      <w:r w:rsidR="0034592C" w:rsidRPr="00720EB9">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720EB9" w:rsidRPr="00720EB9" w14:paraId="71507196" w14:textId="77777777" w:rsidTr="009F7F3C">
        <w:trPr>
          <w:trHeight w:val="57"/>
          <w:jc w:val="center"/>
        </w:trPr>
        <w:tc>
          <w:tcPr>
            <w:tcW w:w="947" w:type="pct"/>
          </w:tcPr>
          <w:p w14:paraId="161AD0BF" w14:textId="77777777" w:rsidR="0034592C" w:rsidRPr="00720EB9" w:rsidRDefault="0034592C" w:rsidP="00361ACE">
            <w:pPr>
              <w:pStyle w:val="Betarp"/>
              <w:widowControl w:val="0"/>
            </w:pPr>
            <w:r w:rsidRPr="00720EB9">
              <w:t>Valstybinis kodas</w:t>
            </w:r>
          </w:p>
        </w:tc>
        <w:tc>
          <w:tcPr>
            <w:tcW w:w="4053" w:type="pct"/>
            <w:gridSpan w:val="2"/>
          </w:tcPr>
          <w:p w14:paraId="1DC6DE72" w14:textId="0DDD697D" w:rsidR="0034592C" w:rsidRPr="00720EB9" w:rsidRDefault="00AE116B" w:rsidP="00361ACE">
            <w:pPr>
              <w:pStyle w:val="Betarp"/>
              <w:widowControl w:val="0"/>
            </w:pPr>
            <w:r w:rsidRPr="00720EB9">
              <w:t>207320009</w:t>
            </w:r>
          </w:p>
        </w:tc>
      </w:tr>
      <w:tr w:rsidR="00720EB9" w:rsidRPr="00720EB9" w14:paraId="700E8D17" w14:textId="77777777" w:rsidTr="009F7F3C">
        <w:trPr>
          <w:trHeight w:val="57"/>
          <w:jc w:val="center"/>
        </w:trPr>
        <w:tc>
          <w:tcPr>
            <w:tcW w:w="947" w:type="pct"/>
          </w:tcPr>
          <w:p w14:paraId="36226DD8" w14:textId="77777777" w:rsidR="0034592C" w:rsidRPr="00720EB9" w:rsidRDefault="0034592C" w:rsidP="00361ACE">
            <w:pPr>
              <w:pStyle w:val="Betarp"/>
              <w:widowControl w:val="0"/>
            </w:pPr>
            <w:r w:rsidRPr="00720EB9">
              <w:t>Modulio LTKS lygis</w:t>
            </w:r>
          </w:p>
        </w:tc>
        <w:tc>
          <w:tcPr>
            <w:tcW w:w="4053" w:type="pct"/>
            <w:gridSpan w:val="2"/>
          </w:tcPr>
          <w:p w14:paraId="61DCD61A" w14:textId="77777777" w:rsidR="0034592C" w:rsidRPr="00720EB9" w:rsidRDefault="00E40460" w:rsidP="00361ACE">
            <w:pPr>
              <w:pStyle w:val="Betarp"/>
              <w:widowControl w:val="0"/>
            </w:pPr>
            <w:r w:rsidRPr="00720EB9">
              <w:t>II</w:t>
            </w:r>
          </w:p>
        </w:tc>
      </w:tr>
      <w:tr w:rsidR="00720EB9" w:rsidRPr="00720EB9" w14:paraId="3F6AB0C1" w14:textId="77777777" w:rsidTr="009F7F3C">
        <w:trPr>
          <w:trHeight w:val="57"/>
          <w:jc w:val="center"/>
        </w:trPr>
        <w:tc>
          <w:tcPr>
            <w:tcW w:w="947" w:type="pct"/>
          </w:tcPr>
          <w:p w14:paraId="7947AFE7" w14:textId="77777777" w:rsidR="0034592C" w:rsidRPr="00720EB9" w:rsidRDefault="0034592C" w:rsidP="00361ACE">
            <w:pPr>
              <w:pStyle w:val="Betarp"/>
              <w:widowControl w:val="0"/>
            </w:pPr>
            <w:r w:rsidRPr="00720EB9">
              <w:t>Apimtis mokymosi kreditais</w:t>
            </w:r>
          </w:p>
        </w:tc>
        <w:tc>
          <w:tcPr>
            <w:tcW w:w="4053" w:type="pct"/>
            <w:gridSpan w:val="2"/>
          </w:tcPr>
          <w:p w14:paraId="4E341732" w14:textId="77777777" w:rsidR="0034592C" w:rsidRPr="00720EB9" w:rsidRDefault="00E40460" w:rsidP="00361ACE">
            <w:pPr>
              <w:pStyle w:val="Betarp"/>
              <w:widowControl w:val="0"/>
            </w:pPr>
            <w:r w:rsidRPr="00720EB9">
              <w:t>15</w:t>
            </w:r>
          </w:p>
        </w:tc>
      </w:tr>
      <w:tr w:rsidR="00720EB9" w:rsidRPr="00720EB9" w14:paraId="063F7C52" w14:textId="77777777" w:rsidTr="009F7F3C">
        <w:trPr>
          <w:trHeight w:val="57"/>
          <w:jc w:val="center"/>
        </w:trPr>
        <w:tc>
          <w:tcPr>
            <w:tcW w:w="947" w:type="pct"/>
          </w:tcPr>
          <w:p w14:paraId="7B0BC2E9" w14:textId="77777777" w:rsidR="00D009B6" w:rsidRPr="00720EB9" w:rsidRDefault="00D009B6" w:rsidP="00361ACE">
            <w:pPr>
              <w:pStyle w:val="Betarp"/>
              <w:widowControl w:val="0"/>
            </w:pPr>
            <w:r w:rsidRPr="00720EB9">
              <w:t>Asmens pasirengimo mokytis modulyje reikalavimai (jei taikoma)</w:t>
            </w:r>
          </w:p>
        </w:tc>
        <w:tc>
          <w:tcPr>
            <w:tcW w:w="4053" w:type="pct"/>
            <w:gridSpan w:val="2"/>
          </w:tcPr>
          <w:p w14:paraId="0D416CF1" w14:textId="77777777" w:rsidR="00D009B6" w:rsidRPr="00720EB9" w:rsidRDefault="00D009B6" w:rsidP="00361ACE">
            <w:pPr>
              <w:widowControl w:val="0"/>
              <w:rPr>
                <w:i/>
              </w:rPr>
            </w:pPr>
            <w:r w:rsidRPr="00720EB9">
              <w:rPr>
                <w:i/>
              </w:rPr>
              <w:t>Baigtas šis modulis:</w:t>
            </w:r>
          </w:p>
          <w:p w14:paraId="21FD1C9D" w14:textId="57EA3930" w:rsidR="00D009B6" w:rsidRPr="00720EB9" w:rsidRDefault="00D009B6" w:rsidP="00361ACE">
            <w:pPr>
              <w:widowControl w:val="0"/>
            </w:pPr>
            <w:r w:rsidRPr="00720EB9">
              <w:t>Bendrosios veiklos statybos objekte vykdymas</w:t>
            </w:r>
            <w:r w:rsidR="00896CDA" w:rsidRPr="00720EB9">
              <w:t xml:space="preserve"> (dažytojo-tinkuotojo padėjėjo)</w:t>
            </w:r>
          </w:p>
        </w:tc>
      </w:tr>
      <w:tr w:rsidR="00720EB9" w:rsidRPr="00720EB9" w14:paraId="1F0A851A" w14:textId="77777777" w:rsidTr="00720EB9">
        <w:trPr>
          <w:trHeight w:val="57"/>
          <w:jc w:val="center"/>
        </w:trPr>
        <w:tc>
          <w:tcPr>
            <w:tcW w:w="947" w:type="pct"/>
            <w:shd w:val="clear" w:color="auto" w:fill="F2F2F2"/>
          </w:tcPr>
          <w:p w14:paraId="4C90FBA1" w14:textId="77777777" w:rsidR="00D009B6" w:rsidRPr="00720EB9" w:rsidRDefault="00D009B6" w:rsidP="00361ACE">
            <w:pPr>
              <w:pStyle w:val="Betarp"/>
              <w:widowControl w:val="0"/>
              <w:rPr>
                <w:bCs/>
                <w:iCs/>
              </w:rPr>
            </w:pPr>
            <w:r w:rsidRPr="00720EB9">
              <w:t>Kompetencijos</w:t>
            </w:r>
          </w:p>
        </w:tc>
        <w:tc>
          <w:tcPr>
            <w:tcW w:w="1129" w:type="pct"/>
            <w:shd w:val="clear" w:color="auto" w:fill="F2F2F2"/>
          </w:tcPr>
          <w:p w14:paraId="71121EE9" w14:textId="77777777" w:rsidR="00D009B6" w:rsidRPr="00720EB9" w:rsidRDefault="00D009B6" w:rsidP="00361ACE">
            <w:pPr>
              <w:pStyle w:val="Betarp"/>
              <w:widowControl w:val="0"/>
              <w:rPr>
                <w:bCs/>
                <w:iCs/>
              </w:rPr>
            </w:pPr>
            <w:r w:rsidRPr="00720EB9">
              <w:rPr>
                <w:bCs/>
                <w:iCs/>
              </w:rPr>
              <w:t>Mokymosi rezultatai</w:t>
            </w:r>
          </w:p>
        </w:tc>
        <w:tc>
          <w:tcPr>
            <w:tcW w:w="2924" w:type="pct"/>
            <w:shd w:val="clear" w:color="auto" w:fill="F2F2F2"/>
          </w:tcPr>
          <w:p w14:paraId="5F38BF2A" w14:textId="77777777" w:rsidR="00D009B6" w:rsidRPr="00720EB9" w:rsidRDefault="00D009B6" w:rsidP="00361ACE">
            <w:pPr>
              <w:pStyle w:val="Betarp"/>
              <w:widowControl w:val="0"/>
              <w:rPr>
                <w:bCs/>
                <w:iCs/>
              </w:rPr>
            </w:pPr>
            <w:r w:rsidRPr="00720EB9">
              <w:rPr>
                <w:bCs/>
                <w:iCs/>
              </w:rPr>
              <w:t>Rekomenduojamas turinys mokymosi rezultatams pasiekti</w:t>
            </w:r>
          </w:p>
        </w:tc>
      </w:tr>
      <w:tr w:rsidR="00720EB9" w:rsidRPr="00720EB9" w14:paraId="667E8A42" w14:textId="77777777" w:rsidTr="00720EB9">
        <w:trPr>
          <w:trHeight w:val="57"/>
          <w:jc w:val="center"/>
        </w:trPr>
        <w:tc>
          <w:tcPr>
            <w:tcW w:w="947" w:type="pct"/>
            <w:vMerge w:val="restart"/>
          </w:tcPr>
          <w:p w14:paraId="71A0FDED" w14:textId="77777777" w:rsidR="00D009B6" w:rsidRPr="00720EB9" w:rsidRDefault="00D009B6" w:rsidP="00361ACE">
            <w:pPr>
              <w:pStyle w:val="Betarp"/>
              <w:widowControl w:val="0"/>
            </w:pPr>
            <w:r w:rsidRPr="00720EB9">
              <w:t xml:space="preserve">1. </w:t>
            </w:r>
            <w:r w:rsidR="00712A8D" w:rsidRPr="00720EB9">
              <w:t>Paruošti skiedinius tinkavimo darbams pagal nurodymus.</w:t>
            </w:r>
          </w:p>
        </w:tc>
        <w:tc>
          <w:tcPr>
            <w:tcW w:w="1129" w:type="pct"/>
          </w:tcPr>
          <w:p w14:paraId="483A51E0" w14:textId="77777777" w:rsidR="00D009B6" w:rsidRPr="00720EB9" w:rsidRDefault="00D009B6" w:rsidP="00361ACE">
            <w:pPr>
              <w:pStyle w:val="Betarp"/>
              <w:widowControl w:val="0"/>
            </w:pPr>
            <w:r w:rsidRPr="00720EB9">
              <w:t>1.1. Išvardyti tinko skiedinio rūšis.</w:t>
            </w:r>
          </w:p>
        </w:tc>
        <w:tc>
          <w:tcPr>
            <w:tcW w:w="2924" w:type="pct"/>
          </w:tcPr>
          <w:p w14:paraId="0063E40F" w14:textId="77777777" w:rsidR="00D009B6" w:rsidRPr="00720EB9" w:rsidRDefault="00D009B6" w:rsidP="00361ACE">
            <w:pPr>
              <w:pStyle w:val="Betarp"/>
              <w:widowControl w:val="0"/>
              <w:rPr>
                <w:b/>
                <w:i/>
              </w:rPr>
            </w:pPr>
            <w:r w:rsidRPr="00720EB9">
              <w:rPr>
                <w:b/>
              </w:rPr>
              <w:t>Tema.</w:t>
            </w:r>
            <w:r w:rsidRPr="00720EB9">
              <w:rPr>
                <w:b/>
                <w:i/>
              </w:rPr>
              <w:t xml:space="preserve"> Paprasto tinko skiediniai</w:t>
            </w:r>
          </w:p>
          <w:p w14:paraId="1330B339" w14:textId="77777777" w:rsidR="00D009B6" w:rsidRPr="00720EB9" w:rsidRDefault="00D009B6" w:rsidP="00361ACE">
            <w:pPr>
              <w:pStyle w:val="Betarp"/>
              <w:widowControl w:val="0"/>
              <w:numPr>
                <w:ilvl w:val="0"/>
                <w:numId w:val="37"/>
              </w:numPr>
              <w:ind w:left="357" w:hanging="357"/>
            </w:pPr>
            <w:r w:rsidRPr="00720EB9">
              <w:t>Paprasto tinko skiedinių klasifikacija</w:t>
            </w:r>
          </w:p>
          <w:p w14:paraId="4E5845C8" w14:textId="77777777" w:rsidR="00D009B6" w:rsidRPr="00720EB9" w:rsidRDefault="00D009B6" w:rsidP="00361ACE">
            <w:pPr>
              <w:pStyle w:val="Betarp"/>
              <w:widowControl w:val="0"/>
              <w:numPr>
                <w:ilvl w:val="0"/>
                <w:numId w:val="37"/>
              </w:numPr>
              <w:ind w:left="357" w:hanging="357"/>
            </w:pPr>
            <w:r w:rsidRPr="00720EB9">
              <w:t>Paprastų ir sudėtinių skiedinių sudėtis</w:t>
            </w:r>
          </w:p>
          <w:p w14:paraId="2B79FB15" w14:textId="77777777" w:rsidR="00D009B6" w:rsidRPr="00720EB9" w:rsidRDefault="00D009B6" w:rsidP="00361ACE">
            <w:pPr>
              <w:pStyle w:val="Betarp"/>
              <w:widowControl w:val="0"/>
              <w:numPr>
                <w:ilvl w:val="0"/>
                <w:numId w:val="37"/>
              </w:numPr>
              <w:ind w:left="357" w:hanging="357"/>
            </w:pPr>
            <w:r w:rsidRPr="00720EB9">
              <w:t>Specialių skiedinių sudėtis</w:t>
            </w:r>
          </w:p>
          <w:p w14:paraId="01A21020" w14:textId="77777777" w:rsidR="00D009B6" w:rsidRPr="00720EB9" w:rsidRDefault="00D009B6" w:rsidP="00361ACE">
            <w:pPr>
              <w:pStyle w:val="Betarp"/>
              <w:widowControl w:val="0"/>
              <w:numPr>
                <w:ilvl w:val="0"/>
                <w:numId w:val="37"/>
              </w:numPr>
              <w:ind w:left="357" w:hanging="357"/>
            </w:pPr>
            <w:r w:rsidRPr="00720EB9">
              <w:t>Paprasto tinko skiedinių paskirtis</w:t>
            </w:r>
          </w:p>
          <w:p w14:paraId="415157A5" w14:textId="77777777" w:rsidR="00D009B6" w:rsidRPr="00720EB9" w:rsidRDefault="00D009B6" w:rsidP="00361ACE">
            <w:pPr>
              <w:pStyle w:val="Betarp"/>
              <w:widowControl w:val="0"/>
              <w:rPr>
                <w:b/>
                <w:i/>
              </w:rPr>
            </w:pPr>
            <w:r w:rsidRPr="00720EB9">
              <w:rPr>
                <w:b/>
              </w:rPr>
              <w:t>Tema.</w:t>
            </w:r>
            <w:r w:rsidRPr="00720EB9">
              <w:rPr>
                <w:b/>
                <w:i/>
              </w:rPr>
              <w:t xml:space="preserve"> Dekoratyvinio tinko skiediniai</w:t>
            </w:r>
          </w:p>
          <w:p w14:paraId="689C1B5F" w14:textId="77777777" w:rsidR="00D009B6" w:rsidRPr="00720EB9" w:rsidRDefault="00D009B6" w:rsidP="00361ACE">
            <w:pPr>
              <w:pStyle w:val="Betarp"/>
              <w:widowControl w:val="0"/>
              <w:numPr>
                <w:ilvl w:val="0"/>
                <w:numId w:val="38"/>
              </w:numPr>
              <w:ind w:left="357" w:hanging="357"/>
            </w:pPr>
            <w:r w:rsidRPr="00720EB9">
              <w:t>Dekoratyvinio tinko skiedinių rūšys</w:t>
            </w:r>
          </w:p>
          <w:p w14:paraId="47D30D4A" w14:textId="77777777" w:rsidR="00D009B6" w:rsidRPr="00720EB9" w:rsidRDefault="00D009B6" w:rsidP="00361ACE">
            <w:pPr>
              <w:pStyle w:val="Betarp"/>
              <w:widowControl w:val="0"/>
              <w:numPr>
                <w:ilvl w:val="0"/>
                <w:numId w:val="38"/>
              </w:numPr>
              <w:ind w:left="357" w:hanging="357"/>
            </w:pPr>
            <w:r w:rsidRPr="00720EB9">
              <w:t>Dekoratyvinio tinko skiedinių sudėtis</w:t>
            </w:r>
          </w:p>
          <w:p w14:paraId="06B19A71" w14:textId="77777777" w:rsidR="00D009B6" w:rsidRPr="00720EB9" w:rsidRDefault="00D009B6" w:rsidP="00361ACE">
            <w:pPr>
              <w:pStyle w:val="Betarp"/>
              <w:widowControl w:val="0"/>
              <w:numPr>
                <w:ilvl w:val="0"/>
                <w:numId w:val="38"/>
              </w:numPr>
              <w:ind w:left="357" w:hanging="357"/>
            </w:pPr>
            <w:r w:rsidRPr="00720EB9">
              <w:t>Dekoratyvinių tinko skiedinių paskirtis</w:t>
            </w:r>
          </w:p>
        </w:tc>
      </w:tr>
      <w:tr w:rsidR="00720EB9" w:rsidRPr="00720EB9" w14:paraId="4437B95E" w14:textId="77777777" w:rsidTr="00720EB9">
        <w:trPr>
          <w:trHeight w:val="57"/>
          <w:jc w:val="center"/>
        </w:trPr>
        <w:tc>
          <w:tcPr>
            <w:tcW w:w="947" w:type="pct"/>
            <w:vMerge/>
          </w:tcPr>
          <w:p w14:paraId="1F8B026F" w14:textId="77777777" w:rsidR="00D009B6" w:rsidRPr="00720EB9" w:rsidRDefault="00D009B6" w:rsidP="00361ACE">
            <w:pPr>
              <w:pStyle w:val="Betarp"/>
              <w:widowControl w:val="0"/>
            </w:pPr>
          </w:p>
        </w:tc>
        <w:tc>
          <w:tcPr>
            <w:tcW w:w="1129" w:type="pct"/>
          </w:tcPr>
          <w:p w14:paraId="32E92ADA" w14:textId="77777777" w:rsidR="00D009B6" w:rsidRPr="00720EB9" w:rsidRDefault="00D009B6" w:rsidP="00361ACE">
            <w:pPr>
              <w:pStyle w:val="Betarp"/>
              <w:widowControl w:val="0"/>
            </w:pPr>
            <w:r w:rsidRPr="00720EB9">
              <w:t>1.2. Apibrėžti tinko skiedinių ruošimo rankiniu ir mechanizuotu būdu operacijas, jų seką.</w:t>
            </w:r>
          </w:p>
        </w:tc>
        <w:tc>
          <w:tcPr>
            <w:tcW w:w="2924" w:type="pct"/>
          </w:tcPr>
          <w:p w14:paraId="361DAE75" w14:textId="77777777" w:rsidR="00D009B6" w:rsidRPr="00720EB9" w:rsidRDefault="00D009B6" w:rsidP="00361ACE">
            <w:pPr>
              <w:pStyle w:val="Betarp"/>
              <w:widowControl w:val="0"/>
              <w:rPr>
                <w:b/>
                <w:i/>
              </w:rPr>
            </w:pPr>
            <w:r w:rsidRPr="00720EB9">
              <w:rPr>
                <w:b/>
              </w:rPr>
              <w:t>Tema.</w:t>
            </w:r>
            <w:r w:rsidRPr="00720EB9">
              <w:rPr>
                <w:b/>
                <w:i/>
              </w:rPr>
              <w:t xml:space="preserve"> Tinko skiedinių paruošimo rankiniu būdu technologija</w:t>
            </w:r>
          </w:p>
          <w:p w14:paraId="2BBAA05D" w14:textId="77777777" w:rsidR="00D009B6" w:rsidRPr="00720EB9" w:rsidRDefault="00D009B6" w:rsidP="00361ACE">
            <w:pPr>
              <w:pStyle w:val="Betarp"/>
              <w:widowControl w:val="0"/>
              <w:numPr>
                <w:ilvl w:val="0"/>
                <w:numId w:val="39"/>
              </w:numPr>
              <w:ind w:left="0" w:firstLine="0"/>
            </w:pPr>
            <w:r w:rsidRPr="00720EB9">
              <w:t>Paprastų tinko skiedinių ruošimo rankiniu būdu technologinės operacijos, jų seka</w:t>
            </w:r>
          </w:p>
          <w:p w14:paraId="31A6CBCE" w14:textId="77777777" w:rsidR="00D009B6" w:rsidRPr="00720EB9" w:rsidRDefault="00D009B6" w:rsidP="00361ACE">
            <w:pPr>
              <w:pStyle w:val="Betarp"/>
              <w:widowControl w:val="0"/>
              <w:numPr>
                <w:ilvl w:val="0"/>
                <w:numId w:val="39"/>
              </w:numPr>
              <w:ind w:left="0" w:firstLine="0"/>
            </w:pPr>
            <w:r w:rsidRPr="00720EB9">
              <w:t>Sudėtinių tinko skiedinių ruošimo rankiniu būdu technologinės operacijos, jų seka</w:t>
            </w:r>
          </w:p>
          <w:p w14:paraId="66E56444" w14:textId="77777777" w:rsidR="00D009B6" w:rsidRPr="00720EB9" w:rsidRDefault="00D009B6" w:rsidP="00361ACE">
            <w:pPr>
              <w:pStyle w:val="Betarp"/>
              <w:widowControl w:val="0"/>
              <w:numPr>
                <w:ilvl w:val="0"/>
                <w:numId w:val="39"/>
              </w:numPr>
              <w:ind w:left="0" w:firstLine="0"/>
            </w:pPr>
            <w:r w:rsidRPr="00720EB9">
              <w:t>Dekoratyvinių tinko skiedinių ruošimo rankiniu būdu technologinės operacijos, jų seka</w:t>
            </w:r>
          </w:p>
          <w:p w14:paraId="09447B05" w14:textId="77777777" w:rsidR="00D009B6" w:rsidRPr="00720EB9" w:rsidRDefault="00D009B6" w:rsidP="00361ACE">
            <w:pPr>
              <w:pStyle w:val="Betarp"/>
              <w:widowControl w:val="0"/>
              <w:rPr>
                <w:b/>
                <w:i/>
              </w:rPr>
            </w:pPr>
            <w:r w:rsidRPr="00720EB9">
              <w:rPr>
                <w:b/>
              </w:rPr>
              <w:t>Tema.</w:t>
            </w:r>
            <w:r w:rsidRPr="00720EB9">
              <w:rPr>
                <w:b/>
                <w:i/>
              </w:rPr>
              <w:t xml:space="preserve"> Tinko skiedinių paruošimo mechanizuotu būdu technologija</w:t>
            </w:r>
          </w:p>
          <w:p w14:paraId="23301B07" w14:textId="77777777" w:rsidR="00D009B6" w:rsidRPr="00720EB9" w:rsidRDefault="00D009B6" w:rsidP="00361ACE">
            <w:pPr>
              <w:pStyle w:val="Betarp"/>
              <w:widowControl w:val="0"/>
              <w:numPr>
                <w:ilvl w:val="0"/>
                <w:numId w:val="39"/>
              </w:numPr>
              <w:ind w:left="0" w:firstLine="0"/>
            </w:pPr>
            <w:r w:rsidRPr="00720EB9">
              <w:t>Paprastų ir sudėtinių tinko skiedinių ruošimo mechanizuotu būdu technologinės operacijos, jų seka</w:t>
            </w:r>
          </w:p>
          <w:p w14:paraId="07899577" w14:textId="77777777" w:rsidR="00D009B6" w:rsidRPr="00720EB9" w:rsidRDefault="00D009B6" w:rsidP="00361ACE">
            <w:pPr>
              <w:pStyle w:val="Betarp"/>
              <w:widowControl w:val="0"/>
              <w:numPr>
                <w:ilvl w:val="0"/>
                <w:numId w:val="39"/>
              </w:numPr>
              <w:ind w:left="0" w:firstLine="0"/>
              <w:rPr>
                <w:b/>
                <w:i/>
              </w:rPr>
            </w:pPr>
            <w:r w:rsidRPr="00720EB9">
              <w:lastRenderedPageBreak/>
              <w:t>Dekoratyvinių tinko skiedinių ruošimo mechanizuotu būdu technologinės operacijos, jų seka</w:t>
            </w:r>
          </w:p>
        </w:tc>
      </w:tr>
      <w:tr w:rsidR="00720EB9" w:rsidRPr="00720EB9" w14:paraId="300B794A" w14:textId="77777777" w:rsidTr="00720EB9">
        <w:trPr>
          <w:trHeight w:val="57"/>
          <w:jc w:val="center"/>
        </w:trPr>
        <w:tc>
          <w:tcPr>
            <w:tcW w:w="947" w:type="pct"/>
            <w:vMerge/>
          </w:tcPr>
          <w:p w14:paraId="28CF1B66" w14:textId="77777777" w:rsidR="00D009B6" w:rsidRPr="00720EB9" w:rsidRDefault="00D009B6" w:rsidP="00361ACE">
            <w:pPr>
              <w:pStyle w:val="Betarp"/>
              <w:widowControl w:val="0"/>
            </w:pPr>
          </w:p>
        </w:tc>
        <w:tc>
          <w:tcPr>
            <w:tcW w:w="1129" w:type="pct"/>
          </w:tcPr>
          <w:p w14:paraId="2C5AE023" w14:textId="77777777" w:rsidR="00D009B6" w:rsidRPr="00720EB9" w:rsidRDefault="00D009B6" w:rsidP="00361ACE">
            <w:pPr>
              <w:pStyle w:val="Betarp"/>
              <w:widowControl w:val="0"/>
            </w:pPr>
            <w:r w:rsidRPr="00720EB9">
              <w:t>1.3. Paruošti tinko skiedinį rankiniu ir mechanizuotu būdais.</w:t>
            </w:r>
          </w:p>
        </w:tc>
        <w:tc>
          <w:tcPr>
            <w:tcW w:w="2924" w:type="pct"/>
          </w:tcPr>
          <w:p w14:paraId="35556E84" w14:textId="77777777" w:rsidR="00D009B6" w:rsidRPr="00720EB9" w:rsidRDefault="00D009B6" w:rsidP="00361ACE">
            <w:pPr>
              <w:pStyle w:val="Betarp"/>
              <w:widowControl w:val="0"/>
              <w:rPr>
                <w:b/>
                <w:i/>
              </w:rPr>
            </w:pPr>
            <w:r w:rsidRPr="00720EB9">
              <w:rPr>
                <w:b/>
              </w:rPr>
              <w:t>Tema.</w:t>
            </w:r>
            <w:r w:rsidRPr="00720EB9">
              <w:rPr>
                <w:b/>
                <w:i/>
              </w:rPr>
              <w:t xml:space="preserve"> Tinko skiedinių ruošimas rankiniu būdu</w:t>
            </w:r>
          </w:p>
          <w:p w14:paraId="297D8297" w14:textId="77777777" w:rsidR="00D009B6" w:rsidRPr="00720EB9" w:rsidRDefault="00D009B6" w:rsidP="00361ACE">
            <w:pPr>
              <w:pStyle w:val="Betarp"/>
              <w:widowControl w:val="0"/>
              <w:numPr>
                <w:ilvl w:val="0"/>
                <w:numId w:val="39"/>
              </w:numPr>
              <w:ind w:left="357" w:hanging="357"/>
            </w:pPr>
            <w:r w:rsidRPr="00720EB9">
              <w:t>Paprastų ir sudėtinių tinko skiedinių ruošimas rankiniu būdu, laikantis nurodymų</w:t>
            </w:r>
          </w:p>
          <w:p w14:paraId="4F079D04" w14:textId="77777777" w:rsidR="00D009B6" w:rsidRPr="00720EB9" w:rsidRDefault="00D009B6" w:rsidP="00361ACE">
            <w:pPr>
              <w:pStyle w:val="Betarp"/>
              <w:widowControl w:val="0"/>
              <w:numPr>
                <w:ilvl w:val="0"/>
                <w:numId w:val="39"/>
              </w:numPr>
              <w:ind w:left="357" w:hanging="357"/>
            </w:pPr>
            <w:r w:rsidRPr="00720EB9">
              <w:t>Dekoratyvinių tinko skiedinių ruošimas rankiniu būdu, laikantis nurodymų</w:t>
            </w:r>
          </w:p>
          <w:p w14:paraId="721F8B33" w14:textId="77777777" w:rsidR="00D009B6" w:rsidRPr="00720EB9" w:rsidRDefault="00D009B6" w:rsidP="00361ACE">
            <w:pPr>
              <w:pStyle w:val="Betarp"/>
              <w:widowControl w:val="0"/>
              <w:rPr>
                <w:b/>
                <w:i/>
              </w:rPr>
            </w:pPr>
            <w:r w:rsidRPr="00720EB9">
              <w:rPr>
                <w:b/>
              </w:rPr>
              <w:t>Tema.</w:t>
            </w:r>
            <w:r w:rsidRPr="00720EB9">
              <w:rPr>
                <w:b/>
                <w:i/>
              </w:rPr>
              <w:t xml:space="preserve"> Tinko skiedinių ruošimas mechanizuotu būdu</w:t>
            </w:r>
          </w:p>
          <w:p w14:paraId="3F2C212F" w14:textId="77777777" w:rsidR="00D009B6" w:rsidRPr="00720EB9" w:rsidRDefault="00D009B6" w:rsidP="00361ACE">
            <w:pPr>
              <w:pStyle w:val="Betarp"/>
              <w:widowControl w:val="0"/>
              <w:numPr>
                <w:ilvl w:val="0"/>
                <w:numId w:val="62"/>
              </w:numPr>
              <w:ind w:left="357" w:hanging="357"/>
            </w:pPr>
            <w:r w:rsidRPr="00720EB9">
              <w:t>Paprastų ir sudėtinių tinko skiedinių ruošimas mechanizuotu būdu, laikantis nurodymų</w:t>
            </w:r>
          </w:p>
          <w:p w14:paraId="1B01D314" w14:textId="77777777" w:rsidR="00D009B6" w:rsidRPr="00720EB9" w:rsidRDefault="00D009B6" w:rsidP="00361ACE">
            <w:pPr>
              <w:pStyle w:val="Betarp"/>
              <w:widowControl w:val="0"/>
              <w:numPr>
                <w:ilvl w:val="0"/>
                <w:numId w:val="62"/>
              </w:numPr>
              <w:ind w:left="357" w:hanging="357"/>
              <w:rPr>
                <w:b/>
                <w:i/>
              </w:rPr>
            </w:pPr>
            <w:r w:rsidRPr="00720EB9">
              <w:t>Dekoratyvinių tinko skiedinių ruošimas mechanizuotu būdu, laikantis nurodymų</w:t>
            </w:r>
          </w:p>
        </w:tc>
      </w:tr>
      <w:tr w:rsidR="00720EB9" w:rsidRPr="00720EB9" w14:paraId="1D5F278E" w14:textId="77777777" w:rsidTr="00720EB9">
        <w:trPr>
          <w:trHeight w:val="57"/>
          <w:jc w:val="center"/>
        </w:trPr>
        <w:tc>
          <w:tcPr>
            <w:tcW w:w="947" w:type="pct"/>
            <w:vMerge w:val="restart"/>
          </w:tcPr>
          <w:p w14:paraId="4338C940" w14:textId="77777777" w:rsidR="00712A8D" w:rsidRPr="00720EB9" w:rsidRDefault="00712A8D" w:rsidP="00361ACE">
            <w:pPr>
              <w:widowControl w:val="0"/>
            </w:pPr>
            <w:r w:rsidRPr="00720EB9">
              <w:t xml:space="preserve">2. Paruošti statinio konstrukcijų paviršius tinkavimo darbams pagal nurodymus. </w:t>
            </w:r>
          </w:p>
        </w:tc>
        <w:tc>
          <w:tcPr>
            <w:tcW w:w="1129" w:type="pct"/>
            <w:shd w:val="clear" w:color="auto" w:fill="auto"/>
          </w:tcPr>
          <w:p w14:paraId="748D6D05" w14:textId="77777777" w:rsidR="00712A8D" w:rsidRPr="00720EB9" w:rsidRDefault="00712A8D" w:rsidP="00361ACE">
            <w:pPr>
              <w:widowControl w:val="0"/>
            </w:pPr>
            <w:r w:rsidRPr="00720EB9">
              <w:t>2.1. Apibrėžti statinio konstrukcijų paviršių paruošimo tinkavimo darbams technologiją.</w:t>
            </w:r>
          </w:p>
        </w:tc>
        <w:tc>
          <w:tcPr>
            <w:tcW w:w="2924" w:type="pct"/>
          </w:tcPr>
          <w:p w14:paraId="709C51AC" w14:textId="77777777" w:rsidR="00712A8D" w:rsidRPr="00720EB9" w:rsidRDefault="00712A8D" w:rsidP="00361ACE">
            <w:pPr>
              <w:pStyle w:val="Betarp"/>
              <w:widowControl w:val="0"/>
              <w:rPr>
                <w:b/>
                <w:i/>
              </w:rPr>
            </w:pPr>
            <w:r w:rsidRPr="00720EB9">
              <w:rPr>
                <w:b/>
              </w:rPr>
              <w:t>Tema.</w:t>
            </w:r>
            <w:r w:rsidRPr="00720EB9">
              <w:rPr>
                <w:b/>
                <w:i/>
              </w:rPr>
              <w:t xml:space="preserve"> Statinio konstrukcijų paviršių paruošimo tinkavimo darbams įrankiai ir medžiagos</w:t>
            </w:r>
          </w:p>
          <w:p w14:paraId="37F6333D" w14:textId="77777777" w:rsidR="00712A8D" w:rsidRPr="00720EB9" w:rsidRDefault="00712A8D" w:rsidP="00361ACE">
            <w:pPr>
              <w:pStyle w:val="Betarp"/>
              <w:widowControl w:val="0"/>
              <w:numPr>
                <w:ilvl w:val="0"/>
                <w:numId w:val="39"/>
              </w:numPr>
              <w:ind w:left="0" w:firstLine="0"/>
            </w:pPr>
            <w:r w:rsidRPr="00720EB9">
              <w:t>Paviršių tikrinimo, lyginimo, nuvalymo įrankiai, inventorius, jų paskirtis</w:t>
            </w:r>
          </w:p>
          <w:p w14:paraId="7B187975" w14:textId="77777777" w:rsidR="00712A8D" w:rsidRPr="00720EB9" w:rsidRDefault="00712A8D" w:rsidP="00361ACE">
            <w:pPr>
              <w:pStyle w:val="Betarp"/>
              <w:widowControl w:val="0"/>
              <w:numPr>
                <w:ilvl w:val="0"/>
                <w:numId w:val="39"/>
              </w:numPr>
              <w:ind w:left="0" w:firstLine="0"/>
            </w:pPr>
            <w:r w:rsidRPr="00720EB9">
              <w:t>Medžiagos paviršių paruošimui tinkavimo darbams, jų paskirtis</w:t>
            </w:r>
          </w:p>
          <w:p w14:paraId="74F87696" w14:textId="77777777" w:rsidR="00712A8D" w:rsidRPr="00720EB9" w:rsidRDefault="00712A8D" w:rsidP="00361ACE">
            <w:pPr>
              <w:pStyle w:val="Betarp"/>
              <w:widowControl w:val="0"/>
              <w:rPr>
                <w:b/>
                <w:i/>
              </w:rPr>
            </w:pPr>
            <w:r w:rsidRPr="00720EB9">
              <w:rPr>
                <w:b/>
              </w:rPr>
              <w:t>Tema.</w:t>
            </w:r>
            <w:r w:rsidRPr="00720EB9">
              <w:rPr>
                <w:b/>
                <w:i/>
              </w:rPr>
              <w:t xml:space="preserve"> Statinio konstrukcijų paviršių paruošimo tinkavimui technologija</w:t>
            </w:r>
          </w:p>
          <w:p w14:paraId="7AEA46B5" w14:textId="77777777" w:rsidR="00712A8D" w:rsidRPr="00720EB9" w:rsidRDefault="00712A8D" w:rsidP="00361ACE">
            <w:pPr>
              <w:pStyle w:val="Betarp"/>
              <w:widowControl w:val="0"/>
              <w:numPr>
                <w:ilvl w:val="0"/>
                <w:numId w:val="39"/>
              </w:numPr>
              <w:ind w:left="0" w:firstLine="0"/>
            </w:pPr>
            <w:r w:rsidRPr="00720EB9">
              <w:t>Naujų ir anksčiau apdorotų mūrinių paviršių paruošimo tinkavimui technologinės operacijos, jų seka</w:t>
            </w:r>
          </w:p>
          <w:p w14:paraId="08A79574" w14:textId="77777777" w:rsidR="00712A8D" w:rsidRPr="00720EB9" w:rsidRDefault="00712A8D" w:rsidP="00361ACE">
            <w:pPr>
              <w:pStyle w:val="Betarp"/>
              <w:widowControl w:val="0"/>
              <w:numPr>
                <w:ilvl w:val="0"/>
                <w:numId w:val="39"/>
              </w:numPr>
              <w:ind w:left="0" w:firstLine="0"/>
            </w:pPr>
            <w:r w:rsidRPr="00720EB9">
              <w:t>Naujų ir anksčiau apdorotų betoninių paviršių paruošimo tinkavimui technologinės operacijos, jų seka</w:t>
            </w:r>
          </w:p>
          <w:p w14:paraId="201D34D2" w14:textId="77777777" w:rsidR="00712A8D" w:rsidRPr="00720EB9" w:rsidRDefault="00712A8D" w:rsidP="00361ACE">
            <w:pPr>
              <w:pStyle w:val="Betarp"/>
              <w:widowControl w:val="0"/>
              <w:numPr>
                <w:ilvl w:val="0"/>
                <w:numId w:val="39"/>
              </w:numPr>
              <w:ind w:left="0" w:firstLine="0"/>
            </w:pPr>
            <w:r w:rsidRPr="00720EB9">
              <w:t>Naujų ir anksčiau apdorotų medinių paviršių paruošimo tinkavimui technologinės operacijos, jų seka</w:t>
            </w:r>
          </w:p>
          <w:p w14:paraId="1B80202D" w14:textId="77777777" w:rsidR="00712A8D" w:rsidRPr="00720EB9" w:rsidRDefault="00712A8D" w:rsidP="00361ACE">
            <w:pPr>
              <w:pStyle w:val="Betarp"/>
              <w:widowControl w:val="0"/>
              <w:numPr>
                <w:ilvl w:val="0"/>
                <w:numId w:val="39"/>
              </w:numPr>
              <w:ind w:left="0" w:firstLine="0"/>
            </w:pPr>
            <w:r w:rsidRPr="00720EB9">
              <w:t>Naujų ir anksčiau apdorotų metalinių paviršių paruošimo tinkavimui technologinės operacijos ir jų seka</w:t>
            </w:r>
          </w:p>
        </w:tc>
      </w:tr>
      <w:tr w:rsidR="00720EB9" w:rsidRPr="00720EB9" w14:paraId="67F405BC" w14:textId="77777777" w:rsidTr="00720EB9">
        <w:trPr>
          <w:trHeight w:val="57"/>
          <w:jc w:val="center"/>
        </w:trPr>
        <w:tc>
          <w:tcPr>
            <w:tcW w:w="947" w:type="pct"/>
            <w:vMerge/>
          </w:tcPr>
          <w:p w14:paraId="667D37D1" w14:textId="77777777" w:rsidR="00712A8D" w:rsidRPr="00720EB9" w:rsidRDefault="00712A8D" w:rsidP="00361ACE">
            <w:pPr>
              <w:pStyle w:val="Betarp"/>
              <w:widowControl w:val="0"/>
            </w:pPr>
          </w:p>
        </w:tc>
        <w:tc>
          <w:tcPr>
            <w:tcW w:w="1129" w:type="pct"/>
            <w:shd w:val="clear" w:color="auto" w:fill="auto"/>
          </w:tcPr>
          <w:p w14:paraId="6CD346D5" w14:textId="77777777" w:rsidR="00712A8D" w:rsidRPr="00720EB9" w:rsidRDefault="00712A8D" w:rsidP="00361ACE">
            <w:pPr>
              <w:pStyle w:val="Betarp"/>
              <w:widowControl w:val="0"/>
            </w:pPr>
            <w:r w:rsidRPr="00720EB9">
              <w:t>2.2. Atlikti statinio konstrukcijų paviršių paruošimo tinkavimo darbams operacijas.</w:t>
            </w:r>
          </w:p>
        </w:tc>
        <w:tc>
          <w:tcPr>
            <w:tcW w:w="2924" w:type="pct"/>
          </w:tcPr>
          <w:p w14:paraId="00514787" w14:textId="77777777" w:rsidR="00712A8D" w:rsidRPr="00720EB9" w:rsidRDefault="00712A8D" w:rsidP="00361ACE">
            <w:pPr>
              <w:pStyle w:val="Betarp"/>
              <w:widowControl w:val="0"/>
              <w:rPr>
                <w:b/>
                <w:i/>
              </w:rPr>
            </w:pPr>
            <w:r w:rsidRPr="00720EB9">
              <w:rPr>
                <w:b/>
              </w:rPr>
              <w:t>Tema.</w:t>
            </w:r>
            <w:r w:rsidRPr="00720EB9">
              <w:rPr>
                <w:b/>
                <w:i/>
              </w:rPr>
              <w:t xml:space="preserve"> Naujų statinio konstrukcijų paviršių paruošimas tinkavimui</w:t>
            </w:r>
          </w:p>
          <w:p w14:paraId="4931BA1E" w14:textId="77777777" w:rsidR="00712A8D" w:rsidRPr="00720EB9" w:rsidRDefault="00712A8D" w:rsidP="00361ACE">
            <w:pPr>
              <w:pStyle w:val="Betarp"/>
              <w:widowControl w:val="0"/>
              <w:numPr>
                <w:ilvl w:val="0"/>
                <w:numId w:val="39"/>
              </w:numPr>
              <w:ind w:left="0" w:firstLine="0"/>
            </w:pPr>
            <w:r w:rsidRPr="00720EB9">
              <w:t>Naujų mūrinių statinių konstrukcijų paviršių paruošimas tinkavimui, laikantis nurodymų</w:t>
            </w:r>
          </w:p>
          <w:p w14:paraId="13BDF3F5" w14:textId="77777777" w:rsidR="00712A8D" w:rsidRPr="00720EB9" w:rsidRDefault="00712A8D" w:rsidP="00361ACE">
            <w:pPr>
              <w:pStyle w:val="Betarp"/>
              <w:widowControl w:val="0"/>
              <w:numPr>
                <w:ilvl w:val="0"/>
                <w:numId w:val="39"/>
              </w:numPr>
              <w:ind w:left="0" w:firstLine="0"/>
            </w:pPr>
            <w:r w:rsidRPr="00720EB9">
              <w:t>Naujų betoninių statinių konstrukcijų paviršių paruošimas tinkavimui, laikantis nurodymų</w:t>
            </w:r>
          </w:p>
          <w:p w14:paraId="7944C4CF" w14:textId="77777777" w:rsidR="00712A8D" w:rsidRPr="00720EB9" w:rsidRDefault="00712A8D" w:rsidP="00361ACE">
            <w:pPr>
              <w:pStyle w:val="Betarp"/>
              <w:widowControl w:val="0"/>
              <w:numPr>
                <w:ilvl w:val="0"/>
                <w:numId w:val="39"/>
              </w:numPr>
              <w:ind w:left="0" w:firstLine="0"/>
            </w:pPr>
            <w:r w:rsidRPr="00720EB9">
              <w:t>Naujų metalinių statinių konstrukcijų paviršių paruošimas tinkavimui, laikantis nurodymų</w:t>
            </w:r>
          </w:p>
          <w:p w14:paraId="5E3F2BFD" w14:textId="77777777" w:rsidR="00712A8D" w:rsidRPr="00720EB9" w:rsidRDefault="00712A8D" w:rsidP="00361ACE">
            <w:pPr>
              <w:pStyle w:val="Betarp"/>
              <w:widowControl w:val="0"/>
              <w:rPr>
                <w:b/>
                <w:i/>
              </w:rPr>
            </w:pPr>
            <w:r w:rsidRPr="00720EB9">
              <w:rPr>
                <w:b/>
              </w:rPr>
              <w:t>Tema.</w:t>
            </w:r>
            <w:r w:rsidRPr="00720EB9">
              <w:rPr>
                <w:b/>
                <w:i/>
              </w:rPr>
              <w:t xml:space="preserve"> Anksčiau apdorotų statinio konstrukcijų paviršių paruošimas tinkavimui</w:t>
            </w:r>
          </w:p>
          <w:p w14:paraId="38876D3D" w14:textId="77777777" w:rsidR="00712A8D" w:rsidRPr="00720EB9" w:rsidRDefault="00712A8D" w:rsidP="00361ACE">
            <w:pPr>
              <w:pStyle w:val="Betarp"/>
              <w:widowControl w:val="0"/>
              <w:numPr>
                <w:ilvl w:val="0"/>
                <w:numId w:val="39"/>
              </w:numPr>
              <w:ind w:left="0" w:firstLine="0"/>
            </w:pPr>
            <w:r w:rsidRPr="00720EB9">
              <w:t>Anksčiau apdorotų mūrinių statinių konstrukcijų paviršių paruošimas tinkavimui, laikantis nurodymų</w:t>
            </w:r>
          </w:p>
          <w:p w14:paraId="3E769F51" w14:textId="77777777" w:rsidR="00712A8D" w:rsidRPr="00720EB9" w:rsidRDefault="00712A8D" w:rsidP="00361ACE">
            <w:pPr>
              <w:pStyle w:val="Betarp"/>
              <w:widowControl w:val="0"/>
              <w:numPr>
                <w:ilvl w:val="0"/>
                <w:numId w:val="39"/>
              </w:numPr>
              <w:ind w:left="0" w:firstLine="0"/>
            </w:pPr>
            <w:r w:rsidRPr="00720EB9">
              <w:t>Anksčiau apdorotų betoninių statinių konstrukcijų paviršių paruošimas tinkavimui, laikantis nurodymų</w:t>
            </w:r>
          </w:p>
          <w:p w14:paraId="67CABE51" w14:textId="77777777" w:rsidR="00712A8D" w:rsidRPr="00720EB9" w:rsidRDefault="00712A8D" w:rsidP="00361ACE">
            <w:pPr>
              <w:pStyle w:val="Betarp"/>
              <w:widowControl w:val="0"/>
              <w:numPr>
                <w:ilvl w:val="0"/>
                <w:numId w:val="39"/>
              </w:numPr>
              <w:ind w:left="0" w:firstLine="0"/>
            </w:pPr>
            <w:r w:rsidRPr="00720EB9">
              <w:t>Anksčiau apdorotų metalinių statinių konstrukcijų paviršių paruošimas tinkavimui, laikantis nurodymų</w:t>
            </w:r>
          </w:p>
        </w:tc>
      </w:tr>
      <w:tr w:rsidR="00720EB9" w:rsidRPr="00720EB9" w14:paraId="55CF1630" w14:textId="77777777" w:rsidTr="00720EB9">
        <w:trPr>
          <w:trHeight w:val="555"/>
          <w:jc w:val="center"/>
        </w:trPr>
        <w:tc>
          <w:tcPr>
            <w:tcW w:w="947" w:type="pct"/>
            <w:vMerge w:val="restart"/>
          </w:tcPr>
          <w:p w14:paraId="178CF51C" w14:textId="77777777" w:rsidR="00712A8D" w:rsidRPr="00720EB9" w:rsidRDefault="00712A8D" w:rsidP="00361ACE">
            <w:pPr>
              <w:pStyle w:val="Betarp"/>
              <w:widowControl w:val="0"/>
            </w:pPr>
            <w:r w:rsidRPr="00720EB9">
              <w:t>3. Padėti tinkuoti statinių konstrukcijas.</w:t>
            </w:r>
          </w:p>
        </w:tc>
        <w:tc>
          <w:tcPr>
            <w:tcW w:w="1129" w:type="pct"/>
            <w:shd w:val="clear" w:color="auto" w:fill="auto"/>
          </w:tcPr>
          <w:p w14:paraId="15A3F7A9" w14:textId="77777777" w:rsidR="00712A8D" w:rsidRPr="00720EB9" w:rsidRDefault="00712A8D" w:rsidP="00361ACE">
            <w:pPr>
              <w:widowControl w:val="0"/>
            </w:pPr>
            <w:r w:rsidRPr="00720EB9">
              <w:t>3.1. Apibrėžti tinkavimo darbų operacijas, jų seką.</w:t>
            </w:r>
          </w:p>
        </w:tc>
        <w:tc>
          <w:tcPr>
            <w:tcW w:w="2924" w:type="pct"/>
          </w:tcPr>
          <w:p w14:paraId="4E60C29E" w14:textId="77777777" w:rsidR="00712A8D" w:rsidRPr="00720EB9" w:rsidRDefault="00712A8D" w:rsidP="00361ACE">
            <w:pPr>
              <w:pStyle w:val="Betarp"/>
              <w:widowControl w:val="0"/>
              <w:rPr>
                <w:b/>
                <w:i/>
              </w:rPr>
            </w:pPr>
            <w:r w:rsidRPr="00720EB9">
              <w:rPr>
                <w:b/>
              </w:rPr>
              <w:t>Tema.</w:t>
            </w:r>
            <w:r w:rsidRPr="00720EB9">
              <w:rPr>
                <w:b/>
                <w:i/>
              </w:rPr>
              <w:t xml:space="preserve"> Tinko rūšys, tinko sluoksniai</w:t>
            </w:r>
          </w:p>
          <w:p w14:paraId="71171863" w14:textId="77777777" w:rsidR="00712A8D" w:rsidRPr="00720EB9" w:rsidRDefault="00712A8D" w:rsidP="00361ACE">
            <w:pPr>
              <w:pStyle w:val="Betarp"/>
              <w:widowControl w:val="0"/>
              <w:numPr>
                <w:ilvl w:val="0"/>
                <w:numId w:val="39"/>
              </w:numPr>
              <w:ind w:left="0" w:firstLine="0"/>
            </w:pPr>
            <w:r w:rsidRPr="00720EB9">
              <w:t>Paprasto tinko rūšys</w:t>
            </w:r>
          </w:p>
          <w:p w14:paraId="1E0F8ADF" w14:textId="77777777" w:rsidR="00712A8D" w:rsidRPr="00720EB9" w:rsidRDefault="00712A8D" w:rsidP="00361ACE">
            <w:pPr>
              <w:pStyle w:val="Betarp"/>
              <w:widowControl w:val="0"/>
              <w:numPr>
                <w:ilvl w:val="0"/>
                <w:numId w:val="39"/>
              </w:numPr>
              <w:ind w:left="0" w:firstLine="0"/>
            </w:pPr>
            <w:r w:rsidRPr="00720EB9">
              <w:t>Paprasto tinko sluoksniai ir jų paskirtis</w:t>
            </w:r>
          </w:p>
          <w:p w14:paraId="554F5F0F" w14:textId="77777777" w:rsidR="00712A8D" w:rsidRPr="00720EB9" w:rsidRDefault="00712A8D" w:rsidP="00361ACE">
            <w:pPr>
              <w:pStyle w:val="Betarp"/>
              <w:widowControl w:val="0"/>
              <w:rPr>
                <w:b/>
                <w:i/>
              </w:rPr>
            </w:pPr>
            <w:r w:rsidRPr="00720EB9">
              <w:rPr>
                <w:b/>
              </w:rPr>
              <w:lastRenderedPageBreak/>
              <w:t>Tema.</w:t>
            </w:r>
            <w:r w:rsidRPr="00720EB9">
              <w:rPr>
                <w:b/>
                <w:i/>
              </w:rPr>
              <w:t xml:space="preserve"> Tinkavimo paprastais skiediniais technologija</w:t>
            </w:r>
          </w:p>
          <w:p w14:paraId="60FE9851" w14:textId="77777777" w:rsidR="00712A8D" w:rsidRPr="00720EB9" w:rsidRDefault="00712A8D" w:rsidP="00361ACE">
            <w:pPr>
              <w:pStyle w:val="Betarp"/>
              <w:widowControl w:val="0"/>
              <w:numPr>
                <w:ilvl w:val="0"/>
                <w:numId w:val="39"/>
              </w:numPr>
              <w:ind w:left="0" w:firstLine="0"/>
            </w:pPr>
            <w:r w:rsidRPr="00720EB9">
              <w:t>Rankiniai tinkavimo įrankiai, jų paskirtis</w:t>
            </w:r>
          </w:p>
          <w:p w14:paraId="22263B69" w14:textId="77777777" w:rsidR="00712A8D" w:rsidRPr="00720EB9" w:rsidRDefault="00712A8D" w:rsidP="00361ACE">
            <w:pPr>
              <w:pStyle w:val="Betarp"/>
              <w:widowControl w:val="0"/>
              <w:numPr>
                <w:ilvl w:val="0"/>
                <w:numId w:val="39"/>
              </w:numPr>
              <w:ind w:left="0" w:firstLine="0"/>
            </w:pPr>
            <w:r w:rsidRPr="00720EB9">
              <w:t>Paprasto tinko technologinio proceso operacijos: skiedinio užkrėtimas, užtepimas, išlyginimas, užtrynimas</w:t>
            </w:r>
          </w:p>
          <w:p w14:paraId="2FC1F8C6" w14:textId="77777777" w:rsidR="00712A8D" w:rsidRPr="00720EB9" w:rsidRDefault="00712A8D" w:rsidP="00361ACE">
            <w:pPr>
              <w:pStyle w:val="Betarp"/>
              <w:widowControl w:val="0"/>
              <w:numPr>
                <w:ilvl w:val="0"/>
                <w:numId w:val="39"/>
              </w:numPr>
              <w:ind w:left="0" w:firstLine="0"/>
            </w:pPr>
            <w:r w:rsidRPr="00720EB9">
              <w:t>Kerčių ir briaunų formavimo technologinės operacijos, jų seka</w:t>
            </w:r>
          </w:p>
          <w:p w14:paraId="3F717E4D" w14:textId="77777777" w:rsidR="00712A8D" w:rsidRPr="00720EB9" w:rsidRDefault="00712A8D" w:rsidP="00361ACE">
            <w:pPr>
              <w:pStyle w:val="Betarp"/>
              <w:widowControl w:val="0"/>
              <w:numPr>
                <w:ilvl w:val="0"/>
                <w:numId w:val="39"/>
              </w:numPr>
              <w:ind w:left="0" w:firstLine="0"/>
            </w:pPr>
            <w:proofErr w:type="spellStart"/>
            <w:r w:rsidRPr="00720EB9">
              <w:t>Angokraščių</w:t>
            </w:r>
            <w:proofErr w:type="spellEnd"/>
            <w:r w:rsidRPr="00720EB9">
              <w:t xml:space="preserve"> tinkavimo technologinės operacijos, jų seka</w:t>
            </w:r>
          </w:p>
          <w:p w14:paraId="0007168F" w14:textId="77777777" w:rsidR="00712A8D" w:rsidRPr="00720EB9" w:rsidRDefault="00712A8D" w:rsidP="00361ACE">
            <w:pPr>
              <w:pStyle w:val="Betarp"/>
              <w:widowControl w:val="0"/>
              <w:numPr>
                <w:ilvl w:val="0"/>
                <w:numId w:val="39"/>
              </w:numPr>
              <w:ind w:left="0" w:firstLine="0"/>
            </w:pPr>
            <w:proofErr w:type="spellStart"/>
            <w:r w:rsidRPr="00720EB9">
              <w:t>Keturbriaunių</w:t>
            </w:r>
            <w:proofErr w:type="spellEnd"/>
            <w:r w:rsidRPr="00720EB9">
              <w:t xml:space="preserve"> kolonų ir piliastrų tinkavimo technologinės operacijos, jų seka</w:t>
            </w:r>
          </w:p>
          <w:p w14:paraId="2AF92379" w14:textId="77777777" w:rsidR="00712A8D" w:rsidRPr="00720EB9" w:rsidRDefault="00712A8D" w:rsidP="00361ACE">
            <w:pPr>
              <w:pStyle w:val="Betarp"/>
              <w:widowControl w:val="0"/>
              <w:numPr>
                <w:ilvl w:val="0"/>
                <w:numId w:val="39"/>
              </w:numPr>
              <w:ind w:left="0" w:firstLine="0"/>
            </w:pPr>
            <w:r w:rsidRPr="00720EB9">
              <w:t>Apvalių kolonų tinkavimo technologinės operacijos, jų seka</w:t>
            </w:r>
          </w:p>
          <w:p w14:paraId="32D2A34A" w14:textId="77777777" w:rsidR="00712A8D" w:rsidRPr="00720EB9" w:rsidRDefault="00712A8D" w:rsidP="00361ACE">
            <w:pPr>
              <w:pStyle w:val="Betarp"/>
              <w:widowControl w:val="0"/>
              <w:rPr>
                <w:b/>
                <w:i/>
              </w:rPr>
            </w:pPr>
            <w:r w:rsidRPr="00720EB9">
              <w:rPr>
                <w:b/>
              </w:rPr>
              <w:t>Tema.</w:t>
            </w:r>
            <w:r w:rsidRPr="00720EB9">
              <w:rPr>
                <w:b/>
                <w:i/>
              </w:rPr>
              <w:t xml:space="preserve"> Tinko kokybės reikalavimai</w:t>
            </w:r>
          </w:p>
        </w:tc>
      </w:tr>
      <w:tr w:rsidR="00720EB9" w:rsidRPr="00720EB9" w14:paraId="630E8393" w14:textId="77777777" w:rsidTr="00720EB9">
        <w:trPr>
          <w:trHeight w:val="555"/>
          <w:jc w:val="center"/>
        </w:trPr>
        <w:tc>
          <w:tcPr>
            <w:tcW w:w="947" w:type="pct"/>
            <w:vMerge/>
          </w:tcPr>
          <w:p w14:paraId="04931425" w14:textId="77777777" w:rsidR="00712A8D" w:rsidRPr="00720EB9" w:rsidRDefault="00712A8D" w:rsidP="00361ACE">
            <w:pPr>
              <w:pStyle w:val="Betarp"/>
              <w:widowControl w:val="0"/>
            </w:pPr>
          </w:p>
        </w:tc>
        <w:tc>
          <w:tcPr>
            <w:tcW w:w="1129" w:type="pct"/>
          </w:tcPr>
          <w:p w14:paraId="197887B7" w14:textId="77777777" w:rsidR="00712A8D" w:rsidRPr="00720EB9" w:rsidRDefault="00712A8D" w:rsidP="00361ACE">
            <w:pPr>
              <w:pStyle w:val="Betarp"/>
              <w:widowControl w:val="0"/>
            </w:pPr>
            <w:r w:rsidRPr="00720EB9">
              <w:t>3.2. Atlikti tinkavimo operacijas</w:t>
            </w:r>
            <w:r w:rsidR="009F7F3C" w:rsidRPr="00720EB9">
              <w:t>.</w:t>
            </w:r>
          </w:p>
        </w:tc>
        <w:tc>
          <w:tcPr>
            <w:tcW w:w="2924" w:type="pct"/>
          </w:tcPr>
          <w:p w14:paraId="3FFB3AC4" w14:textId="77777777" w:rsidR="00712A8D" w:rsidRPr="00720EB9" w:rsidRDefault="00712A8D" w:rsidP="00361ACE">
            <w:pPr>
              <w:pStyle w:val="Betarp"/>
              <w:widowControl w:val="0"/>
              <w:rPr>
                <w:b/>
                <w:i/>
              </w:rPr>
            </w:pPr>
            <w:r w:rsidRPr="00720EB9">
              <w:rPr>
                <w:b/>
              </w:rPr>
              <w:t>Tema.</w:t>
            </w:r>
            <w:r w:rsidRPr="00720EB9">
              <w:rPr>
                <w:b/>
                <w:i/>
              </w:rPr>
              <w:t xml:space="preserve"> Statinio konstrukcijų tinkavimo paprastais skiediniais operacijų atlikimas</w:t>
            </w:r>
          </w:p>
          <w:p w14:paraId="240A4F64" w14:textId="77777777" w:rsidR="00712A8D" w:rsidRPr="00720EB9" w:rsidRDefault="00712A8D" w:rsidP="00361ACE">
            <w:pPr>
              <w:pStyle w:val="Betarp"/>
              <w:widowControl w:val="0"/>
              <w:numPr>
                <w:ilvl w:val="0"/>
                <w:numId w:val="39"/>
              </w:numPr>
              <w:ind w:left="0" w:firstLine="0"/>
            </w:pPr>
            <w:r w:rsidRPr="00720EB9">
              <w:t>Skiedinio paruošimas, laikantis nurodymų</w:t>
            </w:r>
          </w:p>
          <w:p w14:paraId="3A946F2B" w14:textId="77777777" w:rsidR="00712A8D" w:rsidRPr="00720EB9" w:rsidRDefault="00712A8D" w:rsidP="00361ACE">
            <w:pPr>
              <w:pStyle w:val="Betarp"/>
              <w:widowControl w:val="0"/>
              <w:numPr>
                <w:ilvl w:val="0"/>
                <w:numId w:val="39"/>
              </w:numPr>
              <w:ind w:left="0" w:firstLine="0"/>
            </w:pPr>
            <w:r w:rsidRPr="00720EB9">
              <w:t>Skiedinio užkrėtimas, laikantis nurodymų</w:t>
            </w:r>
          </w:p>
          <w:p w14:paraId="6B79952B" w14:textId="77777777" w:rsidR="00712A8D" w:rsidRPr="00720EB9" w:rsidRDefault="00712A8D" w:rsidP="00361ACE">
            <w:pPr>
              <w:pStyle w:val="Betarp"/>
              <w:widowControl w:val="0"/>
              <w:numPr>
                <w:ilvl w:val="0"/>
                <w:numId w:val="39"/>
              </w:numPr>
              <w:ind w:left="0" w:firstLine="0"/>
            </w:pPr>
            <w:r w:rsidRPr="00720EB9">
              <w:t>Skiedinio užtepimas, laikantis nurodymų</w:t>
            </w:r>
          </w:p>
          <w:p w14:paraId="325C7694" w14:textId="77777777" w:rsidR="00712A8D" w:rsidRPr="00720EB9" w:rsidRDefault="00712A8D" w:rsidP="00361ACE">
            <w:pPr>
              <w:pStyle w:val="Betarp"/>
              <w:widowControl w:val="0"/>
              <w:numPr>
                <w:ilvl w:val="0"/>
                <w:numId w:val="39"/>
              </w:numPr>
              <w:ind w:left="0" w:firstLine="0"/>
            </w:pPr>
            <w:r w:rsidRPr="00720EB9">
              <w:t>Skiedinio išlyginimas, laikantis nurodymų</w:t>
            </w:r>
          </w:p>
          <w:p w14:paraId="203DCB3B" w14:textId="77777777" w:rsidR="00712A8D" w:rsidRPr="00720EB9" w:rsidRDefault="00712A8D" w:rsidP="00361ACE">
            <w:pPr>
              <w:pStyle w:val="Betarp"/>
              <w:widowControl w:val="0"/>
              <w:numPr>
                <w:ilvl w:val="0"/>
                <w:numId w:val="39"/>
              </w:numPr>
              <w:ind w:left="0" w:firstLine="0"/>
            </w:pPr>
            <w:r w:rsidRPr="00720EB9">
              <w:t>Skiedinio užtrynimas, laikantis nurodymų</w:t>
            </w:r>
          </w:p>
          <w:p w14:paraId="7DAA6A80" w14:textId="77777777" w:rsidR="00712A8D" w:rsidRPr="00720EB9" w:rsidRDefault="00712A8D" w:rsidP="00361ACE">
            <w:pPr>
              <w:pStyle w:val="Betarp"/>
              <w:widowControl w:val="0"/>
              <w:rPr>
                <w:b/>
                <w:i/>
              </w:rPr>
            </w:pPr>
            <w:r w:rsidRPr="00720EB9">
              <w:rPr>
                <w:b/>
              </w:rPr>
              <w:t>Tema.</w:t>
            </w:r>
            <w:r w:rsidRPr="00720EB9">
              <w:rPr>
                <w:b/>
                <w:i/>
              </w:rPr>
              <w:t xml:space="preserve"> Statinio vidaus patalpų konstrukcijų tinkavimas paprastais skiediniais</w:t>
            </w:r>
          </w:p>
          <w:p w14:paraId="0DC4A910" w14:textId="77777777" w:rsidR="00712A8D" w:rsidRPr="00720EB9" w:rsidRDefault="00712A8D" w:rsidP="00361ACE">
            <w:pPr>
              <w:pStyle w:val="Betarp"/>
              <w:widowControl w:val="0"/>
              <w:numPr>
                <w:ilvl w:val="0"/>
                <w:numId w:val="39"/>
              </w:numPr>
              <w:ind w:left="0" w:firstLine="0"/>
            </w:pPr>
            <w:r w:rsidRPr="00720EB9">
              <w:t>Paprastų skiedinių paruošimas, laikantis nurodymų</w:t>
            </w:r>
          </w:p>
          <w:p w14:paraId="4C968854" w14:textId="77777777" w:rsidR="00712A8D" w:rsidRPr="00720EB9" w:rsidRDefault="00712A8D" w:rsidP="00361ACE">
            <w:pPr>
              <w:pStyle w:val="Betarp"/>
              <w:widowControl w:val="0"/>
              <w:numPr>
                <w:ilvl w:val="0"/>
                <w:numId w:val="39"/>
              </w:numPr>
              <w:ind w:left="0" w:firstLine="0"/>
            </w:pPr>
            <w:r w:rsidRPr="00720EB9">
              <w:t>Ištisinių sienų tinkavimas, laikantis nurodymų</w:t>
            </w:r>
          </w:p>
          <w:p w14:paraId="45F8DD3A" w14:textId="77777777" w:rsidR="00712A8D" w:rsidRPr="00720EB9" w:rsidRDefault="00712A8D" w:rsidP="00361ACE">
            <w:pPr>
              <w:pStyle w:val="Betarp"/>
              <w:widowControl w:val="0"/>
              <w:numPr>
                <w:ilvl w:val="0"/>
                <w:numId w:val="39"/>
              </w:numPr>
              <w:ind w:left="0" w:firstLine="0"/>
            </w:pPr>
            <w:r w:rsidRPr="00720EB9">
              <w:t>Kerčių, briaunų, nuožambių formavimas, laikantis nurodymų</w:t>
            </w:r>
          </w:p>
          <w:p w14:paraId="774BC452" w14:textId="77777777" w:rsidR="00712A8D" w:rsidRPr="00720EB9" w:rsidRDefault="00712A8D" w:rsidP="00361ACE">
            <w:pPr>
              <w:pStyle w:val="Betarp"/>
              <w:widowControl w:val="0"/>
              <w:numPr>
                <w:ilvl w:val="0"/>
                <w:numId w:val="39"/>
              </w:numPr>
              <w:ind w:left="0" w:firstLine="0"/>
            </w:pPr>
            <w:proofErr w:type="spellStart"/>
            <w:r w:rsidRPr="00720EB9">
              <w:t>Angokraščių</w:t>
            </w:r>
            <w:proofErr w:type="spellEnd"/>
            <w:r w:rsidRPr="00720EB9">
              <w:t xml:space="preserve"> tinkavimas, laikantis nurodymų</w:t>
            </w:r>
          </w:p>
          <w:p w14:paraId="30B77E38" w14:textId="77777777" w:rsidR="00712A8D" w:rsidRPr="00720EB9" w:rsidRDefault="00712A8D" w:rsidP="00361ACE">
            <w:pPr>
              <w:pStyle w:val="Betarp"/>
              <w:widowControl w:val="0"/>
              <w:numPr>
                <w:ilvl w:val="0"/>
                <w:numId w:val="39"/>
              </w:numPr>
              <w:ind w:left="0" w:firstLine="0"/>
            </w:pPr>
            <w:r w:rsidRPr="00720EB9">
              <w:t>Kolonų tinkavimas, laikantis nurodymų</w:t>
            </w:r>
          </w:p>
          <w:p w14:paraId="0A71EAB6" w14:textId="77777777" w:rsidR="00712A8D" w:rsidRPr="00720EB9" w:rsidRDefault="00712A8D" w:rsidP="00361ACE">
            <w:pPr>
              <w:pStyle w:val="Betarp"/>
              <w:widowControl w:val="0"/>
              <w:rPr>
                <w:b/>
                <w:i/>
              </w:rPr>
            </w:pPr>
            <w:r w:rsidRPr="00720EB9">
              <w:rPr>
                <w:b/>
              </w:rPr>
              <w:t>Tema.</w:t>
            </w:r>
            <w:r w:rsidRPr="00720EB9">
              <w:rPr>
                <w:b/>
                <w:i/>
              </w:rPr>
              <w:t xml:space="preserve"> Statinio išorės konstrukcijų tinkavimas paprastais skiediniais</w:t>
            </w:r>
          </w:p>
          <w:p w14:paraId="4F45FCB7" w14:textId="77777777" w:rsidR="00712A8D" w:rsidRPr="00720EB9" w:rsidRDefault="00712A8D" w:rsidP="00361ACE">
            <w:pPr>
              <w:pStyle w:val="Betarp"/>
              <w:widowControl w:val="0"/>
              <w:numPr>
                <w:ilvl w:val="0"/>
                <w:numId w:val="39"/>
              </w:numPr>
              <w:ind w:left="357" w:hanging="357"/>
            </w:pPr>
            <w:r w:rsidRPr="00720EB9">
              <w:t>Skiedinių paruošimas, laikantis nurodymų</w:t>
            </w:r>
          </w:p>
          <w:p w14:paraId="4AFCE5F3" w14:textId="77777777" w:rsidR="00712A8D" w:rsidRPr="00720EB9" w:rsidRDefault="00712A8D" w:rsidP="00361ACE">
            <w:pPr>
              <w:pStyle w:val="Betarp"/>
              <w:widowControl w:val="0"/>
              <w:numPr>
                <w:ilvl w:val="0"/>
                <w:numId w:val="39"/>
              </w:numPr>
              <w:ind w:left="357" w:hanging="357"/>
            </w:pPr>
            <w:r w:rsidRPr="00720EB9">
              <w:t>Pastato išorės konstrukcijų (sienų, kolonų, piliastrų) tinkavimas, laikantis nurodymų</w:t>
            </w:r>
          </w:p>
        </w:tc>
      </w:tr>
      <w:tr w:rsidR="00720EB9" w:rsidRPr="00720EB9" w14:paraId="229FB5FD" w14:textId="77777777" w:rsidTr="009F7F3C">
        <w:trPr>
          <w:trHeight w:val="57"/>
          <w:jc w:val="center"/>
        </w:trPr>
        <w:tc>
          <w:tcPr>
            <w:tcW w:w="947" w:type="pct"/>
          </w:tcPr>
          <w:p w14:paraId="3EDA989C" w14:textId="77777777" w:rsidR="00712A8D" w:rsidRPr="00720EB9" w:rsidRDefault="00712A8D" w:rsidP="00361ACE">
            <w:pPr>
              <w:pStyle w:val="Betarp"/>
              <w:widowControl w:val="0"/>
            </w:pPr>
            <w:r w:rsidRPr="00720EB9">
              <w:t xml:space="preserve">Mokymosi pasiekimų vertinimo kriterijai </w:t>
            </w:r>
          </w:p>
        </w:tc>
        <w:tc>
          <w:tcPr>
            <w:tcW w:w="4053" w:type="pct"/>
            <w:gridSpan w:val="2"/>
          </w:tcPr>
          <w:p w14:paraId="631D7C53" w14:textId="77777777" w:rsidR="00712A8D" w:rsidRPr="00720EB9" w:rsidRDefault="003D51CD" w:rsidP="00361ACE">
            <w:pPr>
              <w:widowControl w:val="0"/>
              <w:rPr>
                <w:rFonts w:eastAsia="Calibri"/>
              </w:rPr>
            </w:pPr>
            <w:r w:rsidRPr="00720EB9">
              <w:rPr>
                <w:rFonts w:eastAsia="Calibri"/>
              </w:rPr>
              <w:t>Visos operacijos atliktos pagal</w:t>
            </w:r>
            <w:r w:rsidR="00712A8D" w:rsidRPr="00720EB9">
              <w:rPr>
                <w:rFonts w:eastAsia="Calibri"/>
              </w:rPr>
              <w:t xml:space="preserve"> technologinių operacijų seką, visi veiksmai ir judesiai atlikti pagal ergonomikos reikalavimus, padedant ir prižiūrint aukštesnės kvalifikacijos darbuotojui. Darbo vieta paruošta ir sutvarkyta pagal darbuotojų saugos ir sveikatos, priešgaisrinius, atliekų sutvarkymo reikalavimus. Baigus darbą, nuvalyti įrankiai ir likusios medžiagos sudėtos į jų saugojimo vietą.</w:t>
            </w:r>
          </w:p>
          <w:p w14:paraId="7D376C51" w14:textId="77777777" w:rsidR="00712A8D" w:rsidRPr="00720EB9" w:rsidRDefault="00712A8D" w:rsidP="00361ACE">
            <w:pPr>
              <w:widowControl w:val="0"/>
              <w:rPr>
                <w:rFonts w:eastAsia="Calibri"/>
              </w:rPr>
            </w:pPr>
            <w:r w:rsidRPr="00720EB9">
              <w:rPr>
                <w:rFonts w:eastAsia="Calibri"/>
              </w:rPr>
              <w:t xml:space="preserve">Išvardytos paprasto ir dekoratyvinio tinko skiedinių rūšys. Apibrėžtos tinko skiedinių ruošimo rankiniu ir mechanizuotu būdu technologinės operacijos, išvardyta jų atlikimo seka. Laikantis technologinių operacijų sekos, tinkavimo darbų saugos ir sveikatos reikalavimų, padedant ir prižiūrint aukštesnės kvalifikacijos darbuotojui, rankiniu ir mechanizuotu būdu paruošti paprasto ir dekoratyvinio tinko mišiniai. Išvardyti statinio konstrukcijų paviršių paruošimo tinkavimo darbams įrankiai ir medžiagos. Apibrėžtos statinio konstrukcijų paviršių paruošimo tinkavimui technologinės operacijos, išvardyta jų atlikimo seka. Padedant ir prižiūrint aukštesnės kvalifikacijos darbuotojui, paruošti tinkavimui naujų ir anksčiau apdorotų mūrinių, betoninių, metalinių </w:t>
            </w:r>
            <w:r w:rsidRPr="00720EB9">
              <w:rPr>
                <w:rFonts w:eastAsia="Calibri"/>
              </w:rPr>
              <w:lastRenderedPageBreak/>
              <w:t>statinio konstrukcijų paviršiai. Išvardyti tinko sluoksniai ir rūšys, apibrėžtos statinio konstrukcijų tinkavimo technologinės operacijas, išvardyta jų atlikimo seka.</w:t>
            </w:r>
            <w:r w:rsidRPr="00720EB9">
              <w:t xml:space="preserve"> Padedant ir prižiūrint aukštesnės kvalifikacijos darbuotojui, atliktos s</w:t>
            </w:r>
            <w:r w:rsidRPr="00720EB9">
              <w:rPr>
                <w:rFonts w:eastAsia="Calibri"/>
              </w:rPr>
              <w:t>tatinio vidaus ir išorės konstrukcijų tinkavimo paprastais skiediniais technologinės operacijos.</w:t>
            </w:r>
          </w:p>
          <w:p w14:paraId="52435C68" w14:textId="77777777" w:rsidR="00712A8D" w:rsidRPr="00720EB9" w:rsidRDefault="00712A8D" w:rsidP="00361ACE">
            <w:pPr>
              <w:pStyle w:val="Betarp"/>
              <w:widowControl w:val="0"/>
              <w:jc w:val="both"/>
              <w:rPr>
                <w:rFonts w:eastAsia="Calibri"/>
              </w:rPr>
            </w:pPr>
            <w:r w:rsidRPr="00720EB9">
              <w:rPr>
                <w:rFonts w:eastAsia="Calibri"/>
              </w:rPr>
              <w:t>Veikla atlikta pagal aukštesnės kvalifikacijos darbuotojo pateiktą užduotį ir nurodymus.</w:t>
            </w:r>
          </w:p>
          <w:p w14:paraId="7D3CDAB8" w14:textId="77777777" w:rsidR="00712A8D" w:rsidRPr="00720EB9" w:rsidRDefault="00712A8D" w:rsidP="00361ACE">
            <w:pPr>
              <w:widowControl w:val="0"/>
              <w:rPr>
                <w:rFonts w:eastAsia="Calibri"/>
                <w:i/>
              </w:rPr>
            </w:pPr>
            <w:r w:rsidRPr="00720EB9">
              <w:rPr>
                <w:rFonts w:eastAsia="Calibri"/>
              </w:rPr>
              <w:t xml:space="preserve">Vartoti tikslūs techniniai ir technologiniai terminai valstybine kalba, </w:t>
            </w:r>
            <w:r w:rsidR="003D51CD" w:rsidRPr="00720EB9">
              <w:rPr>
                <w:rFonts w:eastAsia="Calibri"/>
              </w:rPr>
              <w:t>bendrauta laikantis darbo etikos principų.</w:t>
            </w:r>
          </w:p>
        </w:tc>
      </w:tr>
      <w:tr w:rsidR="00720EB9" w:rsidRPr="00720EB9" w14:paraId="42FBC46A" w14:textId="77777777" w:rsidTr="009F7F3C">
        <w:trPr>
          <w:trHeight w:val="57"/>
          <w:jc w:val="center"/>
        </w:trPr>
        <w:tc>
          <w:tcPr>
            <w:tcW w:w="947" w:type="pct"/>
          </w:tcPr>
          <w:p w14:paraId="6415692C" w14:textId="77777777" w:rsidR="00712A8D" w:rsidRPr="00720EB9" w:rsidRDefault="00712A8D" w:rsidP="00361ACE">
            <w:pPr>
              <w:pStyle w:val="2vidutinistinklelis1"/>
              <w:widowControl w:val="0"/>
            </w:pPr>
            <w:r w:rsidRPr="00720EB9">
              <w:lastRenderedPageBreak/>
              <w:t>Reikalavimai mokymui skirtiems metodiniams ir materialiesiems ištekliams</w:t>
            </w:r>
          </w:p>
        </w:tc>
        <w:tc>
          <w:tcPr>
            <w:tcW w:w="4053" w:type="pct"/>
            <w:gridSpan w:val="2"/>
          </w:tcPr>
          <w:p w14:paraId="2470BB04" w14:textId="77777777" w:rsidR="00712A8D" w:rsidRPr="00720EB9" w:rsidRDefault="00712A8D" w:rsidP="00361ACE">
            <w:pPr>
              <w:pStyle w:val="Betarp"/>
              <w:widowControl w:val="0"/>
              <w:rPr>
                <w:i/>
              </w:rPr>
            </w:pPr>
            <w:r w:rsidRPr="00720EB9">
              <w:rPr>
                <w:i/>
              </w:rPr>
              <w:t>Mokymo(si) medžiaga:</w:t>
            </w:r>
          </w:p>
          <w:p w14:paraId="169F9F2F" w14:textId="77777777" w:rsidR="00E83A35" w:rsidRPr="00720EB9" w:rsidRDefault="00E83A35" w:rsidP="00E83A35">
            <w:pPr>
              <w:pStyle w:val="Betarp"/>
              <w:widowControl w:val="0"/>
              <w:numPr>
                <w:ilvl w:val="0"/>
                <w:numId w:val="39"/>
              </w:numPr>
              <w:ind w:left="0" w:firstLine="0"/>
            </w:pPr>
            <w:r w:rsidRPr="00720EB9">
              <w:t>Vadovėliai ir kita mokomoji medžiaga</w:t>
            </w:r>
          </w:p>
          <w:p w14:paraId="6F1957A8" w14:textId="4DEB4A40" w:rsidR="00712A8D" w:rsidRPr="00720EB9" w:rsidRDefault="00712A8D" w:rsidP="00361ACE">
            <w:pPr>
              <w:pStyle w:val="Betarp"/>
              <w:widowControl w:val="0"/>
              <w:numPr>
                <w:ilvl w:val="0"/>
                <w:numId w:val="39"/>
              </w:numPr>
              <w:ind w:left="0" w:firstLine="0"/>
            </w:pPr>
            <w:r w:rsidRPr="00720EB9">
              <w:t xml:space="preserve">Teisės aktai, reglamentuojantys </w:t>
            </w:r>
            <w:r w:rsidR="00E83A35">
              <w:t xml:space="preserve">darbuotojų </w:t>
            </w:r>
            <w:r w:rsidRPr="00720EB9">
              <w:t>saugos ir sveikatos reikalavimus</w:t>
            </w:r>
          </w:p>
          <w:p w14:paraId="3A44AD2F" w14:textId="77777777" w:rsidR="00712A8D" w:rsidRPr="00720EB9" w:rsidRDefault="00712A8D" w:rsidP="00361ACE">
            <w:pPr>
              <w:pStyle w:val="Betarp"/>
              <w:widowControl w:val="0"/>
              <w:numPr>
                <w:ilvl w:val="0"/>
                <w:numId w:val="39"/>
              </w:numPr>
              <w:ind w:left="0" w:firstLine="0"/>
            </w:pPr>
            <w:r w:rsidRPr="00720EB9">
              <w:t>Teisės aktai, reglamentuojantys pastatų apdailos darbus</w:t>
            </w:r>
          </w:p>
          <w:p w14:paraId="77B4C64D" w14:textId="77777777" w:rsidR="00712A8D" w:rsidRPr="00720EB9" w:rsidRDefault="00712A8D" w:rsidP="00361ACE">
            <w:pPr>
              <w:pStyle w:val="Betarp"/>
              <w:widowControl w:val="0"/>
              <w:numPr>
                <w:ilvl w:val="0"/>
                <w:numId w:val="39"/>
              </w:numPr>
              <w:ind w:left="0" w:firstLine="0"/>
            </w:pPr>
            <w:r w:rsidRPr="00720EB9">
              <w:t>Statybos taisyklės (ST „Apdailos darbai“)</w:t>
            </w:r>
          </w:p>
          <w:p w14:paraId="6D287D31" w14:textId="77777777" w:rsidR="00712A8D" w:rsidRPr="00720EB9" w:rsidRDefault="00712A8D" w:rsidP="00361ACE">
            <w:pPr>
              <w:pStyle w:val="Betarp"/>
              <w:widowControl w:val="0"/>
              <w:rPr>
                <w:i/>
              </w:rPr>
            </w:pPr>
            <w:r w:rsidRPr="00720EB9">
              <w:rPr>
                <w:i/>
              </w:rPr>
              <w:t>Mokymo(si) priemonės:</w:t>
            </w:r>
          </w:p>
          <w:p w14:paraId="4557BF81" w14:textId="77777777" w:rsidR="00712A8D" w:rsidRPr="00720EB9" w:rsidRDefault="00712A8D" w:rsidP="00361ACE">
            <w:pPr>
              <w:pStyle w:val="Betarp"/>
              <w:widowControl w:val="0"/>
              <w:numPr>
                <w:ilvl w:val="0"/>
                <w:numId w:val="39"/>
              </w:numPr>
              <w:ind w:left="0" w:firstLine="0"/>
            </w:pPr>
            <w:r w:rsidRPr="00720EB9">
              <w:t>Techninės priemonės mokymuisi iliustruoti, vizualizuoti</w:t>
            </w:r>
          </w:p>
          <w:p w14:paraId="525A97B2" w14:textId="77777777" w:rsidR="00712A8D" w:rsidRPr="00720EB9" w:rsidRDefault="00712A8D" w:rsidP="00361ACE">
            <w:pPr>
              <w:pStyle w:val="Betarp"/>
              <w:widowControl w:val="0"/>
              <w:numPr>
                <w:ilvl w:val="0"/>
                <w:numId w:val="39"/>
              </w:numPr>
              <w:ind w:left="0" w:firstLine="0"/>
            </w:pPr>
            <w:r w:rsidRPr="00720EB9">
              <w:t>Vaizdinės priemonės, maketai, pavyzdžiai, katalogai</w:t>
            </w:r>
          </w:p>
          <w:p w14:paraId="787A6DB7" w14:textId="77777777" w:rsidR="00712A8D" w:rsidRPr="00720EB9" w:rsidRDefault="00712A8D" w:rsidP="00361ACE">
            <w:pPr>
              <w:pStyle w:val="Betarp"/>
              <w:widowControl w:val="0"/>
              <w:numPr>
                <w:ilvl w:val="0"/>
                <w:numId w:val="39"/>
              </w:numPr>
              <w:ind w:left="0" w:firstLine="0"/>
            </w:pPr>
            <w:r w:rsidRPr="00720EB9">
              <w:t>Darbuotojų saugos priemonių pavyzdžiai</w:t>
            </w:r>
          </w:p>
          <w:p w14:paraId="0BCFEE75" w14:textId="77777777" w:rsidR="00712A8D" w:rsidRPr="00720EB9" w:rsidRDefault="00712A8D" w:rsidP="00361ACE">
            <w:pPr>
              <w:pStyle w:val="Betarp"/>
              <w:widowControl w:val="0"/>
              <w:numPr>
                <w:ilvl w:val="0"/>
                <w:numId w:val="39"/>
              </w:numPr>
              <w:ind w:left="0" w:firstLine="0"/>
              <w:rPr>
                <w:i/>
              </w:rPr>
            </w:pPr>
            <w:r w:rsidRPr="00720EB9">
              <w:t>Technologinės kortelės</w:t>
            </w:r>
          </w:p>
        </w:tc>
      </w:tr>
      <w:tr w:rsidR="00720EB9" w:rsidRPr="00720EB9" w14:paraId="37DB8E64" w14:textId="77777777" w:rsidTr="009F7F3C">
        <w:trPr>
          <w:trHeight w:val="57"/>
          <w:jc w:val="center"/>
        </w:trPr>
        <w:tc>
          <w:tcPr>
            <w:tcW w:w="947" w:type="pct"/>
          </w:tcPr>
          <w:p w14:paraId="4FAADC0A" w14:textId="77777777" w:rsidR="00712A8D" w:rsidRPr="00720EB9" w:rsidRDefault="00712A8D" w:rsidP="00361ACE">
            <w:pPr>
              <w:pStyle w:val="2vidutinistinklelis1"/>
              <w:widowControl w:val="0"/>
            </w:pPr>
            <w:r w:rsidRPr="00720EB9">
              <w:t>Reikalavimai teorinio ir praktinio mokymo vietai</w:t>
            </w:r>
          </w:p>
        </w:tc>
        <w:tc>
          <w:tcPr>
            <w:tcW w:w="4053" w:type="pct"/>
            <w:gridSpan w:val="2"/>
          </w:tcPr>
          <w:p w14:paraId="68C85B0D" w14:textId="77777777" w:rsidR="00712A8D" w:rsidRPr="00720EB9" w:rsidRDefault="00712A8D" w:rsidP="00361ACE">
            <w:pPr>
              <w:widowControl w:val="0"/>
              <w:jc w:val="both"/>
            </w:pPr>
            <w:r w:rsidRPr="00720EB9">
              <w:t>Klasė ar kita mokymui(si) pritaikyta patalpa su techninėmis priemonėmis (kompiuteriu, vaizdo projekto</w:t>
            </w:r>
            <w:r w:rsidR="009A00F0" w:rsidRPr="00720EB9">
              <w:t>riumi</w:t>
            </w:r>
            <w:r w:rsidRPr="00720EB9">
              <w:t>) mokymo(si) medžiagai pateikti.</w:t>
            </w:r>
          </w:p>
          <w:p w14:paraId="6959DF61" w14:textId="7D98B43C" w:rsidR="00712A8D" w:rsidRPr="00720EB9" w:rsidRDefault="009A00F0" w:rsidP="00361ACE">
            <w:pPr>
              <w:widowControl w:val="0"/>
              <w:jc w:val="both"/>
            </w:pPr>
            <w:r w:rsidRPr="00720EB9">
              <w:t xml:space="preserve">Praktinio mokymo klasė (patalpa), aprūpinta </w:t>
            </w:r>
            <w:r w:rsidR="001353E5" w:rsidRPr="00720EB9">
              <w:t>d</w:t>
            </w:r>
            <w:r w:rsidR="00712A8D" w:rsidRPr="00720EB9">
              <w:t>arbo drabužiais, asmeninė</w:t>
            </w:r>
            <w:r w:rsidR="00E83A35">
              <w:t>mi</w:t>
            </w:r>
            <w:r w:rsidR="00712A8D" w:rsidRPr="00720EB9">
              <w:t>s apsaugos priemonėmis, inventoriumi, paaukšti</w:t>
            </w:r>
            <w:r w:rsidR="003B7BD5" w:rsidRPr="00720EB9">
              <w:t xml:space="preserve">nimo bei palypėjimo priemonėmis; </w:t>
            </w:r>
            <w:r w:rsidR="001353E5" w:rsidRPr="00720EB9">
              <w:t>t</w:t>
            </w:r>
            <w:r w:rsidR="00712A8D" w:rsidRPr="00720EB9">
              <w:t>inkavimui reikalingomis medžiagomis</w:t>
            </w:r>
            <w:r w:rsidR="001353E5" w:rsidRPr="00720EB9">
              <w:t xml:space="preserve"> (valymo priemonės, gruntai</w:t>
            </w:r>
            <w:r w:rsidR="003B7BD5" w:rsidRPr="00720EB9">
              <w:t xml:space="preserve"> paviršių paruošimui</w:t>
            </w:r>
            <w:r w:rsidR="001353E5" w:rsidRPr="00720EB9">
              <w:t xml:space="preserve">; </w:t>
            </w:r>
            <w:r w:rsidR="00712A8D" w:rsidRPr="00720EB9">
              <w:t>paprasti, sudėtiniai, dekoratyviniai skiediniai</w:t>
            </w:r>
            <w:r w:rsidR="003B7BD5" w:rsidRPr="00720EB9">
              <w:t xml:space="preserve"> tinkavimui); </w:t>
            </w:r>
            <w:r w:rsidR="001353E5" w:rsidRPr="00720EB9">
              <w:t>t</w:t>
            </w:r>
            <w:r w:rsidR="00712A8D" w:rsidRPr="00720EB9">
              <w:t>inkavimui reikalinga įranga</w:t>
            </w:r>
            <w:r w:rsidR="003B7BD5" w:rsidRPr="00720EB9">
              <w:t xml:space="preserve"> (</w:t>
            </w:r>
            <w:r w:rsidR="00712A8D" w:rsidRPr="00720EB9">
              <w:t>matavimo ir tikrinimo prietaisai, paviršiaus valymo, lyginimo, drėkinimo, gruntavimo ir kiti paviršių paruošimo rankiniai įrankiai ir mažosios mechaninės priemonės; rankiniai tinkavimo įrankiai skiediniui užkrėsti, užtepti, išlyginti, užtrinti, įrankiai dekoratyviojo tinko faktūroms formuoti; skiedinio maišyklės</w:t>
            </w:r>
            <w:r w:rsidR="003B7BD5" w:rsidRPr="00720EB9">
              <w:t>)</w:t>
            </w:r>
            <w:r w:rsidR="00712A8D" w:rsidRPr="00720EB9">
              <w:t>.</w:t>
            </w:r>
          </w:p>
        </w:tc>
      </w:tr>
      <w:tr w:rsidR="00720EB9" w:rsidRPr="00720EB9" w14:paraId="3D3A0AF2" w14:textId="77777777" w:rsidTr="009F7F3C">
        <w:trPr>
          <w:trHeight w:val="57"/>
          <w:jc w:val="center"/>
        </w:trPr>
        <w:tc>
          <w:tcPr>
            <w:tcW w:w="947" w:type="pct"/>
          </w:tcPr>
          <w:p w14:paraId="7CF2595B" w14:textId="77777777" w:rsidR="00712A8D" w:rsidRPr="00720EB9" w:rsidRDefault="00712A8D" w:rsidP="00361ACE">
            <w:pPr>
              <w:pStyle w:val="2vidutinistinklelis1"/>
              <w:widowControl w:val="0"/>
            </w:pPr>
            <w:r w:rsidRPr="00720EB9">
              <w:t>Reikalavimai mokytojų dalykiniam pasirengimui (dalykinei kvalifikacijai)</w:t>
            </w:r>
          </w:p>
        </w:tc>
        <w:tc>
          <w:tcPr>
            <w:tcW w:w="4053" w:type="pct"/>
            <w:gridSpan w:val="2"/>
          </w:tcPr>
          <w:p w14:paraId="785AFFC0" w14:textId="77777777" w:rsidR="00712A8D" w:rsidRPr="00720EB9" w:rsidRDefault="00712A8D" w:rsidP="00361ACE">
            <w:pPr>
              <w:widowControl w:val="0"/>
              <w:jc w:val="both"/>
            </w:pPr>
            <w:r w:rsidRPr="00720EB9">
              <w:t>Modulį gali vesti mokytojas, turintis:</w:t>
            </w:r>
          </w:p>
          <w:p w14:paraId="56126727" w14:textId="77777777" w:rsidR="00712A8D" w:rsidRPr="00720EB9" w:rsidRDefault="00712A8D" w:rsidP="00361ACE">
            <w:pPr>
              <w:widowControl w:val="0"/>
              <w:shd w:val="clear" w:color="auto" w:fill="FFFFFF"/>
              <w:jc w:val="both"/>
            </w:pPr>
            <w:r w:rsidRPr="00720EB9">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1B0C2D7E" w14:textId="77777777" w:rsidR="00712A8D" w:rsidRPr="00720EB9" w:rsidRDefault="00712A8D" w:rsidP="00361ACE">
            <w:pPr>
              <w:pStyle w:val="2vidutinistinklelis1"/>
              <w:widowControl w:val="0"/>
              <w:jc w:val="both"/>
              <w:rPr>
                <w:i/>
                <w:iCs/>
              </w:rPr>
            </w:pPr>
            <w:r w:rsidRPr="00720EB9">
              <w:t>2) tinkuotojo ar lygiavertę kvalifikaciją arba statybos inžinerijos studijų krypties ar lygiavertį išsilavinimą, arba ne mažesnę kaip 3 metų tinkavimo darbų profesinės veiklos patirtį.</w:t>
            </w:r>
          </w:p>
        </w:tc>
      </w:tr>
    </w:tbl>
    <w:p w14:paraId="76C2CD63" w14:textId="77777777" w:rsidR="0034592C" w:rsidRPr="00720EB9" w:rsidRDefault="0034592C" w:rsidP="00361ACE">
      <w:pPr>
        <w:widowControl w:val="0"/>
      </w:pPr>
    </w:p>
    <w:p w14:paraId="2A4E4940" w14:textId="77777777" w:rsidR="00526753" w:rsidRPr="00720EB9" w:rsidRDefault="00526753" w:rsidP="00361ACE">
      <w:pPr>
        <w:widowControl w:val="0"/>
        <w:jc w:val="center"/>
        <w:rPr>
          <w:b/>
        </w:rPr>
      </w:pPr>
      <w:r w:rsidRPr="00720EB9">
        <w:br w:type="page"/>
      </w:r>
      <w:r w:rsidR="004F35E4" w:rsidRPr="00720EB9">
        <w:rPr>
          <w:b/>
        </w:rPr>
        <w:lastRenderedPageBreak/>
        <w:t>6</w:t>
      </w:r>
      <w:r w:rsidR="00E62742" w:rsidRPr="00720EB9">
        <w:rPr>
          <w:b/>
        </w:rPr>
        <w:t xml:space="preserve">.2. </w:t>
      </w:r>
      <w:r w:rsidR="00F51BF7" w:rsidRPr="00720EB9">
        <w:rPr>
          <w:b/>
        </w:rPr>
        <w:t>PASIRENKAMIEJI MODULIAI</w:t>
      </w:r>
    </w:p>
    <w:p w14:paraId="185CE083" w14:textId="77777777" w:rsidR="00E62742" w:rsidRPr="00720EB9" w:rsidRDefault="00E62742" w:rsidP="00361ACE">
      <w:pPr>
        <w:widowControl w:val="0"/>
      </w:pPr>
    </w:p>
    <w:p w14:paraId="3E1DC746" w14:textId="77777777" w:rsidR="00096D25" w:rsidRPr="00720EB9" w:rsidRDefault="00096D25" w:rsidP="00361ACE">
      <w:pPr>
        <w:widowControl w:val="0"/>
        <w:rPr>
          <w:b/>
        </w:rPr>
      </w:pPr>
      <w:r w:rsidRPr="00720EB9">
        <w:rPr>
          <w:b/>
        </w:rPr>
        <w:t>Modulio pavadinimas – „</w:t>
      </w:r>
      <w:r w:rsidR="000325B5" w:rsidRPr="00720EB9">
        <w:rPr>
          <w:b/>
        </w:rPr>
        <w:t>Pastatų f</w:t>
      </w:r>
      <w:r w:rsidR="00EA1601" w:rsidRPr="00720EB9">
        <w:rPr>
          <w:b/>
          <w:spacing w:val="-1"/>
        </w:rPr>
        <w:t>asadų</w:t>
      </w:r>
      <w:r w:rsidR="00EA1601" w:rsidRPr="00720EB9">
        <w:rPr>
          <w:b/>
          <w:spacing w:val="2"/>
        </w:rPr>
        <w:t xml:space="preserve"> </w:t>
      </w:r>
      <w:r w:rsidR="00CB553C" w:rsidRPr="00720EB9">
        <w:rPr>
          <w:b/>
          <w:spacing w:val="2"/>
        </w:rPr>
        <w:t xml:space="preserve">ir pamatų </w:t>
      </w:r>
      <w:r w:rsidR="00EA1601" w:rsidRPr="00720EB9">
        <w:rPr>
          <w:b/>
          <w:spacing w:val="-1"/>
        </w:rPr>
        <w:t>šiltinimas</w:t>
      </w:r>
      <w:r w:rsidRPr="00720EB9">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720EB9" w:rsidRPr="00720EB9" w14:paraId="6CAA2E34" w14:textId="77777777" w:rsidTr="00720EB9">
        <w:trPr>
          <w:trHeight w:val="57"/>
          <w:jc w:val="center"/>
        </w:trPr>
        <w:tc>
          <w:tcPr>
            <w:tcW w:w="947" w:type="pct"/>
          </w:tcPr>
          <w:p w14:paraId="17729F6D" w14:textId="77777777" w:rsidR="00096D25" w:rsidRPr="00720EB9" w:rsidRDefault="00096D25" w:rsidP="00361ACE">
            <w:pPr>
              <w:pStyle w:val="Betarp"/>
              <w:widowControl w:val="0"/>
            </w:pPr>
            <w:r w:rsidRPr="00720EB9">
              <w:t>Valstybinis kodas</w:t>
            </w:r>
          </w:p>
        </w:tc>
        <w:tc>
          <w:tcPr>
            <w:tcW w:w="4053" w:type="pct"/>
            <w:gridSpan w:val="2"/>
          </w:tcPr>
          <w:p w14:paraId="235AC7A8" w14:textId="763FD32A" w:rsidR="00096D25" w:rsidRPr="00720EB9" w:rsidRDefault="00AE116B" w:rsidP="00361ACE">
            <w:pPr>
              <w:pStyle w:val="Betarp"/>
              <w:widowControl w:val="0"/>
            </w:pPr>
            <w:r w:rsidRPr="00720EB9">
              <w:t>207320010</w:t>
            </w:r>
          </w:p>
        </w:tc>
      </w:tr>
      <w:tr w:rsidR="00720EB9" w:rsidRPr="00720EB9" w14:paraId="5264AC2E" w14:textId="77777777" w:rsidTr="00720EB9">
        <w:trPr>
          <w:trHeight w:val="57"/>
          <w:jc w:val="center"/>
        </w:trPr>
        <w:tc>
          <w:tcPr>
            <w:tcW w:w="947" w:type="pct"/>
          </w:tcPr>
          <w:p w14:paraId="57BB673E" w14:textId="77777777" w:rsidR="00096D25" w:rsidRPr="00720EB9" w:rsidRDefault="00096D25" w:rsidP="00361ACE">
            <w:pPr>
              <w:pStyle w:val="Betarp"/>
              <w:widowControl w:val="0"/>
            </w:pPr>
            <w:r w:rsidRPr="00720EB9">
              <w:t>Modulio LTKS lygis</w:t>
            </w:r>
          </w:p>
        </w:tc>
        <w:tc>
          <w:tcPr>
            <w:tcW w:w="4053" w:type="pct"/>
            <w:gridSpan w:val="2"/>
          </w:tcPr>
          <w:p w14:paraId="4B749428" w14:textId="77777777" w:rsidR="00096D25" w:rsidRPr="00720EB9" w:rsidRDefault="00096D25" w:rsidP="00361ACE">
            <w:pPr>
              <w:pStyle w:val="Betarp"/>
              <w:widowControl w:val="0"/>
            </w:pPr>
            <w:r w:rsidRPr="00720EB9">
              <w:t>II</w:t>
            </w:r>
          </w:p>
        </w:tc>
      </w:tr>
      <w:tr w:rsidR="00720EB9" w:rsidRPr="00720EB9" w14:paraId="1A819C3E" w14:textId="77777777" w:rsidTr="00720EB9">
        <w:trPr>
          <w:trHeight w:val="57"/>
          <w:jc w:val="center"/>
        </w:trPr>
        <w:tc>
          <w:tcPr>
            <w:tcW w:w="947" w:type="pct"/>
          </w:tcPr>
          <w:p w14:paraId="7B2E3EE4" w14:textId="77777777" w:rsidR="00096D25" w:rsidRPr="00720EB9" w:rsidRDefault="00096D25" w:rsidP="00361ACE">
            <w:pPr>
              <w:pStyle w:val="Betarp"/>
              <w:widowControl w:val="0"/>
            </w:pPr>
            <w:r w:rsidRPr="00720EB9">
              <w:t>Apimtis mokymosi kreditais</w:t>
            </w:r>
          </w:p>
        </w:tc>
        <w:tc>
          <w:tcPr>
            <w:tcW w:w="4053" w:type="pct"/>
            <w:gridSpan w:val="2"/>
          </w:tcPr>
          <w:p w14:paraId="382FBD65" w14:textId="77777777" w:rsidR="00096D25" w:rsidRPr="00720EB9" w:rsidRDefault="00096D25" w:rsidP="00361ACE">
            <w:pPr>
              <w:pStyle w:val="Betarp"/>
              <w:widowControl w:val="0"/>
            </w:pPr>
            <w:r w:rsidRPr="00720EB9">
              <w:t>5</w:t>
            </w:r>
          </w:p>
        </w:tc>
      </w:tr>
      <w:tr w:rsidR="00720EB9" w:rsidRPr="00720EB9" w14:paraId="6CE0B8D8" w14:textId="77777777" w:rsidTr="00720EB9">
        <w:trPr>
          <w:trHeight w:val="57"/>
          <w:jc w:val="center"/>
        </w:trPr>
        <w:tc>
          <w:tcPr>
            <w:tcW w:w="947" w:type="pct"/>
          </w:tcPr>
          <w:p w14:paraId="7953B41C" w14:textId="77777777" w:rsidR="00D009B6" w:rsidRPr="00720EB9" w:rsidRDefault="00D009B6" w:rsidP="00361ACE">
            <w:pPr>
              <w:pStyle w:val="Betarp"/>
              <w:widowControl w:val="0"/>
            </w:pPr>
            <w:r w:rsidRPr="00720EB9">
              <w:t>Asmens pasirengimo mokytis modulyje reikalavimai (jei taikoma)</w:t>
            </w:r>
          </w:p>
        </w:tc>
        <w:tc>
          <w:tcPr>
            <w:tcW w:w="4053" w:type="pct"/>
            <w:gridSpan w:val="2"/>
          </w:tcPr>
          <w:p w14:paraId="1B31A237" w14:textId="77777777" w:rsidR="002700C5" w:rsidRPr="00720EB9" w:rsidRDefault="002700C5" w:rsidP="00361ACE">
            <w:pPr>
              <w:widowControl w:val="0"/>
              <w:rPr>
                <w:i/>
              </w:rPr>
            </w:pPr>
            <w:r w:rsidRPr="00720EB9">
              <w:rPr>
                <w:i/>
              </w:rPr>
              <w:t>Baigtas šis modulis:</w:t>
            </w:r>
          </w:p>
          <w:p w14:paraId="5A28DE30" w14:textId="2C3E8CE2" w:rsidR="00D009B6" w:rsidRPr="00720EB9" w:rsidRDefault="002700C5" w:rsidP="00361ACE">
            <w:pPr>
              <w:pStyle w:val="Betarp"/>
              <w:widowControl w:val="0"/>
              <w:rPr>
                <w:highlight w:val="yellow"/>
              </w:rPr>
            </w:pPr>
            <w:r w:rsidRPr="00720EB9">
              <w:t>Bendrosios veiklos statybos objekte vykdymas</w:t>
            </w:r>
            <w:r w:rsidR="00896CDA" w:rsidRPr="00720EB9">
              <w:t xml:space="preserve"> (dažytojo-tinkuotojo padėjėjo)</w:t>
            </w:r>
          </w:p>
        </w:tc>
      </w:tr>
      <w:tr w:rsidR="00720EB9" w:rsidRPr="00720EB9" w14:paraId="6B33FCD2" w14:textId="77777777" w:rsidTr="00720EB9">
        <w:trPr>
          <w:trHeight w:val="57"/>
          <w:jc w:val="center"/>
        </w:trPr>
        <w:tc>
          <w:tcPr>
            <w:tcW w:w="947" w:type="pct"/>
            <w:shd w:val="clear" w:color="auto" w:fill="F2F2F2"/>
          </w:tcPr>
          <w:p w14:paraId="04201568" w14:textId="77777777" w:rsidR="00096D25" w:rsidRPr="00720EB9" w:rsidRDefault="00096D25" w:rsidP="00361ACE">
            <w:pPr>
              <w:pStyle w:val="Betarp"/>
              <w:widowControl w:val="0"/>
              <w:rPr>
                <w:bCs/>
                <w:iCs/>
              </w:rPr>
            </w:pPr>
            <w:r w:rsidRPr="00720EB9">
              <w:t>Kompetencijos</w:t>
            </w:r>
          </w:p>
        </w:tc>
        <w:tc>
          <w:tcPr>
            <w:tcW w:w="1129" w:type="pct"/>
            <w:shd w:val="clear" w:color="auto" w:fill="F2F2F2"/>
          </w:tcPr>
          <w:p w14:paraId="5DE1EFA6" w14:textId="77777777" w:rsidR="00096D25" w:rsidRPr="00720EB9" w:rsidRDefault="00096D25" w:rsidP="00361ACE">
            <w:pPr>
              <w:pStyle w:val="Betarp"/>
              <w:widowControl w:val="0"/>
              <w:rPr>
                <w:bCs/>
                <w:iCs/>
              </w:rPr>
            </w:pPr>
            <w:r w:rsidRPr="00720EB9">
              <w:rPr>
                <w:bCs/>
                <w:iCs/>
              </w:rPr>
              <w:t>Mokymosi rezultatai</w:t>
            </w:r>
          </w:p>
        </w:tc>
        <w:tc>
          <w:tcPr>
            <w:tcW w:w="2924" w:type="pct"/>
            <w:shd w:val="clear" w:color="auto" w:fill="F2F2F2"/>
          </w:tcPr>
          <w:p w14:paraId="3FB3AE56" w14:textId="77777777" w:rsidR="00096D25" w:rsidRPr="00720EB9" w:rsidRDefault="00096D25" w:rsidP="00361ACE">
            <w:pPr>
              <w:pStyle w:val="Betarp"/>
              <w:widowControl w:val="0"/>
              <w:rPr>
                <w:bCs/>
                <w:iCs/>
              </w:rPr>
            </w:pPr>
            <w:r w:rsidRPr="00720EB9">
              <w:rPr>
                <w:bCs/>
                <w:iCs/>
              </w:rPr>
              <w:t>Rekomenduojamas turinys mokymosi rezultatams pasiekti</w:t>
            </w:r>
          </w:p>
        </w:tc>
      </w:tr>
      <w:tr w:rsidR="00720EB9" w:rsidRPr="00720EB9" w14:paraId="243C863E" w14:textId="77777777" w:rsidTr="00720EB9">
        <w:trPr>
          <w:trHeight w:val="57"/>
          <w:jc w:val="center"/>
        </w:trPr>
        <w:tc>
          <w:tcPr>
            <w:tcW w:w="947" w:type="pct"/>
            <w:vMerge w:val="restart"/>
          </w:tcPr>
          <w:p w14:paraId="4476ED7D" w14:textId="77777777" w:rsidR="00096D25" w:rsidRPr="00720EB9" w:rsidRDefault="00C0630D" w:rsidP="00361ACE">
            <w:pPr>
              <w:widowControl w:val="0"/>
            </w:pPr>
            <w:r w:rsidRPr="00720EB9">
              <w:t>1. Paruošti šiltinamo paviršiaus pagrindą pagal nurodymus.</w:t>
            </w:r>
          </w:p>
        </w:tc>
        <w:tc>
          <w:tcPr>
            <w:tcW w:w="1129" w:type="pct"/>
          </w:tcPr>
          <w:p w14:paraId="2181AF27" w14:textId="77777777" w:rsidR="00096D25" w:rsidRPr="00720EB9" w:rsidRDefault="00096D25" w:rsidP="00361ACE">
            <w:pPr>
              <w:widowControl w:val="0"/>
            </w:pPr>
            <w:r w:rsidRPr="00720EB9">
              <w:t xml:space="preserve">1.1. Apibrėžti paviršių paruošimo šiltinimo darbams technologiją. </w:t>
            </w:r>
          </w:p>
        </w:tc>
        <w:tc>
          <w:tcPr>
            <w:tcW w:w="2924" w:type="pct"/>
          </w:tcPr>
          <w:p w14:paraId="07291D60" w14:textId="77777777" w:rsidR="00096D25" w:rsidRPr="00720EB9" w:rsidRDefault="00096D25" w:rsidP="00361ACE">
            <w:pPr>
              <w:pStyle w:val="Sraopastraipa"/>
              <w:widowControl w:val="0"/>
              <w:ind w:left="0"/>
            </w:pPr>
            <w:r w:rsidRPr="00720EB9">
              <w:rPr>
                <w:b/>
              </w:rPr>
              <w:t>Tema.</w:t>
            </w:r>
            <w:r w:rsidRPr="00720EB9">
              <w:t xml:space="preserve"> </w:t>
            </w:r>
            <w:r w:rsidR="00C0630D" w:rsidRPr="00720EB9">
              <w:rPr>
                <w:b/>
                <w:i/>
              </w:rPr>
              <w:t>Pastato</w:t>
            </w:r>
            <w:r w:rsidR="000325B5" w:rsidRPr="00720EB9">
              <w:rPr>
                <w:b/>
                <w:i/>
              </w:rPr>
              <w:t xml:space="preserve"> f</w:t>
            </w:r>
            <w:r w:rsidRPr="00720EB9">
              <w:rPr>
                <w:b/>
                <w:i/>
              </w:rPr>
              <w:t>asad</w:t>
            </w:r>
            <w:r w:rsidR="00C0630D" w:rsidRPr="00720EB9">
              <w:rPr>
                <w:b/>
                <w:i/>
                <w:spacing w:val="-1"/>
              </w:rPr>
              <w:t>o</w:t>
            </w:r>
            <w:r w:rsidRPr="00720EB9">
              <w:rPr>
                <w:b/>
                <w:i/>
                <w:spacing w:val="2"/>
              </w:rPr>
              <w:t xml:space="preserve"> </w:t>
            </w:r>
            <w:r w:rsidRPr="00720EB9">
              <w:rPr>
                <w:b/>
                <w:i/>
                <w:spacing w:val="-1"/>
              </w:rPr>
              <w:t>šiltintojo</w:t>
            </w:r>
            <w:r w:rsidRPr="00720EB9">
              <w:rPr>
                <w:b/>
                <w:i/>
              </w:rPr>
              <w:t xml:space="preserve"> saugos ir sveikatos reikalavimai</w:t>
            </w:r>
          </w:p>
          <w:p w14:paraId="4F5893D0" w14:textId="77777777" w:rsidR="00096D25" w:rsidRPr="00720EB9" w:rsidRDefault="00C0630D" w:rsidP="00361ACE">
            <w:pPr>
              <w:pStyle w:val="Betarp"/>
              <w:widowControl w:val="0"/>
              <w:numPr>
                <w:ilvl w:val="0"/>
                <w:numId w:val="39"/>
              </w:numPr>
              <w:ind w:left="357" w:hanging="357"/>
            </w:pPr>
            <w:r w:rsidRPr="00720EB9">
              <w:t>Pastato</w:t>
            </w:r>
            <w:r w:rsidR="000325B5" w:rsidRPr="00720EB9">
              <w:t xml:space="preserve"> f</w:t>
            </w:r>
            <w:r w:rsidR="00096D25" w:rsidRPr="00720EB9">
              <w:t>asad</w:t>
            </w:r>
            <w:r w:rsidRPr="00720EB9">
              <w:rPr>
                <w:spacing w:val="-1"/>
              </w:rPr>
              <w:t>o</w:t>
            </w:r>
            <w:r w:rsidR="00096D25" w:rsidRPr="00720EB9">
              <w:rPr>
                <w:spacing w:val="2"/>
              </w:rPr>
              <w:t xml:space="preserve"> </w:t>
            </w:r>
            <w:r w:rsidR="00096D25" w:rsidRPr="00720EB9">
              <w:rPr>
                <w:spacing w:val="-1"/>
              </w:rPr>
              <w:t>šiltintojo</w:t>
            </w:r>
            <w:r w:rsidR="00096D25" w:rsidRPr="00720EB9">
              <w:rPr>
                <w:b/>
                <w:i/>
                <w:spacing w:val="-1"/>
              </w:rPr>
              <w:t xml:space="preserve"> </w:t>
            </w:r>
            <w:r w:rsidR="00096D25" w:rsidRPr="00720EB9">
              <w:t>saugos ir sveikatos instrukcija</w:t>
            </w:r>
          </w:p>
          <w:p w14:paraId="142B6549" w14:textId="77777777" w:rsidR="00096D25" w:rsidRPr="00720EB9" w:rsidRDefault="00C0630D" w:rsidP="00361ACE">
            <w:pPr>
              <w:pStyle w:val="Betarp"/>
              <w:widowControl w:val="0"/>
              <w:numPr>
                <w:ilvl w:val="0"/>
                <w:numId w:val="39"/>
              </w:numPr>
              <w:shd w:val="clear" w:color="auto" w:fill="FFFFFF"/>
              <w:autoSpaceDE w:val="0"/>
              <w:autoSpaceDN w:val="0"/>
              <w:adjustRightInd w:val="0"/>
              <w:ind w:left="357" w:hanging="357"/>
            </w:pPr>
            <w:r w:rsidRPr="00720EB9">
              <w:t>Pastato</w:t>
            </w:r>
            <w:r w:rsidR="000325B5" w:rsidRPr="00720EB9">
              <w:t xml:space="preserve"> f</w:t>
            </w:r>
            <w:r w:rsidR="00096D25" w:rsidRPr="00720EB9">
              <w:t>asad</w:t>
            </w:r>
            <w:r w:rsidRPr="00720EB9">
              <w:rPr>
                <w:spacing w:val="-1"/>
              </w:rPr>
              <w:t>o</w:t>
            </w:r>
            <w:r w:rsidR="00096D25" w:rsidRPr="00720EB9">
              <w:rPr>
                <w:spacing w:val="2"/>
              </w:rPr>
              <w:t xml:space="preserve"> </w:t>
            </w:r>
            <w:r w:rsidR="00096D25" w:rsidRPr="00720EB9">
              <w:rPr>
                <w:spacing w:val="-1"/>
              </w:rPr>
              <w:t>šiltintojo</w:t>
            </w:r>
            <w:r w:rsidR="00096D25" w:rsidRPr="00720EB9">
              <w:t xml:space="preserve"> saugumą užtikrinanti įranga, asmeninės apsaugos priemonės</w:t>
            </w:r>
          </w:p>
          <w:p w14:paraId="5FD96960" w14:textId="77777777" w:rsidR="00096D25" w:rsidRPr="00720EB9" w:rsidRDefault="00096D25" w:rsidP="00361ACE">
            <w:pPr>
              <w:pStyle w:val="Betarp"/>
              <w:widowControl w:val="0"/>
              <w:spacing w:line="0" w:lineRule="atLeast"/>
              <w:rPr>
                <w:b/>
                <w:i/>
              </w:rPr>
            </w:pPr>
            <w:r w:rsidRPr="00720EB9">
              <w:rPr>
                <w:b/>
              </w:rPr>
              <w:t xml:space="preserve">Tema. </w:t>
            </w:r>
            <w:r w:rsidR="00C0630D" w:rsidRPr="00720EB9">
              <w:rPr>
                <w:b/>
                <w:i/>
              </w:rPr>
              <w:t>Pastato</w:t>
            </w:r>
            <w:r w:rsidR="000325B5" w:rsidRPr="00720EB9">
              <w:rPr>
                <w:b/>
                <w:i/>
              </w:rPr>
              <w:t xml:space="preserve"> f</w:t>
            </w:r>
            <w:r w:rsidR="00C0630D" w:rsidRPr="00720EB9">
              <w:rPr>
                <w:b/>
                <w:i/>
              </w:rPr>
              <w:t>asado</w:t>
            </w:r>
            <w:r w:rsidRPr="00720EB9">
              <w:rPr>
                <w:b/>
                <w:i/>
              </w:rPr>
              <w:t xml:space="preserve"> paviršių paruošimo šiltinimui technologija</w:t>
            </w:r>
          </w:p>
          <w:p w14:paraId="32AC6922" w14:textId="77777777" w:rsidR="00C0630D" w:rsidRPr="00720EB9" w:rsidRDefault="00C0630D" w:rsidP="00361ACE">
            <w:pPr>
              <w:pStyle w:val="Sraopastraipa"/>
              <w:widowControl w:val="0"/>
              <w:numPr>
                <w:ilvl w:val="0"/>
                <w:numId w:val="40"/>
              </w:numPr>
              <w:ind w:left="357" w:hanging="357"/>
            </w:pPr>
            <w:r w:rsidRPr="00720EB9">
              <w:t>Pastato fasado paviršių paruošimo šiltinimui medžiagos</w:t>
            </w:r>
          </w:p>
          <w:p w14:paraId="1B4A0E5A" w14:textId="77777777" w:rsidR="00096D25" w:rsidRPr="00720EB9" w:rsidRDefault="00096D25" w:rsidP="00361ACE">
            <w:pPr>
              <w:pStyle w:val="Betarp"/>
              <w:widowControl w:val="0"/>
              <w:numPr>
                <w:ilvl w:val="0"/>
                <w:numId w:val="40"/>
              </w:numPr>
              <w:spacing w:line="0" w:lineRule="atLeast"/>
              <w:ind w:left="0" w:firstLine="0"/>
            </w:pPr>
            <w:r w:rsidRPr="00720EB9">
              <w:t>Įrankiai, priemon</w:t>
            </w:r>
            <w:r w:rsidRPr="00720EB9">
              <w:rPr>
                <w:bCs/>
              </w:rPr>
              <w:t>ės</w:t>
            </w:r>
            <w:r w:rsidRPr="00720EB9">
              <w:t xml:space="preserve"> </w:t>
            </w:r>
            <w:r w:rsidR="00C0630D" w:rsidRPr="00720EB9">
              <w:t>pastato fasado</w:t>
            </w:r>
            <w:r w:rsidRPr="00720EB9">
              <w:t xml:space="preserve"> paviršių paruošimui, jų paskirtis</w:t>
            </w:r>
          </w:p>
          <w:p w14:paraId="031553BD" w14:textId="77777777" w:rsidR="00096D25" w:rsidRPr="00720EB9" w:rsidRDefault="00B20E6F" w:rsidP="00361ACE">
            <w:pPr>
              <w:pStyle w:val="Betarp"/>
              <w:widowControl w:val="0"/>
              <w:numPr>
                <w:ilvl w:val="0"/>
                <w:numId w:val="40"/>
              </w:numPr>
              <w:spacing w:line="0" w:lineRule="atLeast"/>
              <w:ind w:left="0" w:firstLine="0"/>
            </w:pPr>
            <w:r w:rsidRPr="00720EB9">
              <w:t>Naujų ir</w:t>
            </w:r>
            <w:r w:rsidR="00C0630D" w:rsidRPr="00720EB9">
              <w:t xml:space="preserve"> </w:t>
            </w:r>
            <w:r w:rsidR="00096D25" w:rsidRPr="00720EB9">
              <w:t>remont</w:t>
            </w:r>
            <w:r w:rsidR="00C0630D" w:rsidRPr="00720EB9">
              <w:t>uojamų mūrinių, betoninių fasado</w:t>
            </w:r>
            <w:r w:rsidR="00096D25" w:rsidRPr="00720EB9">
              <w:t xml:space="preserve"> paviršių paruošimo šiltinimui technologinės </w:t>
            </w:r>
            <w:r w:rsidRPr="00720EB9">
              <w:t xml:space="preserve">operacijos, </w:t>
            </w:r>
            <w:r w:rsidR="00096D25" w:rsidRPr="00720EB9">
              <w:t>jų seka</w:t>
            </w:r>
          </w:p>
          <w:p w14:paraId="643A203F" w14:textId="77777777" w:rsidR="00A244EA" w:rsidRPr="00720EB9" w:rsidRDefault="00A244EA" w:rsidP="00361ACE">
            <w:pPr>
              <w:widowControl w:val="0"/>
              <w:spacing w:line="0" w:lineRule="atLeast"/>
              <w:contextualSpacing/>
              <w:rPr>
                <w:b/>
                <w:i/>
              </w:rPr>
            </w:pPr>
            <w:r w:rsidRPr="00720EB9">
              <w:rPr>
                <w:b/>
              </w:rPr>
              <w:t xml:space="preserve">Tema. </w:t>
            </w:r>
            <w:r w:rsidR="00C0630D" w:rsidRPr="00720EB9">
              <w:rPr>
                <w:b/>
                <w:i/>
              </w:rPr>
              <w:t>Pastato</w:t>
            </w:r>
            <w:r w:rsidRPr="00720EB9">
              <w:rPr>
                <w:b/>
                <w:i/>
              </w:rPr>
              <w:t xml:space="preserve"> pamatų paviršių paruošimo šiltinimui technologija</w:t>
            </w:r>
          </w:p>
          <w:p w14:paraId="24F3FFA3" w14:textId="77777777" w:rsidR="00A244EA" w:rsidRPr="00720EB9" w:rsidRDefault="001B07FB" w:rsidP="00361ACE">
            <w:pPr>
              <w:pStyle w:val="Sraopastraipa"/>
              <w:widowControl w:val="0"/>
              <w:numPr>
                <w:ilvl w:val="0"/>
                <w:numId w:val="83"/>
              </w:numPr>
              <w:spacing w:line="0" w:lineRule="atLeast"/>
              <w:ind w:left="357" w:hanging="357"/>
              <w:contextualSpacing/>
            </w:pPr>
            <w:r w:rsidRPr="00720EB9">
              <w:t>P</w:t>
            </w:r>
            <w:r w:rsidR="00A244EA" w:rsidRPr="00720EB9">
              <w:t>a</w:t>
            </w:r>
            <w:r w:rsidR="00C0630D" w:rsidRPr="00720EB9">
              <w:t>stato</w:t>
            </w:r>
            <w:r w:rsidRPr="00720EB9">
              <w:t xml:space="preserve"> pamatų paviršių paruošimo</w:t>
            </w:r>
            <w:r w:rsidR="00A244EA" w:rsidRPr="00720EB9">
              <w:t xml:space="preserve"> šiltinimui </w:t>
            </w:r>
            <w:r w:rsidRPr="00720EB9">
              <w:t>medžiagos</w:t>
            </w:r>
          </w:p>
          <w:p w14:paraId="3FA2C62A" w14:textId="77777777" w:rsidR="00A244EA" w:rsidRPr="00720EB9" w:rsidRDefault="00C0630D" w:rsidP="00361ACE">
            <w:pPr>
              <w:pStyle w:val="Sraopastraipa"/>
              <w:widowControl w:val="0"/>
              <w:numPr>
                <w:ilvl w:val="0"/>
                <w:numId w:val="83"/>
              </w:numPr>
              <w:spacing w:line="0" w:lineRule="atLeast"/>
              <w:ind w:left="357" w:hanging="357"/>
              <w:contextualSpacing/>
            </w:pPr>
            <w:r w:rsidRPr="00720EB9">
              <w:t>Įrankiai, priemonės pastato</w:t>
            </w:r>
            <w:r w:rsidR="00A244EA" w:rsidRPr="00720EB9">
              <w:t xml:space="preserve"> pamatų paviršių paruošimui ir jų paskirtis</w:t>
            </w:r>
          </w:p>
          <w:p w14:paraId="62990AB4" w14:textId="77777777" w:rsidR="0016009A" w:rsidRPr="00720EB9" w:rsidRDefault="00B20E6F" w:rsidP="00361ACE">
            <w:pPr>
              <w:pStyle w:val="Sraopastraipa"/>
              <w:widowControl w:val="0"/>
              <w:numPr>
                <w:ilvl w:val="0"/>
                <w:numId w:val="83"/>
              </w:numPr>
              <w:spacing w:line="0" w:lineRule="atLeast"/>
              <w:ind w:left="357" w:hanging="357"/>
              <w:contextualSpacing/>
              <w:rPr>
                <w:b/>
              </w:rPr>
            </w:pPr>
            <w:r w:rsidRPr="00720EB9">
              <w:t xml:space="preserve">Naujų ir </w:t>
            </w:r>
            <w:r w:rsidR="00A244EA" w:rsidRPr="00720EB9">
              <w:t>remont</w:t>
            </w:r>
            <w:r w:rsidRPr="00720EB9">
              <w:t>uojamų pastato</w:t>
            </w:r>
            <w:r w:rsidR="0016009A" w:rsidRPr="00720EB9">
              <w:t xml:space="preserve"> pamatų</w:t>
            </w:r>
            <w:r w:rsidR="00A244EA" w:rsidRPr="00720EB9">
              <w:t xml:space="preserve"> paviršių paruošimo š</w:t>
            </w:r>
            <w:r w:rsidR="001B07FB" w:rsidRPr="00720EB9">
              <w:t>iltin</w:t>
            </w:r>
            <w:r w:rsidRPr="00720EB9">
              <w:t xml:space="preserve">imui technologinės operacijos, </w:t>
            </w:r>
            <w:r w:rsidR="001B07FB" w:rsidRPr="00720EB9">
              <w:t>jų seka</w:t>
            </w:r>
          </w:p>
        </w:tc>
      </w:tr>
      <w:tr w:rsidR="00720EB9" w:rsidRPr="00720EB9" w14:paraId="046359C6" w14:textId="77777777" w:rsidTr="00720EB9">
        <w:trPr>
          <w:trHeight w:val="57"/>
          <w:jc w:val="center"/>
        </w:trPr>
        <w:tc>
          <w:tcPr>
            <w:tcW w:w="947" w:type="pct"/>
            <w:vMerge/>
          </w:tcPr>
          <w:p w14:paraId="40F6ACC0" w14:textId="77777777" w:rsidR="00096D25" w:rsidRPr="00720EB9" w:rsidRDefault="00096D25" w:rsidP="00361ACE">
            <w:pPr>
              <w:pStyle w:val="Betarp"/>
              <w:widowControl w:val="0"/>
            </w:pPr>
          </w:p>
        </w:tc>
        <w:tc>
          <w:tcPr>
            <w:tcW w:w="1129" w:type="pct"/>
          </w:tcPr>
          <w:p w14:paraId="524E0C61" w14:textId="0B525030" w:rsidR="00096D25" w:rsidRPr="00720EB9" w:rsidRDefault="00096D25" w:rsidP="00361ACE">
            <w:pPr>
              <w:pStyle w:val="Betarp"/>
              <w:widowControl w:val="0"/>
            </w:pPr>
            <w:r w:rsidRPr="00720EB9">
              <w:t>1.2. Atlikti paviršiaus paruošimo šiltinimo darbams operacijas</w:t>
            </w:r>
            <w:r w:rsidR="00817349" w:rsidRPr="00720EB9">
              <w:t>.</w:t>
            </w:r>
          </w:p>
        </w:tc>
        <w:tc>
          <w:tcPr>
            <w:tcW w:w="2924" w:type="pct"/>
          </w:tcPr>
          <w:p w14:paraId="173DBBC9" w14:textId="77777777" w:rsidR="00096D25" w:rsidRPr="00720EB9" w:rsidRDefault="00096D25" w:rsidP="00361ACE">
            <w:pPr>
              <w:pStyle w:val="Betarp"/>
              <w:widowControl w:val="0"/>
              <w:rPr>
                <w:b/>
                <w:i/>
              </w:rPr>
            </w:pPr>
            <w:r w:rsidRPr="00720EB9">
              <w:rPr>
                <w:b/>
              </w:rPr>
              <w:t>Tema</w:t>
            </w:r>
            <w:r w:rsidRPr="00720EB9">
              <w:rPr>
                <w:b/>
                <w:i/>
              </w:rPr>
              <w:t xml:space="preserve">. </w:t>
            </w:r>
            <w:r w:rsidR="00B20E6F" w:rsidRPr="00720EB9">
              <w:rPr>
                <w:b/>
                <w:i/>
              </w:rPr>
              <w:t xml:space="preserve">Pastato </w:t>
            </w:r>
            <w:r w:rsidR="0016009A" w:rsidRPr="00720EB9">
              <w:rPr>
                <w:b/>
                <w:i/>
              </w:rPr>
              <w:t>f</w:t>
            </w:r>
            <w:r w:rsidRPr="00720EB9">
              <w:rPr>
                <w:b/>
                <w:i/>
              </w:rPr>
              <w:t>asad</w:t>
            </w:r>
            <w:r w:rsidR="00B20E6F" w:rsidRPr="00720EB9">
              <w:rPr>
                <w:b/>
                <w:i/>
                <w:spacing w:val="-1"/>
              </w:rPr>
              <w:t>o</w:t>
            </w:r>
            <w:r w:rsidRPr="00720EB9">
              <w:rPr>
                <w:b/>
                <w:i/>
              </w:rPr>
              <w:t xml:space="preserve"> </w:t>
            </w:r>
            <w:r w:rsidR="00020912" w:rsidRPr="00720EB9">
              <w:rPr>
                <w:b/>
                <w:i/>
              </w:rPr>
              <w:t>paviršiaus</w:t>
            </w:r>
            <w:r w:rsidRPr="00720EB9">
              <w:rPr>
                <w:b/>
                <w:i/>
              </w:rPr>
              <w:t xml:space="preserve"> paruošimas </w:t>
            </w:r>
            <w:r w:rsidR="0016009A" w:rsidRPr="00720EB9">
              <w:rPr>
                <w:b/>
                <w:i/>
              </w:rPr>
              <w:t xml:space="preserve">šiltinimui </w:t>
            </w:r>
            <w:r w:rsidRPr="00720EB9">
              <w:rPr>
                <w:b/>
                <w:i/>
              </w:rPr>
              <w:t>pagal aukštesnės kvalifikacijos darbuotojo nurodymus</w:t>
            </w:r>
          </w:p>
          <w:p w14:paraId="3659B9A1" w14:textId="77777777" w:rsidR="00096D25" w:rsidRPr="00720EB9" w:rsidRDefault="00096D25" w:rsidP="00361ACE">
            <w:pPr>
              <w:pStyle w:val="Betarp"/>
              <w:widowControl w:val="0"/>
              <w:numPr>
                <w:ilvl w:val="0"/>
                <w:numId w:val="40"/>
              </w:numPr>
              <w:ind w:left="357" w:hanging="357"/>
            </w:pPr>
            <w:r w:rsidRPr="00720EB9">
              <w:t xml:space="preserve">Šiltinamo </w:t>
            </w:r>
            <w:r w:rsidR="000056BB" w:rsidRPr="00720EB9">
              <w:t xml:space="preserve">pastato fasado </w:t>
            </w:r>
            <w:r w:rsidRPr="00720EB9">
              <w:t>paviršiaus valymas</w:t>
            </w:r>
          </w:p>
          <w:p w14:paraId="2B332464" w14:textId="77777777" w:rsidR="00096D25" w:rsidRPr="00720EB9" w:rsidRDefault="00096D25" w:rsidP="00361ACE">
            <w:pPr>
              <w:pStyle w:val="Betarp"/>
              <w:widowControl w:val="0"/>
              <w:numPr>
                <w:ilvl w:val="0"/>
                <w:numId w:val="40"/>
              </w:numPr>
              <w:ind w:left="357" w:hanging="357"/>
            </w:pPr>
            <w:r w:rsidRPr="00720EB9">
              <w:t xml:space="preserve">Šiltinamo </w:t>
            </w:r>
            <w:r w:rsidR="000056BB" w:rsidRPr="00720EB9">
              <w:t xml:space="preserve">pastato fasado </w:t>
            </w:r>
            <w:r w:rsidRPr="00720EB9">
              <w:t>paviršiaus lyginimas</w:t>
            </w:r>
          </w:p>
          <w:p w14:paraId="6407CE11" w14:textId="77777777" w:rsidR="0016009A" w:rsidRPr="00720EB9" w:rsidRDefault="0016009A" w:rsidP="00361ACE">
            <w:pPr>
              <w:pStyle w:val="Betarp"/>
              <w:widowControl w:val="0"/>
              <w:numPr>
                <w:ilvl w:val="0"/>
                <w:numId w:val="40"/>
              </w:numPr>
              <w:ind w:left="357" w:hanging="357"/>
            </w:pPr>
            <w:r w:rsidRPr="00720EB9">
              <w:t xml:space="preserve">Plyšių šiltinamame </w:t>
            </w:r>
            <w:r w:rsidR="000056BB" w:rsidRPr="00720EB9">
              <w:t xml:space="preserve">pastato fasado </w:t>
            </w:r>
            <w:r w:rsidRPr="00720EB9">
              <w:t>paviršiuje užtaisymas</w:t>
            </w:r>
          </w:p>
          <w:p w14:paraId="1EA7F083" w14:textId="77777777" w:rsidR="00704D4F" w:rsidRPr="00720EB9" w:rsidRDefault="00096D25" w:rsidP="00361ACE">
            <w:pPr>
              <w:pStyle w:val="Betarp"/>
              <w:widowControl w:val="0"/>
              <w:numPr>
                <w:ilvl w:val="0"/>
                <w:numId w:val="40"/>
              </w:numPr>
              <w:ind w:left="357" w:hanging="357"/>
            </w:pPr>
            <w:r w:rsidRPr="00720EB9">
              <w:t xml:space="preserve">Šiltinamo </w:t>
            </w:r>
            <w:r w:rsidR="000056BB" w:rsidRPr="00720EB9">
              <w:t xml:space="preserve">pastato fasado </w:t>
            </w:r>
            <w:r w:rsidRPr="00720EB9">
              <w:t>paviršiaus gruntavimas</w:t>
            </w:r>
          </w:p>
          <w:p w14:paraId="3BDD0AA3" w14:textId="089D8946" w:rsidR="000056BB" w:rsidRPr="00720EB9" w:rsidRDefault="000056BB" w:rsidP="00361ACE">
            <w:pPr>
              <w:pStyle w:val="Betarp"/>
              <w:widowControl w:val="0"/>
              <w:rPr>
                <w:b/>
                <w:i/>
              </w:rPr>
            </w:pPr>
            <w:r w:rsidRPr="00720EB9">
              <w:rPr>
                <w:b/>
              </w:rPr>
              <w:t>Tema</w:t>
            </w:r>
            <w:r w:rsidRPr="00720EB9">
              <w:rPr>
                <w:b/>
                <w:i/>
              </w:rPr>
              <w:t>. Pastato</w:t>
            </w:r>
            <w:r w:rsidR="00704D4F" w:rsidRPr="00720EB9">
              <w:rPr>
                <w:b/>
                <w:i/>
              </w:rPr>
              <w:t xml:space="preserve"> </w:t>
            </w:r>
            <w:r w:rsidRPr="00720EB9">
              <w:rPr>
                <w:b/>
                <w:i/>
              </w:rPr>
              <w:t xml:space="preserve">pamatų </w:t>
            </w:r>
            <w:r w:rsidR="00020912" w:rsidRPr="00720EB9">
              <w:rPr>
                <w:b/>
                <w:i/>
              </w:rPr>
              <w:t>paviršiaus</w:t>
            </w:r>
            <w:r w:rsidRPr="00720EB9">
              <w:rPr>
                <w:b/>
                <w:i/>
              </w:rPr>
              <w:t xml:space="preserve"> paruošimas šiltinimui pagal aukštesnės kvalifikacijos darbuotojo nurodymus</w:t>
            </w:r>
          </w:p>
          <w:p w14:paraId="29EDEA67" w14:textId="77777777" w:rsidR="000056BB" w:rsidRPr="00720EB9" w:rsidRDefault="000056BB" w:rsidP="00361ACE">
            <w:pPr>
              <w:pStyle w:val="Betarp"/>
              <w:widowControl w:val="0"/>
              <w:numPr>
                <w:ilvl w:val="0"/>
                <w:numId w:val="40"/>
              </w:numPr>
              <w:ind w:left="357" w:hanging="357"/>
            </w:pPr>
            <w:r w:rsidRPr="00720EB9">
              <w:t xml:space="preserve">Šiltinamo </w:t>
            </w:r>
            <w:r w:rsidR="00020912" w:rsidRPr="00720EB9">
              <w:t xml:space="preserve">pastato pamatų </w:t>
            </w:r>
            <w:r w:rsidRPr="00720EB9">
              <w:t>paviršiaus valymas</w:t>
            </w:r>
          </w:p>
          <w:p w14:paraId="27464D6F" w14:textId="77777777" w:rsidR="000056BB" w:rsidRPr="00720EB9" w:rsidRDefault="000056BB" w:rsidP="00361ACE">
            <w:pPr>
              <w:pStyle w:val="Betarp"/>
              <w:widowControl w:val="0"/>
              <w:numPr>
                <w:ilvl w:val="0"/>
                <w:numId w:val="40"/>
              </w:numPr>
              <w:ind w:left="357" w:hanging="357"/>
            </w:pPr>
            <w:r w:rsidRPr="00720EB9">
              <w:t xml:space="preserve">Šiltinamo </w:t>
            </w:r>
            <w:r w:rsidR="00020912" w:rsidRPr="00720EB9">
              <w:t xml:space="preserve">pastato pamatų </w:t>
            </w:r>
            <w:r w:rsidRPr="00720EB9">
              <w:t>paviršiaus lyginimas</w:t>
            </w:r>
          </w:p>
          <w:p w14:paraId="4F1550E6" w14:textId="77777777" w:rsidR="00020912" w:rsidRPr="00720EB9" w:rsidRDefault="000056BB" w:rsidP="00361ACE">
            <w:pPr>
              <w:pStyle w:val="Betarp"/>
              <w:widowControl w:val="0"/>
              <w:numPr>
                <w:ilvl w:val="0"/>
                <w:numId w:val="40"/>
              </w:numPr>
              <w:ind w:left="357" w:hanging="357"/>
            </w:pPr>
            <w:r w:rsidRPr="00720EB9">
              <w:t xml:space="preserve">Plyšių šiltinamame </w:t>
            </w:r>
            <w:r w:rsidR="00020912" w:rsidRPr="00720EB9">
              <w:t>pastato pamatų paviršiuje užtaisymas</w:t>
            </w:r>
          </w:p>
          <w:p w14:paraId="7FCD5C85" w14:textId="77777777" w:rsidR="000056BB" w:rsidRPr="00720EB9" w:rsidRDefault="000056BB" w:rsidP="00361ACE">
            <w:pPr>
              <w:pStyle w:val="Betarp"/>
              <w:widowControl w:val="0"/>
              <w:numPr>
                <w:ilvl w:val="0"/>
                <w:numId w:val="40"/>
              </w:numPr>
              <w:ind w:left="357" w:hanging="357"/>
            </w:pPr>
            <w:r w:rsidRPr="00720EB9">
              <w:lastRenderedPageBreak/>
              <w:t xml:space="preserve">Šiltinamo </w:t>
            </w:r>
            <w:r w:rsidR="00020912" w:rsidRPr="00720EB9">
              <w:t xml:space="preserve">pastato pamatų </w:t>
            </w:r>
            <w:r w:rsidRPr="00720EB9">
              <w:t>paviršiaus gruntavimas</w:t>
            </w:r>
          </w:p>
        </w:tc>
      </w:tr>
      <w:tr w:rsidR="00720EB9" w:rsidRPr="00720EB9" w14:paraId="7A994340" w14:textId="77777777" w:rsidTr="00720EB9">
        <w:trPr>
          <w:trHeight w:val="57"/>
          <w:jc w:val="center"/>
        </w:trPr>
        <w:tc>
          <w:tcPr>
            <w:tcW w:w="947" w:type="pct"/>
            <w:vMerge w:val="restart"/>
          </w:tcPr>
          <w:p w14:paraId="7277B35B" w14:textId="77777777" w:rsidR="00096D25" w:rsidRPr="00720EB9" w:rsidRDefault="00096D25" w:rsidP="00361ACE">
            <w:pPr>
              <w:pStyle w:val="Betarp"/>
              <w:widowControl w:val="0"/>
            </w:pPr>
            <w:r w:rsidRPr="00720EB9">
              <w:lastRenderedPageBreak/>
              <w:t>2. Padėti šiltinti pastato konstrukcijas</w:t>
            </w:r>
            <w:r w:rsidR="00D009B6" w:rsidRPr="00720EB9">
              <w:t>.</w:t>
            </w:r>
          </w:p>
        </w:tc>
        <w:tc>
          <w:tcPr>
            <w:tcW w:w="1129" w:type="pct"/>
          </w:tcPr>
          <w:p w14:paraId="75288D43" w14:textId="77777777" w:rsidR="00096D25" w:rsidRPr="00720EB9" w:rsidRDefault="00096D25" w:rsidP="00361ACE">
            <w:pPr>
              <w:widowControl w:val="0"/>
            </w:pPr>
            <w:r w:rsidRPr="00720EB9">
              <w:t>2.1. Apibrėžti šiltinimo darbų operacijas, jų seką.</w:t>
            </w:r>
          </w:p>
        </w:tc>
        <w:tc>
          <w:tcPr>
            <w:tcW w:w="2924" w:type="pct"/>
          </w:tcPr>
          <w:p w14:paraId="2FC03010" w14:textId="77777777" w:rsidR="00096D25" w:rsidRPr="00720EB9" w:rsidRDefault="00096D25" w:rsidP="00361ACE">
            <w:pPr>
              <w:pStyle w:val="Betarp"/>
              <w:widowControl w:val="0"/>
              <w:spacing w:line="0" w:lineRule="atLeast"/>
              <w:rPr>
                <w:b/>
                <w:i/>
              </w:rPr>
            </w:pPr>
            <w:r w:rsidRPr="00720EB9">
              <w:rPr>
                <w:b/>
              </w:rPr>
              <w:t>Tema</w:t>
            </w:r>
            <w:r w:rsidRPr="00720EB9">
              <w:rPr>
                <w:b/>
                <w:i/>
              </w:rPr>
              <w:t>. Pastat</w:t>
            </w:r>
            <w:r w:rsidR="00B20E6F" w:rsidRPr="00720EB9">
              <w:rPr>
                <w:b/>
                <w:i/>
              </w:rPr>
              <w:t>o</w:t>
            </w:r>
            <w:r w:rsidRPr="00720EB9">
              <w:rPr>
                <w:b/>
                <w:i/>
              </w:rPr>
              <w:t xml:space="preserve"> šiltinimo sistema</w:t>
            </w:r>
          </w:p>
          <w:p w14:paraId="7B009EDD" w14:textId="77777777" w:rsidR="00096D25" w:rsidRPr="00720EB9" w:rsidRDefault="00B20E6F" w:rsidP="00361ACE">
            <w:pPr>
              <w:pStyle w:val="Betarp"/>
              <w:widowControl w:val="0"/>
              <w:numPr>
                <w:ilvl w:val="0"/>
                <w:numId w:val="41"/>
              </w:numPr>
              <w:spacing w:line="0" w:lineRule="atLeast"/>
              <w:ind w:left="0" w:firstLine="0"/>
            </w:pPr>
            <w:r w:rsidRPr="00720EB9">
              <w:t>Pastato fasado</w:t>
            </w:r>
            <w:r w:rsidR="00096D25" w:rsidRPr="00720EB9">
              <w:t xml:space="preserve"> šiltinimo sistemos struktūra</w:t>
            </w:r>
          </w:p>
          <w:p w14:paraId="61DB884F" w14:textId="77777777" w:rsidR="00B20E6F" w:rsidRPr="00720EB9" w:rsidRDefault="00B20E6F" w:rsidP="00361ACE">
            <w:pPr>
              <w:pStyle w:val="Sraopastraipa"/>
              <w:widowControl w:val="0"/>
              <w:numPr>
                <w:ilvl w:val="0"/>
                <w:numId w:val="41"/>
              </w:numPr>
              <w:ind w:left="357" w:hanging="357"/>
            </w:pPr>
            <w:r w:rsidRPr="00720EB9">
              <w:t>Pastato pamatų šiltinimo sistemos struktūra</w:t>
            </w:r>
          </w:p>
          <w:p w14:paraId="3E091AA3" w14:textId="77777777" w:rsidR="00096D25" w:rsidRPr="00720EB9" w:rsidRDefault="00096D25" w:rsidP="00361ACE">
            <w:pPr>
              <w:pStyle w:val="Betarp"/>
              <w:widowControl w:val="0"/>
              <w:spacing w:line="0" w:lineRule="atLeast"/>
            </w:pPr>
            <w:r w:rsidRPr="00720EB9">
              <w:rPr>
                <w:b/>
              </w:rPr>
              <w:t xml:space="preserve">Tema. </w:t>
            </w:r>
            <w:r w:rsidR="00B20E6F" w:rsidRPr="00720EB9">
              <w:rPr>
                <w:b/>
                <w:i/>
              </w:rPr>
              <w:t>Medžiagos pastato fasado</w:t>
            </w:r>
            <w:r w:rsidR="00A244EA" w:rsidRPr="00720EB9">
              <w:rPr>
                <w:b/>
                <w:i/>
              </w:rPr>
              <w:t xml:space="preserve"> ir pamatų</w:t>
            </w:r>
            <w:r w:rsidRPr="00720EB9">
              <w:rPr>
                <w:b/>
                <w:i/>
              </w:rPr>
              <w:t xml:space="preserve"> šiltinimui termoizoliacinėmis plokštėmis</w:t>
            </w:r>
          </w:p>
          <w:p w14:paraId="7E4FB42E" w14:textId="77777777" w:rsidR="00096D25" w:rsidRPr="00720EB9" w:rsidRDefault="00096D25" w:rsidP="00361ACE">
            <w:pPr>
              <w:pStyle w:val="Betarp"/>
              <w:widowControl w:val="0"/>
              <w:numPr>
                <w:ilvl w:val="0"/>
                <w:numId w:val="43"/>
              </w:numPr>
              <w:spacing w:line="0" w:lineRule="atLeast"/>
              <w:ind w:left="0" w:firstLine="0"/>
            </w:pPr>
            <w:r w:rsidRPr="00720EB9">
              <w:t>Termoizoliacinių plokščių rūšys, jų savybės</w:t>
            </w:r>
          </w:p>
          <w:p w14:paraId="52C0482A" w14:textId="77777777" w:rsidR="00096D25" w:rsidRPr="00720EB9" w:rsidRDefault="00096D25" w:rsidP="00361ACE">
            <w:pPr>
              <w:pStyle w:val="Betarp"/>
              <w:widowControl w:val="0"/>
              <w:numPr>
                <w:ilvl w:val="0"/>
                <w:numId w:val="43"/>
              </w:numPr>
              <w:spacing w:line="0" w:lineRule="atLeast"/>
              <w:ind w:left="0" w:firstLine="0"/>
            </w:pPr>
            <w:r w:rsidRPr="00720EB9">
              <w:t>Termoizoliacinių plokščių tvirtinimo medžiagos ir priemonės</w:t>
            </w:r>
          </w:p>
          <w:p w14:paraId="359D4C0C" w14:textId="77777777" w:rsidR="00096D25" w:rsidRPr="00720EB9" w:rsidRDefault="00096D25" w:rsidP="00361ACE">
            <w:pPr>
              <w:pStyle w:val="Betarp"/>
              <w:widowControl w:val="0"/>
              <w:numPr>
                <w:ilvl w:val="0"/>
                <w:numId w:val="43"/>
              </w:numPr>
              <w:spacing w:line="0" w:lineRule="atLeast"/>
              <w:ind w:left="0" w:firstLine="0"/>
            </w:pPr>
            <w:r w:rsidRPr="00720EB9">
              <w:t>Kitų šiltinimo sistemos sluoksnių medžiagos</w:t>
            </w:r>
          </w:p>
          <w:p w14:paraId="6E7B4B90" w14:textId="77777777" w:rsidR="00096D25" w:rsidRPr="00720EB9" w:rsidRDefault="00096D25" w:rsidP="00361ACE">
            <w:pPr>
              <w:pStyle w:val="Betarp"/>
              <w:widowControl w:val="0"/>
              <w:numPr>
                <w:ilvl w:val="0"/>
                <w:numId w:val="43"/>
              </w:numPr>
              <w:spacing w:line="0" w:lineRule="atLeast"/>
              <w:ind w:left="0" w:firstLine="0"/>
            </w:pPr>
            <w:r w:rsidRPr="00720EB9">
              <w:t>Reikalavimai pas</w:t>
            </w:r>
            <w:r w:rsidR="00B20E6F" w:rsidRPr="00720EB9">
              <w:t>tato fasado</w:t>
            </w:r>
            <w:r w:rsidR="00A244EA" w:rsidRPr="00720EB9">
              <w:t xml:space="preserve"> ir pamatų</w:t>
            </w:r>
            <w:r w:rsidRPr="00720EB9">
              <w:t xml:space="preserve"> šiltinimo darbams skirt</w:t>
            </w:r>
            <w:r w:rsidRPr="00720EB9">
              <w:rPr>
                <w:bCs/>
              </w:rPr>
              <w:t>ų</w:t>
            </w:r>
            <w:r w:rsidRPr="00720EB9">
              <w:t xml:space="preserve"> medžiag</w:t>
            </w:r>
            <w:r w:rsidRPr="00720EB9">
              <w:rPr>
                <w:bCs/>
              </w:rPr>
              <w:t>ų</w:t>
            </w:r>
            <w:r w:rsidRPr="00720EB9">
              <w:t>, gaminių sandėliavimui</w:t>
            </w:r>
          </w:p>
          <w:p w14:paraId="0B0EC009" w14:textId="77777777" w:rsidR="00231585" w:rsidRPr="00720EB9" w:rsidRDefault="00096D25" w:rsidP="00361ACE">
            <w:pPr>
              <w:pStyle w:val="Betarp"/>
              <w:widowControl w:val="0"/>
              <w:spacing w:line="0" w:lineRule="atLeast"/>
              <w:rPr>
                <w:b/>
                <w:i/>
              </w:rPr>
            </w:pPr>
            <w:r w:rsidRPr="00720EB9">
              <w:rPr>
                <w:b/>
              </w:rPr>
              <w:t xml:space="preserve">Tema. </w:t>
            </w:r>
            <w:r w:rsidRPr="00720EB9">
              <w:rPr>
                <w:b/>
                <w:i/>
              </w:rPr>
              <w:t>Įran</w:t>
            </w:r>
            <w:r w:rsidR="00B20E6F" w:rsidRPr="00720EB9">
              <w:rPr>
                <w:b/>
                <w:i/>
              </w:rPr>
              <w:t>kiai,</w:t>
            </w:r>
            <w:r w:rsidRPr="00720EB9">
              <w:rPr>
                <w:b/>
                <w:i/>
              </w:rPr>
              <w:t xml:space="preserve"> įranga</w:t>
            </w:r>
            <w:r w:rsidRPr="00720EB9">
              <w:rPr>
                <w:b/>
              </w:rPr>
              <w:t xml:space="preserve"> </w:t>
            </w:r>
            <w:r w:rsidR="00B20E6F" w:rsidRPr="00720EB9">
              <w:rPr>
                <w:b/>
                <w:i/>
              </w:rPr>
              <w:t>pastato fasado ir</w:t>
            </w:r>
            <w:r w:rsidR="00A244EA" w:rsidRPr="00720EB9">
              <w:rPr>
                <w:b/>
                <w:i/>
              </w:rPr>
              <w:t xml:space="preserve"> pamatų</w:t>
            </w:r>
            <w:r w:rsidRPr="00720EB9">
              <w:rPr>
                <w:b/>
                <w:i/>
              </w:rPr>
              <w:t xml:space="preserve"> šiltinimo darbams</w:t>
            </w:r>
          </w:p>
          <w:p w14:paraId="4FE9E253" w14:textId="77777777" w:rsidR="00096D25" w:rsidRPr="00720EB9" w:rsidRDefault="00B20E6F" w:rsidP="00361ACE">
            <w:pPr>
              <w:pStyle w:val="Betarp"/>
              <w:widowControl w:val="0"/>
              <w:numPr>
                <w:ilvl w:val="0"/>
                <w:numId w:val="42"/>
              </w:numPr>
              <w:spacing w:line="0" w:lineRule="atLeast"/>
              <w:ind w:left="0" w:firstLine="0"/>
              <w:rPr>
                <w:bCs/>
              </w:rPr>
            </w:pPr>
            <w:r w:rsidRPr="00720EB9">
              <w:t>Pastato fasado</w:t>
            </w:r>
            <w:r w:rsidR="00A244EA" w:rsidRPr="00720EB9">
              <w:t xml:space="preserve"> ir pamatų</w:t>
            </w:r>
            <w:r w:rsidR="00096D25" w:rsidRPr="00720EB9">
              <w:t xml:space="preserve"> šiltinimo medžiagų paruo</w:t>
            </w:r>
            <w:r w:rsidR="00096D25" w:rsidRPr="00720EB9">
              <w:rPr>
                <w:spacing w:val="-1"/>
              </w:rPr>
              <w:t>šimo</w:t>
            </w:r>
            <w:r w:rsidR="00096D25" w:rsidRPr="00720EB9">
              <w:t xml:space="preserve"> įrankiai, jų paskirtis</w:t>
            </w:r>
          </w:p>
          <w:p w14:paraId="5A9C67D0" w14:textId="77777777" w:rsidR="00096D25" w:rsidRPr="00720EB9" w:rsidRDefault="00096D25" w:rsidP="00361ACE">
            <w:pPr>
              <w:pStyle w:val="Betarp"/>
              <w:widowControl w:val="0"/>
              <w:numPr>
                <w:ilvl w:val="0"/>
                <w:numId w:val="42"/>
              </w:numPr>
              <w:spacing w:line="0" w:lineRule="atLeast"/>
              <w:ind w:left="0" w:firstLine="0"/>
              <w:rPr>
                <w:bCs/>
              </w:rPr>
            </w:pPr>
            <w:r w:rsidRPr="00720EB9">
              <w:t>Termoizoliacinių plokščių klijavimo ir armuojamojo sluoksnio įrengimo įrankiai, jų paskirtis</w:t>
            </w:r>
          </w:p>
          <w:p w14:paraId="3D47725A" w14:textId="77777777" w:rsidR="00096D25" w:rsidRPr="00720EB9" w:rsidRDefault="00096D25" w:rsidP="00361ACE">
            <w:pPr>
              <w:pStyle w:val="Betarp"/>
              <w:widowControl w:val="0"/>
              <w:spacing w:line="0" w:lineRule="atLeast"/>
              <w:rPr>
                <w:b/>
                <w:i/>
              </w:rPr>
            </w:pPr>
            <w:r w:rsidRPr="00720EB9">
              <w:rPr>
                <w:b/>
              </w:rPr>
              <w:t xml:space="preserve">Tema. </w:t>
            </w:r>
            <w:r w:rsidR="00B20E6F" w:rsidRPr="00720EB9">
              <w:rPr>
                <w:b/>
                <w:i/>
              </w:rPr>
              <w:t>Pastato fasado</w:t>
            </w:r>
            <w:r w:rsidR="00A244EA" w:rsidRPr="00720EB9">
              <w:rPr>
                <w:b/>
                <w:i/>
              </w:rPr>
              <w:t xml:space="preserve"> ir pamatų</w:t>
            </w:r>
            <w:r w:rsidRPr="00720EB9">
              <w:rPr>
                <w:b/>
                <w:i/>
              </w:rPr>
              <w:t xml:space="preserve"> šiltinimo termoizoliacinėmis plokštėmis technologija</w:t>
            </w:r>
          </w:p>
          <w:p w14:paraId="78FAADB9" w14:textId="77777777" w:rsidR="00096D25" w:rsidRPr="00720EB9" w:rsidRDefault="00B20E6F" w:rsidP="00361ACE">
            <w:pPr>
              <w:pStyle w:val="Betarp"/>
              <w:widowControl w:val="0"/>
              <w:numPr>
                <w:ilvl w:val="0"/>
                <w:numId w:val="44"/>
              </w:numPr>
              <w:spacing w:line="0" w:lineRule="atLeast"/>
              <w:ind w:left="0" w:firstLine="0"/>
            </w:pPr>
            <w:r w:rsidRPr="00720EB9">
              <w:t>Pastato fasado</w:t>
            </w:r>
            <w:r w:rsidR="00096D25" w:rsidRPr="00720EB9">
              <w:t xml:space="preserve"> </w:t>
            </w:r>
            <w:r w:rsidR="00A244EA" w:rsidRPr="00720EB9">
              <w:t xml:space="preserve">ir pamatų </w:t>
            </w:r>
            <w:r w:rsidR="00096D25" w:rsidRPr="00720EB9">
              <w:t>šiltinimo darbų atlikimo sąlygos</w:t>
            </w:r>
          </w:p>
          <w:p w14:paraId="43E799E7" w14:textId="77777777" w:rsidR="00096D25" w:rsidRPr="00720EB9" w:rsidRDefault="00B20E6F" w:rsidP="00361ACE">
            <w:pPr>
              <w:pStyle w:val="Betarp"/>
              <w:widowControl w:val="0"/>
              <w:numPr>
                <w:ilvl w:val="0"/>
                <w:numId w:val="41"/>
              </w:numPr>
              <w:spacing w:line="0" w:lineRule="atLeast"/>
              <w:ind w:left="0" w:firstLine="0"/>
            </w:pPr>
            <w:r w:rsidRPr="00720EB9">
              <w:t>Pastato fasado</w:t>
            </w:r>
            <w:r w:rsidR="00096D25" w:rsidRPr="00720EB9">
              <w:t xml:space="preserve"> šiltinimo technologinės operacijos ir jų seka</w:t>
            </w:r>
          </w:p>
          <w:p w14:paraId="27080AF6" w14:textId="77777777" w:rsidR="00096D25" w:rsidRPr="00720EB9" w:rsidRDefault="00B20E6F" w:rsidP="00361ACE">
            <w:pPr>
              <w:pStyle w:val="Sraopastraipa"/>
              <w:widowControl w:val="0"/>
              <w:numPr>
                <w:ilvl w:val="0"/>
                <w:numId w:val="41"/>
              </w:numPr>
              <w:ind w:left="357" w:hanging="357"/>
            </w:pPr>
            <w:r w:rsidRPr="00720EB9">
              <w:t>Pastato</w:t>
            </w:r>
            <w:r w:rsidR="00A244EA" w:rsidRPr="00720EB9">
              <w:t xml:space="preserve"> pamatų šiltinimo technologinė</w:t>
            </w:r>
            <w:r w:rsidR="00A3169D" w:rsidRPr="00720EB9">
              <w:t>s operacijos ir jų</w:t>
            </w:r>
            <w:r w:rsidR="00A244EA" w:rsidRPr="00720EB9">
              <w:t xml:space="preserve"> seka</w:t>
            </w:r>
          </w:p>
        </w:tc>
      </w:tr>
      <w:tr w:rsidR="00720EB9" w:rsidRPr="00720EB9" w14:paraId="3EA477B8" w14:textId="77777777" w:rsidTr="00720EB9">
        <w:trPr>
          <w:trHeight w:val="57"/>
          <w:jc w:val="center"/>
        </w:trPr>
        <w:tc>
          <w:tcPr>
            <w:tcW w:w="947" w:type="pct"/>
            <w:vMerge/>
          </w:tcPr>
          <w:p w14:paraId="64B5DDD1" w14:textId="77777777" w:rsidR="00096D25" w:rsidRPr="00720EB9" w:rsidRDefault="00096D25" w:rsidP="00361ACE">
            <w:pPr>
              <w:pStyle w:val="Betarp"/>
              <w:widowControl w:val="0"/>
            </w:pPr>
          </w:p>
        </w:tc>
        <w:tc>
          <w:tcPr>
            <w:tcW w:w="1129" w:type="pct"/>
          </w:tcPr>
          <w:p w14:paraId="300B8699" w14:textId="77777777" w:rsidR="00096D25" w:rsidRPr="00720EB9" w:rsidRDefault="00096D25" w:rsidP="00361ACE">
            <w:pPr>
              <w:pStyle w:val="Betarp"/>
              <w:widowControl w:val="0"/>
            </w:pPr>
            <w:r w:rsidRPr="00720EB9">
              <w:t>2.2. Atlikti paviršiaus šiltinimo operacijas.</w:t>
            </w:r>
          </w:p>
        </w:tc>
        <w:tc>
          <w:tcPr>
            <w:tcW w:w="2924" w:type="pct"/>
          </w:tcPr>
          <w:p w14:paraId="45377618" w14:textId="77777777" w:rsidR="00096D25" w:rsidRPr="00720EB9" w:rsidRDefault="00096D25" w:rsidP="00361ACE">
            <w:pPr>
              <w:pStyle w:val="Betarp"/>
              <w:widowControl w:val="0"/>
              <w:rPr>
                <w:b/>
                <w:i/>
              </w:rPr>
            </w:pPr>
            <w:r w:rsidRPr="00720EB9">
              <w:rPr>
                <w:b/>
              </w:rPr>
              <w:t xml:space="preserve">Tema. </w:t>
            </w:r>
            <w:r w:rsidRPr="00720EB9">
              <w:rPr>
                <w:b/>
                <w:i/>
              </w:rPr>
              <w:t>Medžiagų p</w:t>
            </w:r>
            <w:r w:rsidR="00B20E6F" w:rsidRPr="00720EB9">
              <w:rPr>
                <w:b/>
                <w:i/>
              </w:rPr>
              <w:t>astato fasado</w:t>
            </w:r>
            <w:r w:rsidRPr="00720EB9">
              <w:rPr>
                <w:b/>
                <w:i/>
              </w:rPr>
              <w:t xml:space="preserve"> </w:t>
            </w:r>
            <w:r w:rsidR="00A244EA" w:rsidRPr="00720EB9">
              <w:rPr>
                <w:b/>
                <w:i/>
              </w:rPr>
              <w:t xml:space="preserve">ir pamatų </w:t>
            </w:r>
            <w:r w:rsidRPr="00720EB9">
              <w:rPr>
                <w:b/>
                <w:i/>
              </w:rPr>
              <w:t>šiltinimui paruošimas pagal aukštesnės kvalifikacijos darbuotojo nurodymus</w:t>
            </w:r>
          </w:p>
          <w:p w14:paraId="7BBA60BD" w14:textId="77777777" w:rsidR="00096D25" w:rsidRPr="00720EB9" w:rsidRDefault="00096D25" w:rsidP="00361ACE">
            <w:pPr>
              <w:pStyle w:val="Betarp"/>
              <w:widowControl w:val="0"/>
              <w:numPr>
                <w:ilvl w:val="0"/>
                <w:numId w:val="41"/>
              </w:numPr>
              <w:spacing w:line="0" w:lineRule="atLeast"/>
              <w:ind w:left="0" w:firstLine="0"/>
            </w:pPr>
            <w:r w:rsidRPr="00720EB9">
              <w:t>Termoizoliacinių plokščių paruošimas</w:t>
            </w:r>
          </w:p>
          <w:p w14:paraId="381E33B0" w14:textId="77777777" w:rsidR="00096D25" w:rsidRPr="00720EB9" w:rsidRDefault="00096D25" w:rsidP="00361ACE">
            <w:pPr>
              <w:pStyle w:val="Betarp"/>
              <w:widowControl w:val="0"/>
              <w:numPr>
                <w:ilvl w:val="0"/>
                <w:numId w:val="41"/>
              </w:numPr>
              <w:spacing w:line="0" w:lineRule="atLeast"/>
              <w:ind w:left="0" w:firstLine="0"/>
            </w:pPr>
            <w:r w:rsidRPr="00720EB9">
              <w:t>Skiedinių, klijų, armavimo mišinių paruošimas</w:t>
            </w:r>
          </w:p>
          <w:p w14:paraId="79B1B8AE" w14:textId="77777777" w:rsidR="00096D25" w:rsidRPr="00720EB9" w:rsidRDefault="00096D25" w:rsidP="00361ACE">
            <w:pPr>
              <w:pStyle w:val="Sraopastraipa"/>
              <w:widowControl w:val="0"/>
              <w:numPr>
                <w:ilvl w:val="0"/>
                <w:numId w:val="41"/>
              </w:numPr>
              <w:spacing w:line="0" w:lineRule="atLeast"/>
              <w:ind w:left="0" w:firstLine="0"/>
              <w:contextualSpacing/>
            </w:pPr>
            <w:r w:rsidRPr="00720EB9">
              <w:t>Kitų šiltinimo sistemos sluoksnių medžiagų paruošimas</w:t>
            </w:r>
          </w:p>
          <w:p w14:paraId="3206F1EF" w14:textId="77777777" w:rsidR="00096D25" w:rsidRPr="00720EB9" w:rsidRDefault="00096D25" w:rsidP="00361ACE">
            <w:pPr>
              <w:pStyle w:val="Betarp"/>
              <w:widowControl w:val="0"/>
              <w:rPr>
                <w:b/>
                <w:i/>
              </w:rPr>
            </w:pPr>
            <w:r w:rsidRPr="00720EB9">
              <w:rPr>
                <w:b/>
              </w:rPr>
              <w:t xml:space="preserve">Tema. </w:t>
            </w:r>
            <w:r w:rsidRPr="00720EB9">
              <w:rPr>
                <w:b/>
                <w:i/>
              </w:rPr>
              <w:t>Termoizoliacinių plokščių tvirtinimas</w:t>
            </w:r>
            <w:r w:rsidRPr="00720EB9">
              <w:t xml:space="preserve"> </w:t>
            </w:r>
            <w:r w:rsidRPr="00720EB9">
              <w:rPr>
                <w:b/>
                <w:i/>
              </w:rPr>
              <w:t>pagal aukštesnės kvalifikacijos darbuotojo nurodymus</w:t>
            </w:r>
          </w:p>
          <w:p w14:paraId="4F7C2814" w14:textId="77777777" w:rsidR="00096D25" w:rsidRPr="00720EB9" w:rsidRDefault="00096D25" w:rsidP="00361ACE">
            <w:pPr>
              <w:pStyle w:val="Sraopastraipa"/>
              <w:widowControl w:val="0"/>
              <w:numPr>
                <w:ilvl w:val="0"/>
                <w:numId w:val="41"/>
              </w:numPr>
              <w:spacing w:line="0" w:lineRule="atLeast"/>
              <w:ind w:left="0" w:firstLine="0"/>
              <w:contextualSpacing/>
            </w:pPr>
            <w:r w:rsidRPr="00720EB9">
              <w:t>Cokolinio profilio tvirtinimas</w:t>
            </w:r>
          </w:p>
          <w:p w14:paraId="691A6154" w14:textId="77777777" w:rsidR="00096D25" w:rsidRPr="00720EB9" w:rsidRDefault="00096D25" w:rsidP="00361ACE">
            <w:pPr>
              <w:pStyle w:val="Sraopastraipa"/>
              <w:widowControl w:val="0"/>
              <w:numPr>
                <w:ilvl w:val="0"/>
                <w:numId w:val="41"/>
              </w:numPr>
              <w:spacing w:line="0" w:lineRule="atLeast"/>
              <w:ind w:left="0" w:firstLine="0"/>
              <w:contextualSpacing/>
            </w:pPr>
            <w:r w:rsidRPr="00720EB9">
              <w:t>Termoizoliacinių plokščių klijavimas</w:t>
            </w:r>
          </w:p>
          <w:p w14:paraId="3414BA18" w14:textId="77777777" w:rsidR="00096D25" w:rsidRPr="00720EB9" w:rsidRDefault="00203844" w:rsidP="00361ACE">
            <w:pPr>
              <w:pStyle w:val="Sraopastraipa"/>
              <w:widowControl w:val="0"/>
              <w:numPr>
                <w:ilvl w:val="0"/>
                <w:numId w:val="41"/>
              </w:numPr>
              <w:spacing w:line="0" w:lineRule="atLeast"/>
              <w:ind w:left="0" w:firstLine="0"/>
              <w:contextualSpacing/>
            </w:pPr>
            <w:r w:rsidRPr="00720EB9">
              <w:t>Smeigių</w:t>
            </w:r>
            <w:r w:rsidR="00096D25" w:rsidRPr="00720EB9">
              <w:t xml:space="preserve"> </w:t>
            </w:r>
            <w:r w:rsidRPr="00720EB9">
              <w:t>tvirtinimas</w:t>
            </w:r>
          </w:p>
          <w:p w14:paraId="1A33F7BF" w14:textId="77777777" w:rsidR="00096D25" w:rsidRPr="00720EB9" w:rsidRDefault="00096D25" w:rsidP="00361ACE">
            <w:pPr>
              <w:pStyle w:val="Betarp"/>
              <w:widowControl w:val="0"/>
              <w:rPr>
                <w:b/>
                <w:i/>
              </w:rPr>
            </w:pPr>
            <w:r w:rsidRPr="00720EB9">
              <w:rPr>
                <w:b/>
              </w:rPr>
              <w:t xml:space="preserve">Tema. </w:t>
            </w:r>
            <w:r w:rsidRPr="00720EB9">
              <w:rPr>
                <w:b/>
                <w:i/>
              </w:rPr>
              <w:t>Armuojamojo sluoksnio įrengimas</w:t>
            </w:r>
            <w:r w:rsidR="00231585" w:rsidRPr="00720EB9">
              <w:rPr>
                <w:b/>
                <w:i/>
              </w:rPr>
              <w:t xml:space="preserve"> </w:t>
            </w:r>
            <w:r w:rsidRPr="00720EB9">
              <w:rPr>
                <w:b/>
                <w:i/>
              </w:rPr>
              <w:t>pagal aukštesnės kvalifikacijos darbuotojo nurodymus</w:t>
            </w:r>
          </w:p>
          <w:p w14:paraId="56B429BC" w14:textId="77777777" w:rsidR="00096D25" w:rsidRPr="00720EB9" w:rsidRDefault="00096D25" w:rsidP="00361ACE">
            <w:pPr>
              <w:pStyle w:val="Sraopastraipa"/>
              <w:widowControl w:val="0"/>
              <w:numPr>
                <w:ilvl w:val="0"/>
                <w:numId w:val="41"/>
              </w:numPr>
              <w:spacing w:line="0" w:lineRule="atLeast"/>
              <w:ind w:left="0" w:firstLine="0"/>
              <w:contextualSpacing/>
            </w:pPr>
            <w:r w:rsidRPr="00720EB9">
              <w:t>Stiklo pluošto tinklelio klijavimas</w:t>
            </w:r>
          </w:p>
          <w:p w14:paraId="58B1F8D9" w14:textId="77777777" w:rsidR="00096D25" w:rsidRPr="00720EB9" w:rsidRDefault="00203844" w:rsidP="00361ACE">
            <w:pPr>
              <w:pStyle w:val="Sraopastraipa"/>
              <w:widowControl w:val="0"/>
              <w:numPr>
                <w:ilvl w:val="0"/>
                <w:numId w:val="41"/>
              </w:numPr>
              <w:spacing w:line="0" w:lineRule="atLeast"/>
              <w:ind w:left="0" w:firstLine="0"/>
              <w:contextualSpacing/>
            </w:pPr>
            <w:r w:rsidRPr="00720EB9">
              <w:t>Tinkleliu armuoto</w:t>
            </w:r>
            <w:r w:rsidR="00096D25" w:rsidRPr="00720EB9">
              <w:t xml:space="preserve"> sluoksnio glaistymas</w:t>
            </w:r>
          </w:p>
        </w:tc>
      </w:tr>
      <w:tr w:rsidR="00720EB9" w:rsidRPr="00720EB9" w14:paraId="3AE87284" w14:textId="77777777" w:rsidTr="00720EB9">
        <w:trPr>
          <w:trHeight w:val="57"/>
          <w:jc w:val="center"/>
        </w:trPr>
        <w:tc>
          <w:tcPr>
            <w:tcW w:w="947" w:type="pct"/>
          </w:tcPr>
          <w:p w14:paraId="4691B458" w14:textId="77777777" w:rsidR="00096D25" w:rsidRPr="00720EB9" w:rsidRDefault="00096D25" w:rsidP="00361ACE">
            <w:pPr>
              <w:pStyle w:val="Betarp"/>
              <w:widowControl w:val="0"/>
            </w:pPr>
            <w:r w:rsidRPr="00720EB9">
              <w:t>Mokymosi pasiekimų vertinimo kriterijai</w:t>
            </w:r>
          </w:p>
        </w:tc>
        <w:tc>
          <w:tcPr>
            <w:tcW w:w="4053" w:type="pct"/>
            <w:gridSpan w:val="2"/>
          </w:tcPr>
          <w:p w14:paraId="5EC08063" w14:textId="77777777" w:rsidR="00231585" w:rsidRPr="00720EB9" w:rsidRDefault="003D51CD" w:rsidP="00361ACE">
            <w:pPr>
              <w:widowControl w:val="0"/>
              <w:rPr>
                <w:rFonts w:eastAsia="Calibri"/>
              </w:rPr>
            </w:pPr>
            <w:r w:rsidRPr="00720EB9">
              <w:rPr>
                <w:rFonts w:eastAsia="Calibri"/>
              </w:rPr>
              <w:t>Visos operacijos atliktos pagal</w:t>
            </w:r>
            <w:r w:rsidR="00096D25" w:rsidRPr="00720EB9">
              <w:rPr>
                <w:rFonts w:eastAsia="Calibri"/>
              </w:rPr>
              <w:t xml:space="preserve"> technologinių operacijų seką, visi veiksmai ir judesiai atlikti pagal ergonomikos reikalavimus, padedant ir prižiūrint aukštesnės kvalifikacijos darbuotojui. Darbo vieta paruošta ir sutvarkyta pagal darbuotojų saugos ir </w:t>
            </w:r>
            <w:r w:rsidR="00096D25" w:rsidRPr="00720EB9">
              <w:rPr>
                <w:rFonts w:eastAsia="Calibri"/>
              </w:rPr>
              <w:lastRenderedPageBreak/>
              <w:t>sveikatos, priešgaisrinius, atliekų sutvarkymo reikalavimus. Baigus darbą, nuvalyti įrankiai ir likusios medžiagos sudėtos į jų saugojimo vietą.</w:t>
            </w:r>
          </w:p>
          <w:p w14:paraId="1A0A4FCD" w14:textId="77777777" w:rsidR="00231585" w:rsidRPr="00720EB9" w:rsidRDefault="00096D25" w:rsidP="00361ACE">
            <w:pPr>
              <w:pStyle w:val="Betarp"/>
              <w:widowControl w:val="0"/>
              <w:jc w:val="both"/>
              <w:rPr>
                <w:rFonts w:eastAsia="Calibri"/>
              </w:rPr>
            </w:pPr>
            <w:r w:rsidRPr="00720EB9">
              <w:rPr>
                <w:rFonts w:eastAsia="Calibri"/>
              </w:rPr>
              <w:t>Išvardyti p</w:t>
            </w:r>
            <w:r w:rsidR="00B20E6F" w:rsidRPr="00720EB9">
              <w:t>astato fasado</w:t>
            </w:r>
            <w:r w:rsidRPr="00720EB9">
              <w:t xml:space="preserve"> </w:t>
            </w:r>
            <w:r w:rsidR="00203844" w:rsidRPr="00720EB9">
              <w:t xml:space="preserve">ir pamatų </w:t>
            </w:r>
            <w:r w:rsidRPr="00720EB9">
              <w:t>šiltinimo</w:t>
            </w:r>
            <w:r w:rsidRPr="00720EB9">
              <w:rPr>
                <w:rFonts w:eastAsia="Calibri"/>
              </w:rPr>
              <w:t xml:space="preserve"> termoizoliacinėmis medžiagomis darbų saugos ir sveikatos reikalavimai. </w:t>
            </w:r>
            <w:r w:rsidR="00B20E6F" w:rsidRPr="00720EB9">
              <w:rPr>
                <w:bCs/>
              </w:rPr>
              <w:t>Išvardyta pastato</w:t>
            </w:r>
            <w:r w:rsidRPr="00720EB9">
              <w:rPr>
                <w:bCs/>
              </w:rPr>
              <w:t xml:space="preserve"> </w:t>
            </w:r>
            <w:r w:rsidRPr="00720EB9">
              <w:rPr>
                <w:spacing w:val="-1"/>
              </w:rPr>
              <w:t>f</w:t>
            </w:r>
            <w:r w:rsidR="00B20E6F" w:rsidRPr="00720EB9">
              <w:rPr>
                <w:spacing w:val="-1"/>
              </w:rPr>
              <w:t>asado</w:t>
            </w:r>
            <w:r w:rsidRPr="00720EB9">
              <w:rPr>
                <w:spacing w:val="2"/>
              </w:rPr>
              <w:t xml:space="preserve"> </w:t>
            </w:r>
            <w:r w:rsidR="00203844" w:rsidRPr="00720EB9">
              <w:rPr>
                <w:spacing w:val="2"/>
              </w:rPr>
              <w:t xml:space="preserve">ir pamatų </w:t>
            </w:r>
            <w:r w:rsidRPr="00720EB9">
              <w:rPr>
                <w:spacing w:val="2"/>
              </w:rPr>
              <w:t xml:space="preserve">paruošimo </w:t>
            </w:r>
            <w:r w:rsidRPr="00720EB9">
              <w:rPr>
                <w:spacing w:val="-1"/>
              </w:rPr>
              <w:t>šiltinimui</w:t>
            </w:r>
            <w:r w:rsidRPr="00720EB9">
              <w:rPr>
                <w:spacing w:val="25"/>
              </w:rPr>
              <w:t xml:space="preserve"> </w:t>
            </w:r>
            <w:r w:rsidRPr="00720EB9">
              <w:rPr>
                <w:spacing w:val="-1"/>
              </w:rPr>
              <w:t>termoizoliacinėmis</w:t>
            </w:r>
            <w:r w:rsidRPr="00720EB9">
              <w:rPr>
                <w:spacing w:val="31"/>
              </w:rPr>
              <w:t xml:space="preserve"> </w:t>
            </w:r>
            <w:r w:rsidRPr="00720EB9">
              <w:t>medžiagomis</w:t>
            </w:r>
            <w:r w:rsidRPr="00720EB9">
              <w:rPr>
                <w:bCs/>
              </w:rPr>
              <w:t xml:space="preserve"> įranga, medžiagos, nurodyta jų paskirtis konkrečiai technologinei operacijai. Apibrėžta </w:t>
            </w:r>
            <w:r w:rsidRPr="00720EB9">
              <w:t xml:space="preserve">naujų ir remontuojamų pastatų </w:t>
            </w:r>
            <w:r w:rsidRPr="00720EB9">
              <w:rPr>
                <w:spacing w:val="-1"/>
              </w:rPr>
              <w:t>fasadų</w:t>
            </w:r>
            <w:r w:rsidRPr="00720EB9">
              <w:rPr>
                <w:spacing w:val="2"/>
              </w:rPr>
              <w:t xml:space="preserve"> </w:t>
            </w:r>
            <w:r w:rsidRPr="00720EB9">
              <w:t>paviršių</w:t>
            </w:r>
            <w:r w:rsidRPr="00720EB9">
              <w:rPr>
                <w:spacing w:val="-1"/>
              </w:rPr>
              <w:t xml:space="preserve"> paruošimo šiltinimui</w:t>
            </w:r>
            <w:r w:rsidRPr="00720EB9">
              <w:rPr>
                <w:spacing w:val="25"/>
              </w:rPr>
              <w:t xml:space="preserve"> </w:t>
            </w:r>
            <w:r w:rsidRPr="00720EB9">
              <w:rPr>
                <w:spacing w:val="-1"/>
              </w:rPr>
              <w:t>termoizoliacinėmis</w:t>
            </w:r>
            <w:r w:rsidRPr="00720EB9">
              <w:rPr>
                <w:spacing w:val="31"/>
              </w:rPr>
              <w:t xml:space="preserve"> </w:t>
            </w:r>
            <w:r w:rsidRPr="00720EB9">
              <w:t>medžiagomis</w:t>
            </w:r>
            <w:r w:rsidRPr="00720EB9">
              <w:rPr>
                <w:bCs/>
              </w:rPr>
              <w:t xml:space="preserve"> </w:t>
            </w:r>
            <w:r w:rsidRPr="00720EB9">
              <w:rPr>
                <w:rFonts w:eastAsia="Calibri"/>
              </w:rPr>
              <w:t>technologinės operacijos, išvardyta jų atlikimo seka.</w:t>
            </w:r>
            <w:r w:rsidRPr="00720EB9">
              <w:rPr>
                <w:bCs/>
              </w:rPr>
              <w:t xml:space="preserve"> </w:t>
            </w:r>
            <w:r w:rsidRPr="00720EB9">
              <w:rPr>
                <w:rFonts w:eastAsia="Calibri"/>
              </w:rPr>
              <w:t>Padedant ir prižiūrint aukštesnės kvalifikacijos darbuotojui, a</w:t>
            </w:r>
            <w:r w:rsidRPr="00720EB9">
              <w:rPr>
                <w:bCs/>
              </w:rPr>
              <w:t xml:space="preserve">tliktos </w:t>
            </w:r>
            <w:r w:rsidRPr="00720EB9">
              <w:rPr>
                <w:rFonts w:eastAsia="Calibri"/>
              </w:rPr>
              <w:t>mūrinių, betoninių pastato paviršių patikrinimo, valymo, lyginimo, defektų pašalinimo, gruntavimo</w:t>
            </w:r>
            <w:r w:rsidRPr="00720EB9">
              <w:t xml:space="preserve"> </w:t>
            </w:r>
            <w:r w:rsidRPr="00720EB9">
              <w:rPr>
                <w:bCs/>
              </w:rPr>
              <w:t>technologinės operacijos.</w:t>
            </w:r>
          </w:p>
          <w:p w14:paraId="18A42C4A" w14:textId="77777777" w:rsidR="00231585" w:rsidRPr="00720EB9" w:rsidRDefault="00B20E6F" w:rsidP="00361ACE">
            <w:pPr>
              <w:pStyle w:val="Betarp"/>
              <w:widowControl w:val="0"/>
              <w:jc w:val="both"/>
              <w:rPr>
                <w:rFonts w:eastAsia="Calibri"/>
              </w:rPr>
            </w:pPr>
            <w:r w:rsidRPr="00720EB9">
              <w:rPr>
                <w:bCs/>
              </w:rPr>
              <w:t>Išvardyta pastato</w:t>
            </w:r>
            <w:r w:rsidR="00096D25" w:rsidRPr="00720EB9">
              <w:rPr>
                <w:bCs/>
              </w:rPr>
              <w:t xml:space="preserve"> </w:t>
            </w:r>
            <w:r w:rsidR="00096D25" w:rsidRPr="00720EB9">
              <w:rPr>
                <w:spacing w:val="-1"/>
              </w:rPr>
              <w:t>fasadų</w:t>
            </w:r>
            <w:r w:rsidR="00096D25" w:rsidRPr="00720EB9">
              <w:rPr>
                <w:spacing w:val="2"/>
              </w:rPr>
              <w:t xml:space="preserve"> </w:t>
            </w:r>
            <w:r w:rsidR="00096D25" w:rsidRPr="00720EB9">
              <w:rPr>
                <w:spacing w:val="-1"/>
              </w:rPr>
              <w:t>šiltinimo</w:t>
            </w:r>
            <w:r w:rsidR="00096D25" w:rsidRPr="00720EB9">
              <w:rPr>
                <w:spacing w:val="25"/>
              </w:rPr>
              <w:t xml:space="preserve"> </w:t>
            </w:r>
            <w:r w:rsidR="00096D25" w:rsidRPr="00720EB9">
              <w:rPr>
                <w:spacing w:val="-1"/>
              </w:rPr>
              <w:t>termoizoliacinėmis</w:t>
            </w:r>
            <w:r w:rsidR="00096D25" w:rsidRPr="00720EB9">
              <w:rPr>
                <w:spacing w:val="31"/>
              </w:rPr>
              <w:t xml:space="preserve"> </w:t>
            </w:r>
            <w:r w:rsidR="00096D25" w:rsidRPr="00720EB9">
              <w:t>medžiagomis</w:t>
            </w:r>
            <w:r w:rsidR="00096D25" w:rsidRPr="00720EB9">
              <w:rPr>
                <w:bCs/>
              </w:rPr>
              <w:t xml:space="preserve"> įranga, medžiagos, nurodyta jų paskirtis konkrečiai technologinei operacijai. Apibrėžta </w:t>
            </w:r>
            <w:r w:rsidR="00096D25" w:rsidRPr="00720EB9">
              <w:t xml:space="preserve">naujų ir remontuojamų pastatų </w:t>
            </w:r>
            <w:r w:rsidR="00096D25" w:rsidRPr="00720EB9">
              <w:rPr>
                <w:spacing w:val="-1"/>
              </w:rPr>
              <w:t>fasadų</w:t>
            </w:r>
            <w:r w:rsidR="00096D25" w:rsidRPr="00720EB9">
              <w:rPr>
                <w:spacing w:val="2"/>
              </w:rPr>
              <w:t xml:space="preserve"> </w:t>
            </w:r>
            <w:r w:rsidR="00096D25" w:rsidRPr="00720EB9">
              <w:t>paviršių</w:t>
            </w:r>
            <w:r w:rsidR="00096D25" w:rsidRPr="00720EB9">
              <w:rPr>
                <w:spacing w:val="-1"/>
              </w:rPr>
              <w:t xml:space="preserve"> šiltinimo</w:t>
            </w:r>
            <w:r w:rsidR="00096D25" w:rsidRPr="00720EB9">
              <w:rPr>
                <w:spacing w:val="25"/>
              </w:rPr>
              <w:t xml:space="preserve"> </w:t>
            </w:r>
            <w:r w:rsidR="00096D25" w:rsidRPr="00720EB9">
              <w:rPr>
                <w:spacing w:val="-1"/>
              </w:rPr>
              <w:t>termoizoliacinėmis</w:t>
            </w:r>
            <w:r w:rsidR="00096D25" w:rsidRPr="00720EB9">
              <w:rPr>
                <w:spacing w:val="31"/>
              </w:rPr>
              <w:t xml:space="preserve"> </w:t>
            </w:r>
            <w:r w:rsidR="00096D25" w:rsidRPr="00720EB9">
              <w:t>medžiagomis</w:t>
            </w:r>
            <w:r w:rsidR="00096D25" w:rsidRPr="00720EB9">
              <w:rPr>
                <w:bCs/>
              </w:rPr>
              <w:t xml:space="preserve"> </w:t>
            </w:r>
            <w:r w:rsidR="00096D25" w:rsidRPr="00720EB9">
              <w:rPr>
                <w:rFonts w:eastAsia="Calibri"/>
              </w:rPr>
              <w:t>technologinės operacijos, išvardyta jų atlikimo seka.</w:t>
            </w:r>
            <w:r w:rsidR="00096D25" w:rsidRPr="00720EB9">
              <w:rPr>
                <w:bCs/>
              </w:rPr>
              <w:t xml:space="preserve"> </w:t>
            </w:r>
            <w:r w:rsidR="00096D25" w:rsidRPr="00720EB9">
              <w:rPr>
                <w:rFonts w:eastAsia="Calibri"/>
              </w:rPr>
              <w:t>Padedant ir prižiūrint aukštesnės kvalifikacijos darbuotojui, a</w:t>
            </w:r>
            <w:r w:rsidR="00096D25" w:rsidRPr="00720EB9">
              <w:rPr>
                <w:bCs/>
              </w:rPr>
              <w:t>tliktos c</w:t>
            </w:r>
            <w:r w:rsidR="00096D25" w:rsidRPr="00720EB9">
              <w:t>okolio profilio tvirtinimo, termoizoliacinių plokščių klijavimo, termoizoliacinių plokščių tvirtinimo smeig</w:t>
            </w:r>
            <w:r w:rsidR="00096D25" w:rsidRPr="00720EB9">
              <w:rPr>
                <w:bCs/>
              </w:rPr>
              <w:t>ė</w:t>
            </w:r>
            <w:r w:rsidR="00096D25" w:rsidRPr="00720EB9">
              <w:t xml:space="preserve">mis, armuojamojo sluoksnio įrengimo </w:t>
            </w:r>
            <w:r w:rsidR="00096D25" w:rsidRPr="00720EB9">
              <w:rPr>
                <w:bCs/>
              </w:rPr>
              <w:t>technologinės operacijos.</w:t>
            </w:r>
          </w:p>
          <w:p w14:paraId="6D43CAED" w14:textId="77777777" w:rsidR="00231585" w:rsidRPr="00720EB9" w:rsidRDefault="00096D25" w:rsidP="00361ACE">
            <w:pPr>
              <w:pStyle w:val="Betarp"/>
              <w:widowControl w:val="0"/>
              <w:jc w:val="both"/>
              <w:rPr>
                <w:rFonts w:eastAsia="Calibri"/>
              </w:rPr>
            </w:pPr>
            <w:r w:rsidRPr="00720EB9">
              <w:rPr>
                <w:rFonts w:eastAsia="Calibri"/>
              </w:rPr>
              <w:t>Veikla atlikta pagal aukštesnės kvalifikacijos darbuotojo pateiktą užduotį ir nurodymus.</w:t>
            </w:r>
          </w:p>
          <w:p w14:paraId="5CCCE134" w14:textId="77777777" w:rsidR="00096D25" w:rsidRPr="00720EB9" w:rsidRDefault="00096D25" w:rsidP="00361ACE">
            <w:pPr>
              <w:pStyle w:val="Betarp"/>
              <w:widowControl w:val="0"/>
              <w:jc w:val="both"/>
              <w:rPr>
                <w:rFonts w:eastAsia="Calibri"/>
                <w:i/>
              </w:rPr>
            </w:pPr>
            <w:r w:rsidRPr="00720EB9">
              <w:rPr>
                <w:rFonts w:eastAsia="Calibri"/>
              </w:rPr>
              <w:t xml:space="preserve">Vartoti tikslūs techniniai ir technologiniai terminai valstybine kalba, </w:t>
            </w:r>
            <w:r w:rsidR="003D51CD" w:rsidRPr="00720EB9">
              <w:rPr>
                <w:rFonts w:eastAsia="Calibri"/>
              </w:rPr>
              <w:t>bendrauta laikantis darbo etikos principų.</w:t>
            </w:r>
          </w:p>
        </w:tc>
      </w:tr>
      <w:tr w:rsidR="00720EB9" w:rsidRPr="00720EB9" w14:paraId="7C08D0A7" w14:textId="77777777" w:rsidTr="00720EB9">
        <w:trPr>
          <w:trHeight w:val="57"/>
          <w:jc w:val="center"/>
        </w:trPr>
        <w:tc>
          <w:tcPr>
            <w:tcW w:w="947" w:type="pct"/>
          </w:tcPr>
          <w:p w14:paraId="027DF7A4" w14:textId="77777777" w:rsidR="00096D25" w:rsidRPr="00720EB9" w:rsidRDefault="00096D25" w:rsidP="00361ACE">
            <w:pPr>
              <w:pStyle w:val="2vidutinistinklelis1"/>
              <w:widowControl w:val="0"/>
            </w:pPr>
            <w:r w:rsidRPr="00720EB9">
              <w:lastRenderedPageBreak/>
              <w:t>Reikalavimai mokymui skirtiems metodiniams ir materialiesiems ištekliams</w:t>
            </w:r>
          </w:p>
        </w:tc>
        <w:tc>
          <w:tcPr>
            <w:tcW w:w="4053" w:type="pct"/>
            <w:gridSpan w:val="2"/>
          </w:tcPr>
          <w:p w14:paraId="3591FF35" w14:textId="77777777" w:rsidR="00096D25" w:rsidRPr="00720EB9" w:rsidRDefault="00096D25" w:rsidP="00361ACE">
            <w:pPr>
              <w:pStyle w:val="Betarp"/>
              <w:widowControl w:val="0"/>
              <w:rPr>
                <w:i/>
              </w:rPr>
            </w:pPr>
            <w:r w:rsidRPr="00720EB9">
              <w:rPr>
                <w:i/>
              </w:rPr>
              <w:t>Mokymo(si) medžiaga:</w:t>
            </w:r>
          </w:p>
          <w:p w14:paraId="56B55ED7" w14:textId="77777777" w:rsidR="00E83A35" w:rsidRPr="00720EB9" w:rsidRDefault="00E83A35" w:rsidP="00E83A35">
            <w:pPr>
              <w:pStyle w:val="Sraopastraipa"/>
              <w:widowControl w:val="0"/>
              <w:numPr>
                <w:ilvl w:val="0"/>
                <w:numId w:val="41"/>
              </w:numPr>
              <w:spacing w:line="0" w:lineRule="atLeast"/>
              <w:ind w:left="0" w:firstLine="0"/>
              <w:contextualSpacing/>
            </w:pPr>
            <w:r w:rsidRPr="00720EB9">
              <w:t>Vadovėliai ir kita mokomoji medžiaga</w:t>
            </w:r>
          </w:p>
          <w:p w14:paraId="534AC677" w14:textId="5D2E0B54" w:rsidR="00096D25" w:rsidRPr="00720EB9" w:rsidRDefault="00096D25" w:rsidP="00361ACE">
            <w:pPr>
              <w:pStyle w:val="Sraopastraipa"/>
              <w:widowControl w:val="0"/>
              <w:numPr>
                <w:ilvl w:val="0"/>
                <w:numId w:val="41"/>
              </w:numPr>
              <w:spacing w:line="0" w:lineRule="atLeast"/>
              <w:ind w:left="0" w:firstLine="0"/>
              <w:contextualSpacing/>
            </w:pPr>
            <w:r w:rsidRPr="00720EB9">
              <w:t xml:space="preserve">Teisės aktai, reglamentuojantys </w:t>
            </w:r>
            <w:r w:rsidR="00E83A35">
              <w:t xml:space="preserve">darbuotojų </w:t>
            </w:r>
            <w:r w:rsidRPr="00720EB9">
              <w:t>saugos ir sveikatos reikalavimus</w:t>
            </w:r>
          </w:p>
          <w:p w14:paraId="76ACA289" w14:textId="77777777" w:rsidR="00096D25" w:rsidRPr="00720EB9" w:rsidRDefault="00096D25" w:rsidP="00361ACE">
            <w:pPr>
              <w:pStyle w:val="Sraopastraipa"/>
              <w:widowControl w:val="0"/>
              <w:numPr>
                <w:ilvl w:val="0"/>
                <w:numId w:val="41"/>
              </w:numPr>
              <w:spacing w:line="0" w:lineRule="atLeast"/>
              <w:ind w:left="0" w:firstLine="0"/>
              <w:contextualSpacing/>
            </w:pPr>
            <w:r w:rsidRPr="00720EB9">
              <w:t>Teisės aktai, reglamentuojantys pastatų apdailos darbus</w:t>
            </w:r>
          </w:p>
          <w:p w14:paraId="57E463C5" w14:textId="77777777" w:rsidR="00096D25" w:rsidRPr="00720EB9" w:rsidRDefault="00096D25" w:rsidP="00361ACE">
            <w:pPr>
              <w:pStyle w:val="Sraopastraipa"/>
              <w:widowControl w:val="0"/>
              <w:numPr>
                <w:ilvl w:val="0"/>
                <w:numId w:val="41"/>
              </w:numPr>
              <w:spacing w:line="0" w:lineRule="atLeast"/>
              <w:ind w:left="0" w:firstLine="0"/>
              <w:contextualSpacing/>
            </w:pPr>
            <w:r w:rsidRPr="00720EB9">
              <w:t>Statybos taisyklės (ST „Apdailos darbai“)</w:t>
            </w:r>
          </w:p>
          <w:p w14:paraId="6FD45C19" w14:textId="77777777" w:rsidR="00096D25" w:rsidRPr="00720EB9" w:rsidRDefault="00096D25" w:rsidP="00361ACE">
            <w:pPr>
              <w:pStyle w:val="Betarp"/>
              <w:widowControl w:val="0"/>
              <w:rPr>
                <w:i/>
              </w:rPr>
            </w:pPr>
            <w:r w:rsidRPr="00720EB9">
              <w:rPr>
                <w:i/>
              </w:rPr>
              <w:t>Mokymo(si) priemonės:</w:t>
            </w:r>
          </w:p>
          <w:p w14:paraId="40DE1BA0" w14:textId="77777777" w:rsidR="00096D25" w:rsidRPr="00720EB9" w:rsidRDefault="00096D25" w:rsidP="00361ACE">
            <w:pPr>
              <w:pStyle w:val="Sraopastraipa"/>
              <w:widowControl w:val="0"/>
              <w:numPr>
                <w:ilvl w:val="0"/>
                <w:numId w:val="41"/>
              </w:numPr>
              <w:spacing w:line="0" w:lineRule="atLeast"/>
              <w:ind w:left="0" w:firstLine="0"/>
              <w:contextualSpacing/>
            </w:pPr>
            <w:r w:rsidRPr="00720EB9">
              <w:t>Techninės priemonės mokymuisi iliustruoti, vizualizuoti</w:t>
            </w:r>
          </w:p>
          <w:p w14:paraId="23D69C5F" w14:textId="77777777" w:rsidR="00096D25" w:rsidRPr="00720EB9" w:rsidRDefault="00096D25" w:rsidP="00361ACE">
            <w:pPr>
              <w:pStyle w:val="Sraopastraipa"/>
              <w:widowControl w:val="0"/>
              <w:numPr>
                <w:ilvl w:val="0"/>
                <w:numId w:val="41"/>
              </w:numPr>
              <w:spacing w:line="0" w:lineRule="atLeast"/>
              <w:ind w:left="0" w:firstLine="0"/>
              <w:contextualSpacing/>
            </w:pPr>
            <w:r w:rsidRPr="00720EB9">
              <w:t>Vaizdinės priemonės, maketai, pavyzdžiai, katalogai</w:t>
            </w:r>
          </w:p>
          <w:p w14:paraId="7B39BAC8" w14:textId="77777777" w:rsidR="00096D25" w:rsidRPr="00720EB9" w:rsidRDefault="00096D25" w:rsidP="00361ACE">
            <w:pPr>
              <w:pStyle w:val="Sraopastraipa"/>
              <w:widowControl w:val="0"/>
              <w:numPr>
                <w:ilvl w:val="0"/>
                <w:numId w:val="41"/>
              </w:numPr>
              <w:spacing w:line="0" w:lineRule="atLeast"/>
              <w:ind w:left="0" w:firstLine="0"/>
              <w:contextualSpacing/>
            </w:pPr>
            <w:r w:rsidRPr="00720EB9">
              <w:t>Darbuotojų saugos priemonių pavyzdžiai</w:t>
            </w:r>
          </w:p>
          <w:p w14:paraId="70BF756D" w14:textId="77777777" w:rsidR="00096D25" w:rsidRPr="00720EB9" w:rsidRDefault="00096D25" w:rsidP="00361ACE">
            <w:pPr>
              <w:pStyle w:val="Sraopastraipa"/>
              <w:widowControl w:val="0"/>
              <w:numPr>
                <w:ilvl w:val="0"/>
                <w:numId w:val="41"/>
              </w:numPr>
              <w:spacing w:line="0" w:lineRule="atLeast"/>
              <w:ind w:left="0" w:firstLine="0"/>
              <w:contextualSpacing/>
            </w:pPr>
            <w:r w:rsidRPr="00720EB9">
              <w:t>Technologinės kortelės</w:t>
            </w:r>
          </w:p>
        </w:tc>
      </w:tr>
      <w:tr w:rsidR="00720EB9" w:rsidRPr="00720EB9" w14:paraId="3C28C4C5" w14:textId="77777777" w:rsidTr="00720EB9">
        <w:trPr>
          <w:trHeight w:val="57"/>
          <w:jc w:val="center"/>
        </w:trPr>
        <w:tc>
          <w:tcPr>
            <w:tcW w:w="947" w:type="pct"/>
          </w:tcPr>
          <w:p w14:paraId="793992D2" w14:textId="77777777" w:rsidR="00096D25" w:rsidRPr="00720EB9" w:rsidRDefault="00096D25" w:rsidP="00361ACE">
            <w:pPr>
              <w:pStyle w:val="2vidutinistinklelis1"/>
              <w:widowControl w:val="0"/>
            </w:pPr>
            <w:r w:rsidRPr="00720EB9">
              <w:t>Reikalavimai teorinio ir praktinio mokymo vietai</w:t>
            </w:r>
          </w:p>
        </w:tc>
        <w:tc>
          <w:tcPr>
            <w:tcW w:w="4053" w:type="pct"/>
            <w:gridSpan w:val="2"/>
          </w:tcPr>
          <w:p w14:paraId="30C281BE" w14:textId="77777777" w:rsidR="00BE147C" w:rsidRPr="00720EB9" w:rsidRDefault="00BE147C" w:rsidP="00361ACE">
            <w:pPr>
              <w:widowControl w:val="0"/>
              <w:jc w:val="both"/>
            </w:pPr>
            <w:r w:rsidRPr="00720EB9">
              <w:t>Klasė ar kita mokymui(si) pritaikyta patalpa su techninėmis priemonėmis (k</w:t>
            </w:r>
            <w:r w:rsidR="00E630CA" w:rsidRPr="00720EB9">
              <w:t>ompiuteris, vaizdo projektorius</w:t>
            </w:r>
            <w:r w:rsidRPr="00720EB9">
              <w:t>) mokymo(si) medžiagai pateikti.</w:t>
            </w:r>
          </w:p>
          <w:p w14:paraId="30F82ED1" w14:textId="740C8557" w:rsidR="00096D25" w:rsidRPr="00720EB9" w:rsidRDefault="00BE147C" w:rsidP="009B6F3A">
            <w:pPr>
              <w:widowControl w:val="0"/>
              <w:jc w:val="both"/>
            </w:pPr>
            <w:r w:rsidRPr="00720EB9">
              <w:t>Pr</w:t>
            </w:r>
            <w:r w:rsidR="002532D9" w:rsidRPr="00720EB9">
              <w:t xml:space="preserve">aktinio mokymo </w:t>
            </w:r>
            <w:r w:rsidR="009B6F3A">
              <w:t>klasė (patalpa)</w:t>
            </w:r>
            <w:r w:rsidR="002532D9" w:rsidRPr="00720EB9">
              <w:t>, aprūpinta</w:t>
            </w:r>
            <w:r w:rsidR="003B7BD5" w:rsidRPr="00720EB9">
              <w:t xml:space="preserve"> d</w:t>
            </w:r>
            <w:r w:rsidRPr="00720EB9">
              <w:t>arbo drabužiais, asmeninėmis apsaugos priemonėmis, paaukštinimo ir palypėjimo priemonėmis, paviršių šiltinimo termoizoliacinėmis plokštėmis prietaisais, įrankiais, priemonėmis bei inventoriumi</w:t>
            </w:r>
            <w:r w:rsidR="003B7BD5" w:rsidRPr="00720EB9">
              <w:t>; p</w:t>
            </w:r>
            <w:r w:rsidR="00B20E6F" w:rsidRPr="00720EB9">
              <w:t>astato fasado</w:t>
            </w:r>
            <w:r w:rsidRPr="00720EB9">
              <w:t xml:space="preserve"> ir pamatų šilti</w:t>
            </w:r>
            <w:r w:rsidR="00B20E6F" w:rsidRPr="00720EB9">
              <w:t>nimui reikalingomis medžiagomis</w:t>
            </w:r>
            <w:r w:rsidR="003B7BD5" w:rsidRPr="00720EB9">
              <w:t>; p</w:t>
            </w:r>
            <w:r w:rsidR="00B20E6F" w:rsidRPr="00720EB9">
              <w:t>astato fasado</w:t>
            </w:r>
            <w:r w:rsidRPr="00720EB9">
              <w:t xml:space="preserve"> ir pamatų šiltinimui</w:t>
            </w:r>
            <w:r w:rsidR="00231585" w:rsidRPr="00720EB9">
              <w:t xml:space="preserve"> </w:t>
            </w:r>
            <w:r w:rsidR="004420B0" w:rsidRPr="00720EB9">
              <w:t>reikalingais mechanizmais</w:t>
            </w:r>
            <w:r w:rsidRPr="00720EB9">
              <w:t>.</w:t>
            </w:r>
          </w:p>
        </w:tc>
      </w:tr>
      <w:tr w:rsidR="00720EB9" w:rsidRPr="00720EB9" w14:paraId="5D143AF6" w14:textId="77777777" w:rsidTr="00720EB9">
        <w:trPr>
          <w:trHeight w:val="57"/>
          <w:jc w:val="center"/>
        </w:trPr>
        <w:tc>
          <w:tcPr>
            <w:tcW w:w="947" w:type="pct"/>
          </w:tcPr>
          <w:p w14:paraId="03117FEE" w14:textId="77777777" w:rsidR="00096D25" w:rsidRPr="00720EB9" w:rsidRDefault="00096D25" w:rsidP="00361ACE">
            <w:pPr>
              <w:pStyle w:val="2vidutinistinklelis1"/>
              <w:widowControl w:val="0"/>
            </w:pPr>
            <w:r w:rsidRPr="00720EB9">
              <w:t>Reikalavimai mokytojų dalykiniam pasirengimui (dalykinei kvalifikacijai)</w:t>
            </w:r>
          </w:p>
        </w:tc>
        <w:tc>
          <w:tcPr>
            <w:tcW w:w="4053" w:type="pct"/>
            <w:gridSpan w:val="2"/>
          </w:tcPr>
          <w:p w14:paraId="51657014" w14:textId="77777777" w:rsidR="00C82236" w:rsidRPr="00720EB9" w:rsidRDefault="00C82236" w:rsidP="00361ACE">
            <w:pPr>
              <w:widowControl w:val="0"/>
              <w:jc w:val="both"/>
            </w:pPr>
            <w:r w:rsidRPr="00720EB9">
              <w:t>Modulį gali vesti mokytojas, turintis:</w:t>
            </w:r>
          </w:p>
          <w:p w14:paraId="3B8985F6" w14:textId="77777777" w:rsidR="00C82236" w:rsidRPr="00720EB9" w:rsidRDefault="00C82236" w:rsidP="00361ACE">
            <w:pPr>
              <w:widowControl w:val="0"/>
              <w:shd w:val="clear" w:color="auto" w:fill="FFFFFF"/>
              <w:jc w:val="both"/>
            </w:pPr>
            <w:r w:rsidRPr="00720EB9">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25E4FEEB" w14:textId="77777777" w:rsidR="00096D25" w:rsidRPr="00720EB9" w:rsidRDefault="00C82236" w:rsidP="00361ACE">
            <w:pPr>
              <w:pStyle w:val="2vidutinistinklelis1"/>
              <w:widowControl w:val="0"/>
              <w:jc w:val="both"/>
            </w:pPr>
            <w:r w:rsidRPr="00720EB9">
              <w:t>2) fasadų šiltintojo</w:t>
            </w:r>
            <w:r w:rsidR="00231585" w:rsidRPr="00720EB9">
              <w:t xml:space="preserve"> </w:t>
            </w:r>
            <w:r w:rsidRPr="00720EB9">
              <w:t xml:space="preserve">ar lygiavertę kvalifikaciją arba statybos inžinerijos studijų krypties ar lygiavertį išsilavinimą, arba ne mažesnę </w:t>
            </w:r>
            <w:r w:rsidRPr="00720EB9">
              <w:lastRenderedPageBreak/>
              <w:t>kaip 3 metų fasadų šiltinimo darbų profesinės veiklos patirtį.</w:t>
            </w:r>
          </w:p>
        </w:tc>
      </w:tr>
    </w:tbl>
    <w:p w14:paraId="6C26D50B" w14:textId="77777777" w:rsidR="00020912" w:rsidRPr="00720EB9" w:rsidRDefault="00020912" w:rsidP="00361ACE">
      <w:pPr>
        <w:widowControl w:val="0"/>
        <w:rPr>
          <w:b/>
        </w:rPr>
      </w:pPr>
    </w:p>
    <w:p w14:paraId="28C7F37E" w14:textId="77777777" w:rsidR="00020912" w:rsidRPr="00720EB9" w:rsidRDefault="00020912" w:rsidP="00361ACE">
      <w:pPr>
        <w:widowControl w:val="0"/>
        <w:rPr>
          <w:b/>
        </w:rPr>
      </w:pPr>
    </w:p>
    <w:p w14:paraId="19D50337" w14:textId="77777777" w:rsidR="00977008" w:rsidRPr="00720EB9" w:rsidRDefault="00977008" w:rsidP="00361ACE">
      <w:pPr>
        <w:widowControl w:val="0"/>
        <w:rPr>
          <w:b/>
        </w:rPr>
      </w:pPr>
      <w:r w:rsidRPr="00720EB9">
        <w:rPr>
          <w:b/>
        </w:rPr>
        <w:t>Modulio pavadinimas – „</w:t>
      </w:r>
      <w:r w:rsidR="005809F2" w:rsidRPr="00720EB9">
        <w:rPr>
          <w:b/>
        </w:rPr>
        <w:t>P</w:t>
      </w:r>
      <w:r w:rsidRPr="00720EB9">
        <w:rPr>
          <w:b/>
          <w:iCs/>
        </w:rPr>
        <w:t>aviršių apd</w:t>
      </w:r>
      <w:r w:rsidR="00240DA3" w:rsidRPr="00720EB9">
        <w:rPr>
          <w:b/>
          <w:iCs/>
        </w:rPr>
        <w:t>aila plytelėmis</w:t>
      </w:r>
      <w:r w:rsidRPr="00720EB9">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720EB9" w:rsidRPr="00720EB9" w14:paraId="5F2A7249" w14:textId="77777777" w:rsidTr="009B2910">
        <w:trPr>
          <w:trHeight w:val="57"/>
          <w:jc w:val="center"/>
        </w:trPr>
        <w:tc>
          <w:tcPr>
            <w:tcW w:w="947" w:type="pct"/>
          </w:tcPr>
          <w:p w14:paraId="1BE911AD" w14:textId="77777777" w:rsidR="00977008" w:rsidRPr="00720EB9" w:rsidRDefault="00977008" w:rsidP="00361ACE">
            <w:pPr>
              <w:widowControl w:val="0"/>
            </w:pPr>
            <w:r w:rsidRPr="00720EB9">
              <w:t>Valstybinis kodas</w:t>
            </w:r>
          </w:p>
        </w:tc>
        <w:tc>
          <w:tcPr>
            <w:tcW w:w="4053" w:type="pct"/>
            <w:gridSpan w:val="2"/>
          </w:tcPr>
          <w:p w14:paraId="5757D244" w14:textId="21F1039E" w:rsidR="00977008" w:rsidRPr="00720EB9" w:rsidRDefault="00AE116B" w:rsidP="00361ACE">
            <w:pPr>
              <w:widowControl w:val="0"/>
            </w:pPr>
            <w:r w:rsidRPr="00720EB9">
              <w:t>207320011</w:t>
            </w:r>
          </w:p>
        </w:tc>
      </w:tr>
      <w:tr w:rsidR="00720EB9" w:rsidRPr="00720EB9" w14:paraId="13F6DAF7" w14:textId="77777777" w:rsidTr="009B2910">
        <w:trPr>
          <w:trHeight w:val="57"/>
          <w:jc w:val="center"/>
        </w:trPr>
        <w:tc>
          <w:tcPr>
            <w:tcW w:w="947" w:type="pct"/>
          </w:tcPr>
          <w:p w14:paraId="7A6F56D3" w14:textId="77777777" w:rsidR="00977008" w:rsidRPr="00720EB9" w:rsidRDefault="00977008" w:rsidP="00361ACE">
            <w:pPr>
              <w:widowControl w:val="0"/>
            </w:pPr>
            <w:r w:rsidRPr="00720EB9">
              <w:t>Modulio LTKS lygis</w:t>
            </w:r>
          </w:p>
        </w:tc>
        <w:tc>
          <w:tcPr>
            <w:tcW w:w="4053" w:type="pct"/>
            <w:gridSpan w:val="2"/>
          </w:tcPr>
          <w:p w14:paraId="1C62C39B" w14:textId="77777777" w:rsidR="00977008" w:rsidRPr="00720EB9" w:rsidRDefault="00977008" w:rsidP="00361ACE">
            <w:pPr>
              <w:widowControl w:val="0"/>
            </w:pPr>
            <w:r w:rsidRPr="00720EB9">
              <w:t>II</w:t>
            </w:r>
          </w:p>
        </w:tc>
      </w:tr>
      <w:tr w:rsidR="00720EB9" w:rsidRPr="00720EB9" w14:paraId="71A3D78B" w14:textId="77777777" w:rsidTr="009B2910">
        <w:trPr>
          <w:trHeight w:val="57"/>
          <w:jc w:val="center"/>
        </w:trPr>
        <w:tc>
          <w:tcPr>
            <w:tcW w:w="947" w:type="pct"/>
          </w:tcPr>
          <w:p w14:paraId="003AFE6A" w14:textId="77777777" w:rsidR="00977008" w:rsidRPr="00720EB9" w:rsidRDefault="00977008" w:rsidP="00361ACE">
            <w:pPr>
              <w:widowControl w:val="0"/>
            </w:pPr>
            <w:r w:rsidRPr="00720EB9">
              <w:t>Apimtis mokymosi kreditais</w:t>
            </w:r>
          </w:p>
        </w:tc>
        <w:tc>
          <w:tcPr>
            <w:tcW w:w="4053" w:type="pct"/>
            <w:gridSpan w:val="2"/>
          </w:tcPr>
          <w:p w14:paraId="723EE353" w14:textId="77777777" w:rsidR="00977008" w:rsidRPr="00720EB9" w:rsidRDefault="00C008E3" w:rsidP="00361ACE">
            <w:pPr>
              <w:widowControl w:val="0"/>
            </w:pPr>
            <w:r w:rsidRPr="00720EB9">
              <w:t>5</w:t>
            </w:r>
          </w:p>
        </w:tc>
      </w:tr>
      <w:tr w:rsidR="00720EB9" w:rsidRPr="00720EB9" w14:paraId="6B0ADAF4" w14:textId="77777777" w:rsidTr="009B2910">
        <w:trPr>
          <w:trHeight w:val="57"/>
          <w:jc w:val="center"/>
        </w:trPr>
        <w:tc>
          <w:tcPr>
            <w:tcW w:w="947" w:type="pct"/>
          </w:tcPr>
          <w:p w14:paraId="3590E968" w14:textId="77777777" w:rsidR="00D009B6" w:rsidRPr="00720EB9" w:rsidRDefault="00D009B6" w:rsidP="00361ACE">
            <w:pPr>
              <w:widowControl w:val="0"/>
            </w:pPr>
            <w:r w:rsidRPr="00720EB9">
              <w:t>Asmens pasirengimo mokytis modulyje reikalavimai (jei taikoma)</w:t>
            </w:r>
          </w:p>
        </w:tc>
        <w:tc>
          <w:tcPr>
            <w:tcW w:w="4053" w:type="pct"/>
            <w:gridSpan w:val="2"/>
          </w:tcPr>
          <w:p w14:paraId="135702A4" w14:textId="77777777" w:rsidR="002700C5" w:rsidRPr="00720EB9" w:rsidRDefault="002700C5" w:rsidP="00361ACE">
            <w:pPr>
              <w:widowControl w:val="0"/>
              <w:rPr>
                <w:i/>
              </w:rPr>
            </w:pPr>
            <w:r w:rsidRPr="00720EB9">
              <w:rPr>
                <w:i/>
              </w:rPr>
              <w:t>Baigtas šis modulis:</w:t>
            </w:r>
          </w:p>
          <w:p w14:paraId="0C0D087A" w14:textId="3C2BED4D" w:rsidR="00D009B6" w:rsidRPr="00720EB9" w:rsidRDefault="002700C5" w:rsidP="00361ACE">
            <w:pPr>
              <w:widowControl w:val="0"/>
            </w:pPr>
            <w:r w:rsidRPr="00720EB9">
              <w:t>Bendrosios veiklos statybos objekte vykdymas</w:t>
            </w:r>
            <w:r w:rsidR="00896CDA" w:rsidRPr="00720EB9">
              <w:t xml:space="preserve"> (dažytojo-tinkuotojo padėjėjo)</w:t>
            </w:r>
          </w:p>
        </w:tc>
      </w:tr>
      <w:tr w:rsidR="00720EB9" w:rsidRPr="00720EB9" w14:paraId="573C16B4" w14:textId="77777777" w:rsidTr="00720EB9">
        <w:trPr>
          <w:trHeight w:val="57"/>
          <w:jc w:val="center"/>
        </w:trPr>
        <w:tc>
          <w:tcPr>
            <w:tcW w:w="947" w:type="pct"/>
            <w:shd w:val="clear" w:color="auto" w:fill="F2F2F2"/>
          </w:tcPr>
          <w:p w14:paraId="1A7EAA0B" w14:textId="77777777" w:rsidR="00977008" w:rsidRPr="00720EB9" w:rsidRDefault="00977008" w:rsidP="00361ACE">
            <w:pPr>
              <w:widowControl w:val="0"/>
              <w:rPr>
                <w:bCs/>
                <w:iCs/>
              </w:rPr>
            </w:pPr>
            <w:r w:rsidRPr="00720EB9">
              <w:t>Kompetencijos</w:t>
            </w:r>
          </w:p>
        </w:tc>
        <w:tc>
          <w:tcPr>
            <w:tcW w:w="1129" w:type="pct"/>
            <w:shd w:val="clear" w:color="auto" w:fill="F2F2F2"/>
          </w:tcPr>
          <w:p w14:paraId="084E34F4" w14:textId="77777777" w:rsidR="00977008" w:rsidRPr="00720EB9" w:rsidRDefault="00977008" w:rsidP="00361ACE">
            <w:pPr>
              <w:widowControl w:val="0"/>
              <w:rPr>
                <w:bCs/>
                <w:iCs/>
              </w:rPr>
            </w:pPr>
            <w:r w:rsidRPr="00720EB9">
              <w:rPr>
                <w:bCs/>
                <w:iCs/>
              </w:rPr>
              <w:t>Mokymosi rezultatai</w:t>
            </w:r>
          </w:p>
        </w:tc>
        <w:tc>
          <w:tcPr>
            <w:tcW w:w="2924" w:type="pct"/>
            <w:shd w:val="clear" w:color="auto" w:fill="F2F2F2"/>
          </w:tcPr>
          <w:p w14:paraId="3B5216A9" w14:textId="77777777" w:rsidR="00977008" w:rsidRPr="00720EB9" w:rsidRDefault="00977008" w:rsidP="00361ACE">
            <w:pPr>
              <w:widowControl w:val="0"/>
              <w:rPr>
                <w:bCs/>
                <w:iCs/>
              </w:rPr>
            </w:pPr>
            <w:r w:rsidRPr="00720EB9">
              <w:rPr>
                <w:bCs/>
                <w:iCs/>
              </w:rPr>
              <w:t>Rekomenduojamas turinys mokymosi rezultatams pasiekti</w:t>
            </w:r>
          </w:p>
        </w:tc>
      </w:tr>
      <w:tr w:rsidR="00720EB9" w:rsidRPr="00720EB9" w14:paraId="4B16F0C2" w14:textId="77777777" w:rsidTr="00720EB9">
        <w:trPr>
          <w:trHeight w:val="57"/>
          <w:jc w:val="center"/>
        </w:trPr>
        <w:tc>
          <w:tcPr>
            <w:tcW w:w="947" w:type="pct"/>
            <w:vMerge w:val="restart"/>
          </w:tcPr>
          <w:p w14:paraId="373FD1E8" w14:textId="77777777" w:rsidR="00977008" w:rsidRPr="00720EB9" w:rsidRDefault="00977008" w:rsidP="00361ACE">
            <w:pPr>
              <w:widowControl w:val="0"/>
            </w:pPr>
            <w:r w:rsidRPr="00720EB9">
              <w:t xml:space="preserve">1. </w:t>
            </w:r>
            <w:r w:rsidR="005809F2" w:rsidRPr="00720EB9">
              <w:t>Paruošti apdailinamą plytelėmis</w:t>
            </w:r>
            <w:r w:rsidR="00240DA3" w:rsidRPr="00720EB9">
              <w:t xml:space="preserve"> </w:t>
            </w:r>
            <w:r w:rsidRPr="00720EB9">
              <w:t>paviršių pagal nurodymus</w:t>
            </w:r>
            <w:r w:rsidR="005F03C0" w:rsidRPr="00720EB9">
              <w:t>.</w:t>
            </w:r>
          </w:p>
        </w:tc>
        <w:tc>
          <w:tcPr>
            <w:tcW w:w="1129" w:type="pct"/>
          </w:tcPr>
          <w:p w14:paraId="266474F2" w14:textId="77777777" w:rsidR="00977008" w:rsidRPr="00720EB9" w:rsidRDefault="00977008" w:rsidP="00361ACE">
            <w:pPr>
              <w:widowControl w:val="0"/>
            </w:pPr>
            <w:r w:rsidRPr="00720EB9">
              <w:t xml:space="preserve">1.1. Išvardyti vertikalių ir horizontalių paviršių tipus </w:t>
            </w:r>
            <w:r w:rsidR="00240DA3" w:rsidRPr="00720EB9">
              <w:t xml:space="preserve">statinio </w:t>
            </w:r>
            <w:r w:rsidRPr="00720EB9">
              <w:t xml:space="preserve">viduje ir išorėje, </w:t>
            </w:r>
            <w:r w:rsidR="00A74400" w:rsidRPr="00720EB9">
              <w:t>ap</w:t>
            </w:r>
            <w:r w:rsidRPr="00720EB9">
              <w:t>dailinamus plytelėmis.</w:t>
            </w:r>
          </w:p>
        </w:tc>
        <w:tc>
          <w:tcPr>
            <w:tcW w:w="2924" w:type="pct"/>
          </w:tcPr>
          <w:p w14:paraId="76E71C36" w14:textId="77777777" w:rsidR="00977008" w:rsidRPr="00720EB9" w:rsidRDefault="00977008" w:rsidP="00361ACE">
            <w:pPr>
              <w:widowControl w:val="0"/>
              <w:rPr>
                <w:b/>
                <w:i/>
              </w:rPr>
            </w:pPr>
            <w:r w:rsidRPr="00720EB9">
              <w:rPr>
                <w:b/>
              </w:rPr>
              <w:t>Tema.</w:t>
            </w:r>
            <w:r w:rsidR="00BE147C" w:rsidRPr="00720EB9">
              <w:rPr>
                <w:b/>
              </w:rPr>
              <w:t xml:space="preserve"> </w:t>
            </w:r>
            <w:r w:rsidR="00A74400" w:rsidRPr="00720EB9">
              <w:rPr>
                <w:b/>
                <w:i/>
              </w:rPr>
              <w:t>Statinio</w:t>
            </w:r>
            <w:r w:rsidRPr="00720EB9">
              <w:rPr>
                <w:b/>
                <w:i/>
              </w:rPr>
              <w:t xml:space="preserve"> </w:t>
            </w:r>
            <w:r w:rsidR="00A74400" w:rsidRPr="00720EB9">
              <w:rPr>
                <w:b/>
                <w:i/>
              </w:rPr>
              <w:t xml:space="preserve">paviršių, </w:t>
            </w:r>
            <w:r w:rsidR="008E41FA" w:rsidRPr="00720EB9">
              <w:rPr>
                <w:b/>
                <w:i/>
              </w:rPr>
              <w:t>ap</w:t>
            </w:r>
            <w:r w:rsidRPr="00720EB9">
              <w:rPr>
                <w:b/>
                <w:i/>
              </w:rPr>
              <w:t>dailinamų plytelėmis</w:t>
            </w:r>
            <w:r w:rsidR="008E41FA" w:rsidRPr="00720EB9">
              <w:rPr>
                <w:b/>
                <w:i/>
              </w:rPr>
              <w:t>,</w:t>
            </w:r>
            <w:r w:rsidRPr="00720EB9">
              <w:rPr>
                <w:b/>
                <w:i/>
              </w:rPr>
              <w:t xml:space="preserve"> tipai</w:t>
            </w:r>
          </w:p>
          <w:p w14:paraId="1B323B94" w14:textId="77777777" w:rsidR="00977008" w:rsidRPr="00720EB9" w:rsidRDefault="00A74400" w:rsidP="00361ACE">
            <w:pPr>
              <w:widowControl w:val="0"/>
              <w:numPr>
                <w:ilvl w:val="0"/>
                <w:numId w:val="1"/>
              </w:numPr>
              <w:ind w:left="0" w:firstLine="0"/>
            </w:pPr>
            <w:r w:rsidRPr="00720EB9">
              <w:t>M</w:t>
            </w:r>
            <w:r w:rsidR="00977008" w:rsidRPr="00720EB9">
              <w:t xml:space="preserve">ineraliniai </w:t>
            </w:r>
            <w:r w:rsidRPr="00720EB9">
              <w:t xml:space="preserve">statinio </w:t>
            </w:r>
            <w:r w:rsidR="00977008" w:rsidRPr="00720EB9">
              <w:t>paviršiai</w:t>
            </w:r>
          </w:p>
          <w:p w14:paraId="71246F42" w14:textId="77777777" w:rsidR="00977008" w:rsidRPr="00720EB9" w:rsidRDefault="00A74400" w:rsidP="00361ACE">
            <w:pPr>
              <w:widowControl w:val="0"/>
              <w:numPr>
                <w:ilvl w:val="0"/>
                <w:numId w:val="1"/>
              </w:numPr>
              <w:ind w:left="0" w:firstLine="0"/>
            </w:pPr>
            <w:r w:rsidRPr="00720EB9">
              <w:t>M</w:t>
            </w:r>
            <w:r w:rsidR="00977008" w:rsidRPr="00720EB9">
              <w:t xml:space="preserve">ediniai </w:t>
            </w:r>
            <w:r w:rsidRPr="00720EB9">
              <w:t xml:space="preserve">statinio </w:t>
            </w:r>
            <w:r w:rsidR="00977008" w:rsidRPr="00720EB9">
              <w:t>paviršiai</w:t>
            </w:r>
          </w:p>
          <w:p w14:paraId="1DCD36A8" w14:textId="77777777" w:rsidR="00977008" w:rsidRPr="00720EB9" w:rsidRDefault="00A74400" w:rsidP="00361ACE">
            <w:pPr>
              <w:widowControl w:val="0"/>
              <w:numPr>
                <w:ilvl w:val="0"/>
                <w:numId w:val="1"/>
              </w:numPr>
              <w:ind w:left="0" w:firstLine="0"/>
            </w:pPr>
            <w:r w:rsidRPr="00720EB9">
              <w:t xml:space="preserve">Statinio </w:t>
            </w:r>
            <w:r w:rsidR="00977008" w:rsidRPr="00720EB9">
              <w:t>paviršiai dengti plokštėmis</w:t>
            </w:r>
          </w:p>
          <w:p w14:paraId="64B69249" w14:textId="77777777" w:rsidR="00977008" w:rsidRPr="00720EB9" w:rsidRDefault="00A74400" w:rsidP="00361ACE">
            <w:pPr>
              <w:widowControl w:val="0"/>
              <w:numPr>
                <w:ilvl w:val="0"/>
                <w:numId w:val="1"/>
              </w:numPr>
              <w:ind w:left="0" w:firstLine="0"/>
            </w:pPr>
            <w:r w:rsidRPr="00720EB9">
              <w:t>M</w:t>
            </w:r>
            <w:r w:rsidR="00977008" w:rsidRPr="00720EB9">
              <w:t xml:space="preserve">etaliniai </w:t>
            </w:r>
            <w:r w:rsidRPr="00720EB9">
              <w:t xml:space="preserve">statinio </w:t>
            </w:r>
            <w:r w:rsidR="00977008" w:rsidRPr="00720EB9">
              <w:t>paviršiai</w:t>
            </w:r>
          </w:p>
        </w:tc>
      </w:tr>
      <w:tr w:rsidR="00720EB9" w:rsidRPr="00720EB9" w14:paraId="32FD0D31" w14:textId="77777777" w:rsidTr="00720EB9">
        <w:trPr>
          <w:trHeight w:val="57"/>
          <w:jc w:val="center"/>
        </w:trPr>
        <w:tc>
          <w:tcPr>
            <w:tcW w:w="947" w:type="pct"/>
            <w:vMerge/>
          </w:tcPr>
          <w:p w14:paraId="4A1F0E14" w14:textId="77777777" w:rsidR="00977008" w:rsidRPr="00720EB9" w:rsidRDefault="00977008" w:rsidP="00361ACE">
            <w:pPr>
              <w:widowControl w:val="0"/>
            </w:pPr>
          </w:p>
        </w:tc>
        <w:tc>
          <w:tcPr>
            <w:tcW w:w="1129" w:type="pct"/>
          </w:tcPr>
          <w:p w14:paraId="246BF9AC" w14:textId="77777777" w:rsidR="00977008" w:rsidRPr="00720EB9" w:rsidRDefault="00977008" w:rsidP="00361ACE">
            <w:pPr>
              <w:widowControl w:val="0"/>
            </w:pPr>
            <w:r w:rsidRPr="00720EB9">
              <w:t>1.2. Apibrėžti paviršių paruošimo apdailai plytelėmis operacijas, jų seką.</w:t>
            </w:r>
          </w:p>
        </w:tc>
        <w:tc>
          <w:tcPr>
            <w:tcW w:w="2924" w:type="pct"/>
          </w:tcPr>
          <w:p w14:paraId="5D55FE3E" w14:textId="77777777" w:rsidR="00231585" w:rsidRPr="00720EB9" w:rsidRDefault="00977008" w:rsidP="00361ACE">
            <w:pPr>
              <w:widowControl w:val="0"/>
              <w:rPr>
                <w:b/>
                <w:i/>
              </w:rPr>
            </w:pPr>
            <w:r w:rsidRPr="00720EB9">
              <w:rPr>
                <w:b/>
              </w:rPr>
              <w:t>Tema.</w:t>
            </w:r>
            <w:r w:rsidRPr="00720EB9">
              <w:t xml:space="preserve"> </w:t>
            </w:r>
            <w:r w:rsidRPr="00720EB9">
              <w:rPr>
                <w:b/>
                <w:i/>
              </w:rPr>
              <w:t>Įrankiai, priemonės, medžiagos</w:t>
            </w:r>
            <w:r w:rsidRPr="00720EB9">
              <w:t xml:space="preserve"> p</w:t>
            </w:r>
            <w:r w:rsidRPr="00720EB9">
              <w:rPr>
                <w:b/>
                <w:i/>
              </w:rPr>
              <w:t>aviršių, apdailinamų plytelėmis, paruošimui</w:t>
            </w:r>
          </w:p>
          <w:p w14:paraId="47078AA8" w14:textId="77777777" w:rsidR="00231585" w:rsidRPr="00720EB9" w:rsidRDefault="00977008" w:rsidP="00361ACE">
            <w:pPr>
              <w:widowControl w:val="0"/>
              <w:numPr>
                <w:ilvl w:val="0"/>
                <w:numId w:val="1"/>
              </w:numPr>
              <w:ind w:left="0" w:firstLine="0"/>
            </w:pPr>
            <w:r w:rsidRPr="00720EB9">
              <w:t>Įrankiai, priemonės paviršių, apdailinamų plytelėmis, paruošimui</w:t>
            </w:r>
          </w:p>
          <w:p w14:paraId="075F2BB9" w14:textId="77777777" w:rsidR="00231585" w:rsidRPr="00720EB9" w:rsidRDefault="00977008" w:rsidP="00361ACE">
            <w:pPr>
              <w:widowControl w:val="0"/>
              <w:numPr>
                <w:ilvl w:val="0"/>
                <w:numId w:val="1"/>
              </w:numPr>
              <w:ind w:left="0" w:firstLine="0"/>
            </w:pPr>
            <w:r w:rsidRPr="00720EB9">
              <w:t>Medžiagos paviršių, apdailinamų plytelėmis, paruošimui</w:t>
            </w:r>
          </w:p>
          <w:p w14:paraId="691CFFC4" w14:textId="77777777" w:rsidR="00977008" w:rsidRPr="00720EB9" w:rsidRDefault="00977008" w:rsidP="00361ACE">
            <w:pPr>
              <w:widowControl w:val="0"/>
              <w:rPr>
                <w:b/>
              </w:rPr>
            </w:pPr>
            <w:r w:rsidRPr="00720EB9">
              <w:rPr>
                <w:b/>
              </w:rPr>
              <w:t xml:space="preserve">Tema. </w:t>
            </w:r>
            <w:r w:rsidR="00A81339" w:rsidRPr="00720EB9">
              <w:rPr>
                <w:b/>
                <w:i/>
              </w:rPr>
              <w:t>Vertikalių</w:t>
            </w:r>
            <w:r w:rsidR="008E41FA" w:rsidRPr="00720EB9">
              <w:rPr>
                <w:b/>
                <w:i/>
              </w:rPr>
              <w:t xml:space="preserve"> </w:t>
            </w:r>
            <w:r w:rsidRPr="00720EB9">
              <w:rPr>
                <w:b/>
                <w:i/>
              </w:rPr>
              <w:t>paviršių, apdailinamų plytelėmis, paruošimo technologija</w:t>
            </w:r>
          </w:p>
          <w:p w14:paraId="188CFED0" w14:textId="77777777" w:rsidR="00977008" w:rsidRPr="00720EB9" w:rsidRDefault="008E41FA" w:rsidP="00361ACE">
            <w:pPr>
              <w:pStyle w:val="Sraopastraipa"/>
              <w:widowControl w:val="0"/>
              <w:numPr>
                <w:ilvl w:val="0"/>
                <w:numId w:val="1"/>
              </w:numPr>
              <w:ind w:left="0" w:firstLine="0"/>
              <w:contextualSpacing/>
            </w:pPr>
            <w:r w:rsidRPr="00720EB9">
              <w:t>N</w:t>
            </w:r>
            <w:r w:rsidR="00977008" w:rsidRPr="00720EB9">
              <w:t>a</w:t>
            </w:r>
            <w:r w:rsidR="00A81339" w:rsidRPr="00720EB9">
              <w:t>ujų ir remontuojamų mineralinių</w:t>
            </w:r>
            <w:r w:rsidRPr="00720EB9">
              <w:t xml:space="preserve"> </w:t>
            </w:r>
            <w:r w:rsidR="00977008" w:rsidRPr="00720EB9">
              <w:t>paviršių par</w:t>
            </w:r>
            <w:r w:rsidRPr="00720EB9">
              <w:t>uošimo technologinės operacijos,</w:t>
            </w:r>
            <w:r w:rsidR="00977008" w:rsidRPr="00720EB9">
              <w:t xml:space="preserve"> jų seka</w:t>
            </w:r>
          </w:p>
          <w:p w14:paraId="741827A8" w14:textId="77777777" w:rsidR="00977008" w:rsidRPr="00720EB9" w:rsidRDefault="008E41FA" w:rsidP="00361ACE">
            <w:pPr>
              <w:pStyle w:val="Sraopastraipa"/>
              <w:widowControl w:val="0"/>
              <w:numPr>
                <w:ilvl w:val="0"/>
                <w:numId w:val="1"/>
              </w:numPr>
              <w:ind w:left="0" w:firstLine="0"/>
              <w:contextualSpacing/>
            </w:pPr>
            <w:r w:rsidRPr="00720EB9">
              <w:t>N</w:t>
            </w:r>
            <w:r w:rsidR="00977008" w:rsidRPr="00720EB9">
              <w:t>aujų ir remontuoja</w:t>
            </w:r>
            <w:r w:rsidR="00A81339" w:rsidRPr="00720EB9">
              <w:t>mų medinių</w:t>
            </w:r>
            <w:r w:rsidRPr="00720EB9">
              <w:t xml:space="preserve"> </w:t>
            </w:r>
            <w:r w:rsidR="00977008" w:rsidRPr="00720EB9">
              <w:t>paviršių paruošimo tec</w:t>
            </w:r>
            <w:r w:rsidRPr="00720EB9">
              <w:t>hnologinės operacijos,</w:t>
            </w:r>
            <w:r w:rsidR="00977008" w:rsidRPr="00720EB9">
              <w:t xml:space="preserve"> jų seka</w:t>
            </w:r>
          </w:p>
          <w:p w14:paraId="5DB65DC7" w14:textId="77777777" w:rsidR="00977008" w:rsidRPr="00720EB9" w:rsidRDefault="008E41FA" w:rsidP="00361ACE">
            <w:pPr>
              <w:pStyle w:val="Sraopastraipa"/>
              <w:widowControl w:val="0"/>
              <w:numPr>
                <w:ilvl w:val="0"/>
                <w:numId w:val="1"/>
              </w:numPr>
              <w:ind w:left="0" w:firstLine="0"/>
              <w:contextualSpacing/>
            </w:pPr>
            <w:r w:rsidRPr="00720EB9">
              <w:t>N</w:t>
            </w:r>
            <w:r w:rsidR="00A81339" w:rsidRPr="00720EB9">
              <w:t>aujų ir remontuojamų</w:t>
            </w:r>
            <w:r w:rsidRPr="00720EB9">
              <w:t xml:space="preserve"> </w:t>
            </w:r>
            <w:r w:rsidR="00977008" w:rsidRPr="00720EB9">
              <w:t>paviršių</w:t>
            </w:r>
            <w:r w:rsidRPr="00720EB9">
              <w:t>,</w:t>
            </w:r>
            <w:r w:rsidR="00977008" w:rsidRPr="00720EB9">
              <w:t xml:space="preserve"> dengtų plokštėmis</w:t>
            </w:r>
            <w:r w:rsidRPr="00720EB9">
              <w:t>,</w:t>
            </w:r>
            <w:r w:rsidR="00977008" w:rsidRPr="00720EB9">
              <w:t xml:space="preserve"> paruošimo technologinės </w:t>
            </w:r>
            <w:r w:rsidRPr="00720EB9">
              <w:t>operacijos,</w:t>
            </w:r>
            <w:r w:rsidR="00977008" w:rsidRPr="00720EB9">
              <w:t xml:space="preserve"> jų seka</w:t>
            </w:r>
          </w:p>
          <w:p w14:paraId="38387DF9" w14:textId="77777777" w:rsidR="00977008" w:rsidRPr="00720EB9" w:rsidRDefault="00977008" w:rsidP="00361ACE">
            <w:pPr>
              <w:widowControl w:val="0"/>
            </w:pPr>
            <w:r w:rsidRPr="00720EB9">
              <w:rPr>
                <w:b/>
              </w:rPr>
              <w:t>Tema.</w:t>
            </w:r>
            <w:r w:rsidR="00A81339" w:rsidRPr="00720EB9">
              <w:rPr>
                <w:b/>
                <w:i/>
              </w:rPr>
              <w:t xml:space="preserve"> Horizontalių</w:t>
            </w:r>
            <w:r w:rsidR="008E41FA" w:rsidRPr="00720EB9">
              <w:rPr>
                <w:b/>
                <w:i/>
              </w:rPr>
              <w:t xml:space="preserve"> paviršių</w:t>
            </w:r>
            <w:r w:rsidRPr="00720EB9">
              <w:rPr>
                <w:b/>
                <w:i/>
              </w:rPr>
              <w:t>,</w:t>
            </w:r>
            <w:r w:rsidR="00BE147C" w:rsidRPr="00720EB9">
              <w:rPr>
                <w:b/>
                <w:i/>
              </w:rPr>
              <w:t xml:space="preserve"> </w:t>
            </w:r>
            <w:r w:rsidRPr="00720EB9">
              <w:rPr>
                <w:b/>
                <w:i/>
              </w:rPr>
              <w:t>apdailinamų plytelėmis, paruošimo technologinės operacijos</w:t>
            </w:r>
          </w:p>
          <w:p w14:paraId="6A459BC3" w14:textId="77777777" w:rsidR="00977008" w:rsidRPr="00720EB9" w:rsidRDefault="00977008" w:rsidP="00361ACE">
            <w:pPr>
              <w:pStyle w:val="Sraopastraipa"/>
              <w:widowControl w:val="0"/>
              <w:numPr>
                <w:ilvl w:val="0"/>
                <w:numId w:val="75"/>
              </w:numPr>
              <w:ind w:left="0" w:firstLine="0"/>
              <w:contextualSpacing/>
            </w:pPr>
            <w:r w:rsidRPr="00720EB9">
              <w:t>Grindų paruošimo technologinės operacijos ir jų seka</w:t>
            </w:r>
          </w:p>
          <w:p w14:paraId="0B756DAC" w14:textId="77777777" w:rsidR="00977008" w:rsidRPr="00720EB9" w:rsidRDefault="00977008" w:rsidP="00361ACE">
            <w:pPr>
              <w:pStyle w:val="Sraopastraipa"/>
              <w:widowControl w:val="0"/>
              <w:numPr>
                <w:ilvl w:val="0"/>
                <w:numId w:val="75"/>
              </w:numPr>
              <w:ind w:left="0" w:firstLine="0"/>
              <w:contextualSpacing/>
            </w:pPr>
            <w:r w:rsidRPr="00720EB9">
              <w:t>Laiptų paruošimo technologinės operacijos ir jų seka</w:t>
            </w:r>
          </w:p>
        </w:tc>
      </w:tr>
      <w:tr w:rsidR="00720EB9" w:rsidRPr="00720EB9" w14:paraId="2B737601" w14:textId="77777777" w:rsidTr="00720EB9">
        <w:trPr>
          <w:trHeight w:val="57"/>
          <w:jc w:val="center"/>
        </w:trPr>
        <w:tc>
          <w:tcPr>
            <w:tcW w:w="947" w:type="pct"/>
            <w:vMerge/>
          </w:tcPr>
          <w:p w14:paraId="30EFE300" w14:textId="77777777" w:rsidR="00977008" w:rsidRPr="00720EB9" w:rsidRDefault="00977008" w:rsidP="00361ACE">
            <w:pPr>
              <w:widowControl w:val="0"/>
            </w:pPr>
          </w:p>
        </w:tc>
        <w:tc>
          <w:tcPr>
            <w:tcW w:w="1129" w:type="pct"/>
            <w:tcBorders>
              <w:bottom w:val="single" w:sz="4" w:space="0" w:color="auto"/>
            </w:tcBorders>
          </w:tcPr>
          <w:p w14:paraId="7DE43470" w14:textId="0E1D0B97" w:rsidR="00977008" w:rsidRPr="00720EB9" w:rsidRDefault="00977008" w:rsidP="00361ACE">
            <w:pPr>
              <w:widowControl w:val="0"/>
            </w:pPr>
            <w:r w:rsidRPr="00720EB9">
              <w:t xml:space="preserve">1.3. </w:t>
            </w:r>
            <w:r w:rsidR="005809F2" w:rsidRPr="00720EB9">
              <w:t>Atlikti</w:t>
            </w:r>
            <w:r w:rsidR="00240DA3" w:rsidRPr="00720EB9">
              <w:t xml:space="preserve"> paviršių</w:t>
            </w:r>
            <w:r w:rsidRPr="00720EB9">
              <w:t xml:space="preserve"> paruošimo apdailai plytelėmis operacijas</w:t>
            </w:r>
            <w:r w:rsidR="00817349" w:rsidRPr="00720EB9">
              <w:t>.</w:t>
            </w:r>
          </w:p>
        </w:tc>
        <w:tc>
          <w:tcPr>
            <w:tcW w:w="2924" w:type="pct"/>
          </w:tcPr>
          <w:p w14:paraId="36BCAACB" w14:textId="77777777" w:rsidR="00977008" w:rsidRPr="00720EB9" w:rsidRDefault="00977008" w:rsidP="00361ACE">
            <w:pPr>
              <w:widowControl w:val="0"/>
              <w:rPr>
                <w:b/>
                <w:i/>
              </w:rPr>
            </w:pPr>
            <w:r w:rsidRPr="00720EB9">
              <w:rPr>
                <w:b/>
              </w:rPr>
              <w:t>Tema.</w:t>
            </w:r>
            <w:r w:rsidRPr="00720EB9">
              <w:t xml:space="preserve"> </w:t>
            </w:r>
            <w:r w:rsidR="00A81339" w:rsidRPr="00720EB9">
              <w:rPr>
                <w:b/>
                <w:i/>
              </w:rPr>
              <w:t>Vertikalių</w:t>
            </w:r>
            <w:r w:rsidR="008E41FA" w:rsidRPr="00720EB9">
              <w:rPr>
                <w:b/>
                <w:i/>
              </w:rPr>
              <w:t xml:space="preserve"> </w:t>
            </w:r>
            <w:r w:rsidRPr="00720EB9">
              <w:rPr>
                <w:b/>
                <w:i/>
              </w:rPr>
              <w:t xml:space="preserve">paviršių paruošimas apdailai plytelėmis pagal aukštesnės kvalifikacijos </w:t>
            </w:r>
            <w:r w:rsidR="008E41FA" w:rsidRPr="00720EB9">
              <w:rPr>
                <w:b/>
                <w:i/>
              </w:rPr>
              <w:t xml:space="preserve">darbuotojo </w:t>
            </w:r>
            <w:r w:rsidRPr="00720EB9">
              <w:rPr>
                <w:b/>
                <w:i/>
              </w:rPr>
              <w:t>nurodymus</w:t>
            </w:r>
          </w:p>
          <w:p w14:paraId="7EF0FC31" w14:textId="77777777" w:rsidR="00977008" w:rsidRPr="00720EB9" w:rsidRDefault="008E41FA" w:rsidP="00361ACE">
            <w:pPr>
              <w:widowControl w:val="0"/>
              <w:numPr>
                <w:ilvl w:val="0"/>
                <w:numId w:val="1"/>
              </w:numPr>
              <w:ind w:left="0" w:firstLine="0"/>
            </w:pPr>
            <w:r w:rsidRPr="00720EB9">
              <w:t>Vertikalių paviršių</w:t>
            </w:r>
            <w:r w:rsidR="00977008" w:rsidRPr="00720EB9">
              <w:t xml:space="preserve"> valymas</w:t>
            </w:r>
          </w:p>
          <w:p w14:paraId="7E07EAD1" w14:textId="77777777" w:rsidR="00977008" w:rsidRPr="00720EB9" w:rsidRDefault="007967EC" w:rsidP="00361ACE">
            <w:pPr>
              <w:widowControl w:val="0"/>
              <w:numPr>
                <w:ilvl w:val="0"/>
                <w:numId w:val="1"/>
              </w:numPr>
              <w:ind w:left="0" w:firstLine="0"/>
            </w:pPr>
            <w:r w:rsidRPr="00720EB9">
              <w:t>Vertikalių paviršių</w:t>
            </w:r>
            <w:r w:rsidR="00977008" w:rsidRPr="00720EB9">
              <w:t xml:space="preserve"> lyginimas</w:t>
            </w:r>
          </w:p>
          <w:p w14:paraId="10C8606B" w14:textId="77777777" w:rsidR="00977008" w:rsidRPr="00720EB9" w:rsidRDefault="00977008" w:rsidP="00361ACE">
            <w:pPr>
              <w:widowControl w:val="0"/>
              <w:numPr>
                <w:ilvl w:val="0"/>
                <w:numId w:val="1"/>
              </w:numPr>
              <w:ind w:left="0" w:firstLine="0"/>
            </w:pPr>
            <w:r w:rsidRPr="00720EB9">
              <w:t>Gruntavimas</w:t>
            </w:r>
          </w:p>
          <w:p w14:paraId="7227B286" w14:textId="77777777" w:rsidR="00977008" w:rsidRPr="00720EB9" w:rsidRDefault="00977008" w:rsidP="00361ACE">
            <w:pPr>
              <w:widowControl w:val="0"/>
              <w:rPr>
                <w:b/>
                <w:i/>
              </w:rPr>
            </w:pPr>
            <w:r w:rsidRPr="00720EB9">
              <w:rPr>
                <w:b/>
              </w:rPr>
              <w:t>Tema.</w:t>
            </w:r>
            <w:r w:rsidRPr="00720EB9">
              <w:t xml:space="preserve"> </w:t>
            </w:r>
            <w:r w:rsidR="00A81339" w:rsidRPr="00720EB9">
              <w:rPr>
                <w:b/>
                <w:i/>
              </w:rPr>
              <w:t>Horizontalių</w:t>
            </w:r>
            <w:r w:rsidR="008E41FA" w:rsidRPr="00720EB9">
              <w:rPr>
                <w:b/>
                <w:i/>
              </w:rPr>
              <w:t xml:space="preserve"> </w:t>
            </w:r>
            <w:r w:rsidRPr="00720EB9">
              <w:rPr>
                <w:b/>
                <w:i/>
              </w:rPr>
              <w:t xml:space="preserve">paviršių paruošimas apdailai plytelėmis pagal aukštesnės kvalifikacijos </w:t>
            </w:r>
            <w:r w:rsidR="008E41FA" w:rsidRPr="00720EB9">
              <w:rPr>
                <w:b/>
                <w:i/>
              </w:rPr>
              <w:t xml:space="preserve">darbuotojo </w:t>
            </w:r>
            <w:r w:rsidRPr="00720EB9">
              <w:rPr>
                <w:b/>
                <w:i/>
              </w:rPr>
              <w:t>nurodymus</w:t>
            </w:r>
          </w:p>
          <w:p w14:paraId="77F8ADB8" w14:textId="77777777" w:rsidR="00977008" w:rsidRPr="00720EB9" w:rsidRDefault="00977008" w:rsidP="00361ACE">
            <w:pPr>
              <w:widowControl w:val="0"/>
              <w:numPr>
                <w:ilvl w:val="0"/>
                <w:numId w:val="1"/>
              </w:numPr>
              <w:ind w:left="0" w:firstLine="0"/>
            </w:pPr>
            <w:r w:rsidRPr="00720EB9">
              <w:lastRenderedPageBreak/>
              <w:t>Horizontalių paviršių valymas</w:t>
            </w:r>
          </w:p>
          <w:p w14:paraId="1A2D738B" w14:textId="77777777" w:rsidR="00977008" w:rsidRPr="00720EB9" w:rsidRDefault="00977008" w:rsidP="00361ACE">
            <w:pPr>
              <w:widowControl w:val="0"/>
              <w:numPr>
                <w:ilvl w:val="0"/>
                <w:numId w:val="1"/>
              </w:numPr>
              <w:ind w:left="0" w:firstLine="0"/>
            </w:pPr>
            <w:r w:rsidRPr="00720EB9">
              <w:t>Horizontalių paviršių pagrindo išlyginimas</w:t>
            </w:r>
          </w:p>
          <w:p w14:paraId="5CB64D2C" w14:textId="77777777" w:rsidR="00231585" w:rsidRPr="00720EB9" w:rsidRDefault="00977008" w:rsidP="00361ACE">
            <w:pPr>
              <w:widowControl w:val="0"/>
              <w:numPr>
                <w:ilvl w:val="0"/>
                <w:numId w:val="1"/>
              </w:numPr>
              <w:ind w:left="0" w:firstLine="0"/>
            </w:pPr>
            <w:r w:rsidRPr="00720EB9">
              <w:t>Hidroizoliacinio sluoksnio įrengimas</w:t>
            </w:r>
          </w:p>
          <w:p w14:paraId="58BB7B3B" w14:textId="77777777" w:rsidR="00977008" w:rsidRPr="00720EB9" w:rsidRDefault="00977008" w:rsidP="00361ACE">
            <w:pPr>
              <w:widowControl w:val="0"/>
              <w:numPr>
                <w:ilvl w:val="0"/>
                <w:numId w:val="1"/>
              </w:numPr>
              <w:ind w:left="0" w:firstLine="0"/>
            </w:pPr>
            <w:r w:rsidRPr="00720EB9">
              <w:t>Horizontali</w:t>
            </w:r>
            <w:r w:rsidR="007967EC" w:rsidRPr="00720EB9">
              <w:t>ų paviršių pagrindo gruntavimas</w:t>
            </w:r>
          </w:p>
        </w:tc>
      </w:tr>
      <w:tr w:rsidR="00720EB9" w:rsidRPr="00720EB9" w14:paraId="2CB6C9CA" w14:textId="77777777" w:rsidTr="00720EB9">
        <w:trPr>
          <w:trHeight w:val="57"/>
          <w:jc w:val="center"/>
        </w:trPr>
        <w:tc>
          <w:tcPr>
            <w:tcW w:w="947" w:type="pct"/>
            <w:vMerge w:val="restart"/>
          </w:tcPr>
          <w:p w14:paraId="06201250" w14:textId="7EFA438A" w:rsidR="00DD5CB8" w:rsidRPr="00720EB9" w:rsidRDefault="00A73696" w:rsidP="00361ACE">
            <w:pPr>
              <w:widowControl w:val="0"/>
            </w:pPr>
            <w:r w:rsidRPr="00720EB9">
              <w:lastRenderedPageBreak/>
              <w:t>2. Padėti klijuoti plyteles.</w:t>
            </w:r>
          </w:p>
        </w:tc>
        <w:tc>
          <w:tcPr>
            <w:tcW w:w="1129" w:type="pct"/>
          </w:tcPr>
          <w:p w14:paraId="0A9A1050" w14:textId="58FC9247" w:rsidR="00DD5CB8" w:rsidRPr="00720EB9" w:rsidRDefault="00A73696" w:rsidP="006F252A">
            <w:pPr>
              <w:widowControl w:val="0"/>
              <w:jc w:val="both"/>
            </w:pPr>
            <w:r w:rsidRPr="00720EB9">
              <w:t xml:space="preserve">2.1. </w:t>
            </w:r>
            <w:r w:rsidR="00DD5CB8" w:rsidRPr="00720EB9">
              <w:t>Apibrėžti plytelių klijavim</w:t>
            </w:r>
            <w:r w:rsidR="00052C95" w:rsidRPr="00720EB9">
              <w:t xml:space="preserve">o </w:t>
            </w:r>
            <w:r w:rsidR="00DD5CB8" w:rsidRPr="00720EB9">
              <w:t>ant vidaus ir išorės paviršių operacijas, jų seką.</w:t>
            </w:r>
          </w:p>
        </w:tc>
        <w:tc>
          <w:tcPr>
            <w:tcW w:w="2924" w:type="pct"/>
          </w:tcPr>
          <w:p w14:paraId="7368E902" w14:textId="77777777" w:rsidR="00A73696" w:rsidRPr="00720EB9" w:rsidRDefault="00A73696" w:rsidP="00361ACE">
            <w:pPr>
              <w:pStyle w:val="Betarp"/>
              <w:widowControl w:val="0"/>
              <w:rPr>
                <w:b/>
              </w:rPr>
            </w:pPr>
            <w:r w:rsidRPr="00720EB9">
              <w:rPr>
                <w:b/>
              </w:rPr>
              <w:t>Tema.</w:t>
            </w:r>
            <w:r w:rsidRPr="00720EB9">
              <w:rPr>
                <w:b/>
                <w:i/>
              </w:rPr>
              <w:t xml:space="preserve"> Apdailos plytel</w:t>
            </w:r>
            <w:r w:rsidRPr="00720EB9">
              <w:rPr>
                <w:b/>
              </w:rPr>
              <w:t>ės</w:t>
            </w:r>
          </w:p>
          <w:p w14:paraId="1ABFF228" w14:textId="77777777" w:rsidR="00A73696" w:rsidRPr="00720EB9" w:rsidRDefault="00A73696" w:rsidP="00361ACE">
            <w:pPr>
              <w:pStyle w:val="Betarp"/>
              <w:widowControl w:val="0"/>
              <w:numPr>
                <w:ilvl w:val="0"/>
                <w:numId w:val="64"/>
              </w:numPr>
              <w:ind w:left="0" w:firstLine="0"/>
            </w:pPr>
            <w:r w:rsidRPr="00720EB9">
              <w:t>Apdailos plytelių klasifikacija pagal žaliavą ir formą</w:t>
            </w:r>
          </w:p>
          <w:p w14:paraId="50B9A8E5" w14:textId="77777777" w:rsidR="00A73696" w:rsidRPr="00720EB9" w:rsidRDefault="00A73696" w:rsidP="00361ACE">
            <w:pPr>
              <w:pStyle w:val="Betarp"/>
              <w:widowControl w:val="0"/>
              <w:numPr>
                <w:ilvl w:val="0"/>
                <w:numId w:val="64"/>
              </w:numPr>
              <w:ind w:left="0" w:firstLine="0"/>
              <w:rPr>
                <w:b/>
              </w:rPr>
            </w:pPr>
            <w:r w:rsidRPr="00720EB9">
              <w:t>Apdailos plytelių klasifikacija pagal paskirtį</w:t>
            </w:r>
          </w:p>
          <w:p w14:paraId="7D913427" w14:textId="13A32CF4" w:rsidR="00A73696" w:rsidRPr="00720EB9" w:rsidRDefault="00A73696" w:rsidP="00361ACE">
            <w:pPr>
              <w:widowControl w:val="0"/>
              <w:rPr>
                <w:b/>
                <w:i/>
              </w:rPr>
            </w:pPr>
            <w:r w:rsidRPr="00720EB9">
              <w:rPr>
                <w:b/>
              </w:rPr>
              <w:t>Tema.</w:t>
            </w:r>
            <w:r w:rsidRPr="00720EB9">
              <w:rPr>
                <w:b/>
                <w:i/>
              </w:rPr>
              <w:t xml:space="preserve"> Plytelių tvirtinamosios ir siūlių užpildymo medžiagos</w:t>
            </w:r>
          </w:p>
          <w:p w14:paraId="623D6DA3" w14:textId="77777777" w:rsidR="00A73696" w:rsidRPr="00720EB9" w:rsidRDefault="00A73696" w:rsidP="00361ACE">
            <w:pPr>
              <w:pStyle w:val="Sraopastraipa"/>
              <w:widowControl w:val="0"/>
              <w:numPr>
                <w:ilvl w:val="0"/>
                <w:numId w:val="1"/>
              </w:numPr>
              <w:ind w:left="0" w:firstLine="0"/>
              <w:contextualSpacing/>
              <w:rPr>
                <w:b/>
              </w:rPr>
            </w:pPr>
            <w:r w:rsidRPr="00720EB9">
              <w:t>Klijų plytelėms klijuoti rūšys</w:t>
            </w:r>
          </w:p>
          <w:p w14:paraId="62053D53" w14:textId="77777777" w:rsidR="003C0B62" w:rsidRPr="00720EB9" w:rsidRDefault="00A73696" w:rsidP="00361ACE">
            <w:pPr>
              <w:pStyle w:val="Sraopastraipa"/>
              <w:widowControl w:val="0"/>
              <w:numPr>
                <w:ilvl w:val="0"/>
                <w:numId w:val="1"/>
              </w:numPr>
              <w:ind w:left="0" w:firstLine="0"/>
              <w:contextualSpacing/>
              <w:rPr>
                <w:b/>
              </w:rPr>
            </w:pPr>
            <w:r w:rsidRPr="00720EB9">
              <w:t>Skiediniai plytelėms klijuoti</w:t>
            </w:r>
          </w:p>
          <w:p w14:paraId="4376631C" w14:textId="5DEA2EC4" w:rsidR="00A73696" w:rsidRPr="00720EB9" w:rsidRDefault="00A73696" w:rsidP="00361ACE">
            <w:pPr>
              <w:pStyle w:val="Sraopastraipa"/>
              <w:widowControl w:val="0"/>
              <w:numPr>
                <w:ilvl w:val="0"/>
                <w:numId w:val="1"/>
              </w:numPr>
              <w:ind w:left="0" w:firstLine="0"/>
              <w:contextualSpacing/>
              <w:rPr>
                <w:b/>
              </w:rPr>
            </w:pPr>
            <w:r w:rsidRPr="00720EB9">
              <w:t>Siūlių glaistas ir</w:t>
            </w:r>
            <w:r w:rsidR="00704D4F" w:rsidRPr="00720EB9">
              <w:t xml:space="preserve"> </w:t>
            </w:r>
            <w:r w:rsidRPr="00720EB9">
              <w:t>sandarinimo medžiagos</w:t>
            </w:r>
          </w:p>
          <w:p w14:paraId="537086E8" w14:textId="616DE6B7" w:rsidR="00052C95" w:rsidRPr="00720EB9" w:rsidRDefault="00052C95" w:rsidP="00361ACE">
            <w:pPr>
              <w:pStyle w:val="Sraopastraipa"/>
              <w:widowControl w:val="0"/>
              <w:ind w:left="-57"/>
              <w:contextualSpacing/>
              <w:rPr>
                <w:b/>
                <w:i/>
              </w:rPr>
            </w:pPr>
            <w:r w:rsidRPr="00720EB9">
              <w:rPr>
                <w:b/>
              </w:rPr>
              <w:t>Tema.</w:t>
            </w:r>
            <w:r w:rsidRPr="00720EB9">
              <w:rPr>
                <w:b/>
                <w:i/>
              </w:rPr>
              <w:t xml:space="preserve"> Įrankiai, įranga ir inventorius plytelių klijavimui</w:t>
            </w:r>
          </w:p>
          <w:p w14:paraId="4F27D689" w14:textId="77777777" w:rsidR="00704D4F" w:rsidRPr="00720EB9" w:rsidRDefault="00052C95" w:rsidP="00361ACE">
            <w:pPr>
              <w:pStyle w:val="Sraopastraipa"/>
              <w:numPr>
                <w:ilvl w:val="0"/>
                <w:numId w:val="89"/>
              </w:numPr>
              <w:ind w:left="-57" w:firstLine="0"/>
              <w:contextualSpacing/>
            </w:pPr>
            <w:r w:rsidRPr="00720EB9">
              <w:t>Plytelių klijavimo įrankiai ir inventorius, jų paskirtis</w:t>
            </w:r>
          </w:p>
          <w:p w14:paraId="1E6683EF" w14:textId="4853BA88" w:rsidR="00052C95" w:rsidRPr="00720EB9" w:rsidRDefault="00052C95" w:rsidP="00361ACE">
            <w:pPr>
              <w:pStyle w:val="Sraopastraipa"/>
              <w:numPr>
                <w:ilvl w:val="0"/>
                <w:numId w:val="89"/>
              </w:numPr>
              <w:ind w:left="-57" w:firstLine="0"/>
              <w:contextualSpacing/>
            </w:pPr>
            <w:r w:rsidRPr="00720EB9">
              <w:t>Plytelių pjovimo rankiniai bei elektriniai įrankiai, darbo su šiais įrankiais taisyklės</w:t>
            </w:r>
          </w:p>
          <w:p w14:paraId="5DE02F87" w14:textId="73EEFB3C" w:rsidR="00052C95" w:rsidRPr="00720EB9" w:rsidRDefault="00052C95" w:rsidP="00361ACE">
            <w:pPr>
              <w:pStyle w:val="Sraopastraipa"/>
              <w:ind w:left="-57"/>
              <w:rPr>
                <w:b/>
                <w:i/>
              </w:rPr>
            </w:pPr>
            <w:r w:rsidRPr="00720EB9">
              <w:rPr>
                <w:b/>
              </w:rPr>
              <w:t>Tema</w:t>
            </w:r>
            <w:r w:rsidRPr="00720EB9">
              <w:rPr>
                <w:b/>
                <w:i/>
              </w:rPr>
              <w:t>. Plytelių klijavimo ant paviršių technologija</w:t>
            </w:r>
          </w:p>
          <w:p w14:paraId="7C8C47B9" w14:textId="73D6440C" w:rsidR="00052C95" w:rsidRPr="00720EB9" w:rsidRDefault="00D07D0E" w:rsidP="00361ACE">
            <w:pPr>
              <w:pStyle w:val="Sraopastraipa"/>
              <w:numPr>
                <w:ilvl w:val="0"/>
                <w:numId w:val="89"/>
              </w:numPr>
              <w:ind w:left="-57" w:firstLine="0"/>
              <w:contextualSpacing/>
            </w:pPr>
            <w:r w:rsidRPr="00720EB9">
              <w:t>P</w:t>
            </w:r>
            <w:r w:rsidR="00052C95" w:rsidRPr="00720EB9">
              <w:t>lytelių klijavimo ant</w:t>
            </w:r>
            <w:r w:rsidR="00704D4F" w:rsidRPr="00720EB9">
              <w:t xml:space="preserve"> </w:t>
            </w:r>
            <w:r w:rsidR="00052C95" w:rsidRPr="00720EB9">
              <w:t>vidaus vertikalių paviršių technologinės operacijos ir jų seka</w:t>
            </w:r>
          </w:p>
          <w:p w14:paraId="5438B928" w14:textId="0087AE15" w:rsidR="00D07D0E" w:rsidRPr="00720EB9" w:rsidRDefault="00D07D0E" w:rsidP="00361ACE">
            <w:pPr>
              <w:pStyle w:val="Sraopastraipa"/>
              <w:numPr>
                <w:ilvl w:val="0"/>
                <w:numId w:val="89"/>
              </w:numPr>
              <w:ind w:left="-57" w:firstLine="0"/>
              <w:contextualSpacing/>
              <w:rPr>
                <w:b/>
                <w:i/>
              </w:rPr>
            </w:pPr>
            <w:r w:rsidRPr="00720EB9">
              <w:t>Plytelių klijavimo ant</w:t>
            </w:r>
            <w:r w:rsidR="00704D4F" w:rsidRPr="00720EB9">
              <w:t xml:space="preserve"> </w:t>
            </w:r>
            <w:r w:rsidRPr="00720EB9">
              <w:t>vidaus horizontalių paviršių technologinės operacijos ir jų seka</w:t>
            </w:r>
          </w:p>
          <w:p w14:paraId="350C9910" w14:textId="307E5BC8" w:rsidR="00052C95" w:rsidRPr="00720EB9" w:rsidRDefault="00052C95" w:rsidP="00361ACE">
            <w:pPr>
              <w:pStyle w:val="Sraopastraipa"/>
              <w:numPr>
                <w:ilvl w:val="0"/>
                <w:numId w:val="89"/>
              </w:numPr>
              <w:ind w:left="-57" w:firstLine="0"/>
              <w:contextualSpacing/>
            </w:pPr>
            <w:r w:rsidRPr="00720EB9">
              <w:t>Fasado a</w:t>
            </w:r>
            <w:r w:rsidR="00D07D0E" w:rsidRPr="00720EB9">
              <w:t>pdailos plytelėmis technologinė</w:t>
            </w:r>
            <w:r w:rsidR="00EC3C26" w:rsidRPr="00720EB9">
              <w:t>s operacijos ir jų seka</w:t>
            </w:r>
          </w:p>
          <w:p w14:paraId="4B143CAC" w14:textId="77777777" w:rsidR="00052C95" w:rsidRPr="00720EB9" w:rsidRDefault="00052C95" w:rsidP="00361ACE">
            <w:pPr>
              <w:pStyle w:val="Sraopastraipa"/>
              <w:ind w:left="-57"/>
              <w:rPr>
                <w:b/>
                <w:i/>
              </w:rPr>
            </w:pPr>
            <w:r w:rsidRPr="00720EB9">
              <w:rPr>
                <w:b/>
              </w:rPr>
              <w:t>Tema</w:t>
            </w:r>
            <w:r w:rsidRPr="00720EB9">
              <w:rPr>
                <w:b/>
                <w:i/>
              </w:rPr>
              <w:t>. Si</w:t>
            </w:r>
            <w:r w:rsidRPr="00720EB9">
              <w:rPr>
                <w:b/>
                <w:bCs/>
                <w:i/>
              </w:rPr>
              <w:t>ūli</w:t>
            </w:r>
            <w:r w:rsidRPr="00720EB9">
              <w:rPr>
                <w:b/>
                <w:i/>
              </w:rPr>
              <w:t>ų formavimo ir užpildymo technologija</w:t>
            </w:r>
          </w:p>
          <w:p w14:paraId="62686654" w14:textId="77777777" w:rsidR="00052C95" w:rsidRPr="00720EB9" w:rsidRDefault="00052C95" w:rsidP="00361ACE">
            <w:pPr>
              <w:pStyle w:val="Sraopastraipa"/>
              <w:numPr>
                <w:ilvl w:val="0"/>
                <w:numId w:val="89"/>
              </w:numPr>
              <w:ind w:left="-57" w:firstLine="0"/>
              <w:contextualSpacing/>
            </w:pPr>
            <w:r w:rsidRPr="00720EB9">
              <w:t>Priemonės si</w:t>
            </w:r>
            <w:r w:rsidRPr="00720EB9">
              <w:rPr>
                <w:bCs/>
              </w:rPr>
              <w:t>ūli</w:t>
            </w:r>
            <w:r w:rsidRPr="00720EB9">
              <w:t>ų pločiui formuoti</w:t>
            </w:r>
          </w:p>
          <w:p w14:paraId="5A2A882B" w14:textId="77777777" w:rsidR="00DD5CB8" w:rsidRPr="00720EB9" w:rsidRDefault="00052C95" w:rsidP="00361ACE">
            <w:pPr>
              <w:pStyle w:val="Sraopastraipa"/>
              <w:numPr>
                <w:ilvl w:val="0"/>
                <w:numId w:val="89"/>
              </w:numPr>
              <w:ind w:left="-57" w:firstLine="0"/>
              <w:contextualSpacing/>
              <w:rPr>
                <w:b/>
              </w:rPr>
            </w:pPr>
            <w:r w:rsidRPr="00720EB9">
              <w:t>Si</w:t>
            </w:r>
            <w:r w:rsidRPr="00720EB9">
              <w:rPr>
                <w:bCs/>
              </w:rPr>
              <w:t>ūli</w:t>
            </w:r>
            <w:r w:rsidRPr="00720EB9">
              <w:t>ų formavimo ir užpildymo technologinės operacijos ir jų seka</w:t>
            </w:r>
          </w:p>
        </w:tc>
      </w:tr>
      <w:tr w:rsidR="00720EB9" w:rsidRPr="00720EB9" w14:paraId="6E2E7289" w14:textId="77777777" w:rsidTr="00720EB9">
        <w:trPr>
          <w:trHeight w:val="57"/>
          <w:jc w:val="center"/>
        </w:trPr>
        <w:tc>
          <w:tcPr>
            <w:tcW w:w="947" w:type="pct"/>
            <w:vMerge/>
          </w:tcPr>
          <w:p w14:paraId="7B6820FF" w14:textId="77777777" w:rsidR="00F84CE0" w:rsidRPr="00720EB9" w:rsidRDefault="00F84CE0" w:rsidP="00361ACE">
            <w:pPr>
              <w:widowControl w:val="0"/>
            </w:pPr>
          </w:p>
        </w:tc>
        <w:tc>
          <w:tcPr>
            <w:tcW w:w="1129" w:type="pct"/>
          </w:tcPr>
          <w:p w14:paraId="3B0A4968" w14:textId="71BB1FAC" w:rsidR="00F84CE0" w:rsidRPr="00720EB9" w:rsidRDefault="00A73696" w:rsidP="006F252A">
            <w:pPr>
              <w:widowControl w:val="0"/>
            </w:pPr>
            <w:r w:rsidRPr="00720EB9">
              <w:t xml:space="preserve">2.2. </w:t>
            </w:r>
            <w:r w:rsidR="00F84CE0" w:rsidRPr="00720EB9">
              <w:t xml:space="preserve">Paruošti </w:t>
            </w:r>
            <w:r w:rsidR="00EC3C26" w:rsidRPr="00720EB9">
              <w:t>medžiagas</w:t>
            </w:r>
            <w:r w:rsidR="00F84CE0" w:rsidRPr="00720EB9">
              <w:t xml:space="preserve"> plytelių klijavimo darbams.</w:t>
            </w:r>
          </w:p>
        </w:tc>
        <w:tc>
          <w:tcPr>
            <w:tcW w:w="2924" w:type="pct"/>
          </w:tcPr>
          <w:p w14:paraId="14AEDFDE" w14:textId="6C3D01D7" w:rsidR="00F84CE0" w:rsidRPr="00720EB9" w:rsidRDefault="00F84CE0" w:rsidP="00361ACE">
            <w:pPr>
              <w:pStyle w:val="Betarp"/>
              <w:widowControl w:val="0"/>
              <w:rPr>
                <w:b/>
                <w:i/>
              </w:rPr>
            </w:pPr>
            <w:r w:rsidRPr="00720EB9">
              <w:rPr>
                <w:b/>
              </w:rPr>
              <w:t>Tema.</w:t>
            </w:r>
            <w:r w:rsidRPr="00720EB9">
              <w:rPr>
                <w:i/>
              </w:rPr>
              <w:t xml:space="preserve"> </w:t>
            </w:r>
            <w:r w:rsidRPr="00720EB9">
              <w:rPr>
                <w:b/>
                <w:i/>
              </w:rPr>
              <w:t xml:space="preserve">Plytelių </w:t>
            </w:r>
            <w:r w:rsidR="00D07D0E" w:rsidRPr="00720EB9">
              <w:rPr>
                <w:b/>
                <w:i/>
              </w:rPr>
              <w:t>tvirtinamųjų</w:t>
            </w:r>
            <w:r w:rsidRPr="00720EB9">
              <w:rPr>
                <w:b/>
                <w:i/>
              </w:rPr>
              <w:t xml:space="preserve"> medžiagų paruošimas</w:t>
            </w:r>
            <w:r w:rsidRPr="00720EB9">
              <w:t xml:space="preserve"> </w:t>
            </w:r>
            <w:r w:rsidRPr="00720EB9">
              <w:rPr>
                <w:b/>
                <w:i/>
              </w:rPr>
              <w:t>pagal aukštesnės kvalifikacijos darbuotojo nurodymus</w:t>
            </w:r>
          </w:p>
          <w:p w14:paraId="2A441AC0" w14:textId="77777777" w:rsidR="00EC3C26" w:rsidRPr="00720EB9" w:rsidRDefault="00EC3C26" w:rsidP="00361ACE">
            <w:pPr>
              <w:pStyle w:val="Betarp"/>
              <w:widowControl w:val="0"/>
              <w:numPr>
                <w:ilvl w:val="0"/>
                <w:numId w:val="63"/>
              </w:numPr>
              <w:ind w:left="0" w:firstLine="0"/>
            </w:pPr>
            <w:r w:rsidRPr="00720EB9">
              <w:t xml:space="preserve">Klijų </w:t>
            </w:r>
            <w:r w:rsidR="00F84CE0" w:rsidRPr="00720EB9">
              <w:t>paruošimas darbui</w:t>
            </w:r>
          </w:p>
          <w:p w14:paraId="28AF89E3" w14:textId="77777777" w:rsidR="00704D4F" w:rsidRPr="00720EB9" w:rsidRDefault="00EC3C26" w:rsidP="00361ACE">
            <w:pPr>
              <w:pStyle w:val="Betarp"/>
              <w:widowControl w:val="0"/>
              <w:numPr>
                <w:ilvl w:val="0"/>
                <w:numId w:val="63"/>
              </w:numPr>
              <w:ind w:left="0" w:firstLine="0"/>
            </w:pPr>
            <w:r w:rsidRPr="00720EB9">
              <w:t>S</w:t>
            </w:r>
            <w:r w:rsidR="00F84CE0" w:rsidRPr="00720EB9">
              <w:t>kiedinio paruošimas darbui</w:t>
            </w:r>
          </w:p>
          <w:p w14:paraId="6D19AD34" w14:textId="32314EFA" w:rsidR="00EC3C26" w:rsidRPr="00720EB9" w:rsidRDefault="00EC3C26" w:rsidP="00361ACE">
            <w:pPr>
              <w:pStyle w:val="Betarp"/>
              <w:widowControl w:val="0"/>
              <w:rPr>
                <w:b/>
                <w:i/>
              </w:rPr>
            </w:pPr>
            <w:r w:rsidRPr="00720EB9">
              <w:rPr>
                <w:b/>
              </w:rPr>
              <w:t>Tema.</w:t>
            </w:r>
            <w:r w:rsidRPr="00720EB9">
              <w:rPr>
                <w:b/>
                <w:i/>
              </w:rPr>
              <w:t xml:space="preserve"> Plytelių paruošimas ir padavimas į darbo zoną pagal aukštesnės kvalifikacijos darbuotojo nurodymus</w:t>
            </w:r>
          </w:p>
          <w:p w14:paraId="0D169DCD" w14:textId="74356ED3" w:rsidR="00EC3C26" w:rsidRPr="00720EB9" w:rsidRDefault="00EC3C26" w:rsidP="00361ACE">
            <w:pPr>
              <w:pStyle w:val="Betarp"/>
              <w:widowControl w:val="0"/>
              <w:numPr>
                <w:ilvl w:val="0"/>
                <w:numId w:val="65"/>
              </w:numPr>
              <w:ind w:left="0" w:firstLine="0"/>
            </w:pPr>
            <w:r w:rsidRPr="00720EB9">
              <w:t>Plytelių kalibro, tono, geometrinės formos patikrinimas, prižiūrint aukštesnės kvalifikacijos darbuotojui</w:t>
            </w:r>
          </w:p>
          <w:p w14:paraId="093C6D01" w14:textId="203959C7" w:rsidR="00F84CE0" w:rsidRPr="00720EB9" w:rsidRDefault="00EC3C26" w:rsidP="00361ACE">
            <w:pPr>
              <w:pStyle w:val="Betarp"/>
              <w:widowControl w:val="0"/>
              <w:numPr>
                <w:ilvl w:val="0"/>
                <w:numId w:val="63"/>
              </w:numPr>
              <w:ind w:left="0" w:firstLine="0"/>
            </w:pPr>
            <w:r w:rsidRPr="00720EB9">
              <w:t>Plytelių padavimas</w:t>
            </w:r>
            <w:r w:rsidR="00704D4F" w:rsidRPr="00720EB9">
              <w:t xml:space="preserve"> </w:t>
            </w:r>
            <w:r w:rsidRPr="00720EB9">
              <w:t>į darbo zoną</w:t>
            </w:r>
            <w:r w:rsidR="00704D4F" w:rsidRPr="00720EB9">
              <w:t xml:space="preserve"> </w:t>
            </w:r>
          </w:p>
        </w:tc>
      </w:tr>
      <w:tr w:rsidR="00720EB9" w:rsidRPr="00720EB9" w14:paraId="3D49218D" w14:textId="77777777" w:rsidTr="00720EB9">
        <w:trPr>
          <w:trHeight w:val="57"/>
          <w:jc w:val="center"/>
        </w:trPr>
        <w:tc>
          <w:tcPr>
            <w:tcW w:w="947" w:type="pct"/>
            <w:vMerge/>
          </w:tcPr>
          <w:p w14:paraId="662E08D9" w14:textId="77777777" w:rsidR="00F84CE0" w:rsidRPr="00720EB9" w:rsidRDefault="00F84CE0" w:rsidP="00361ACE">
            <w:pPr>
              <w:widowControl w:val="0"/>
            </w:pPr>
          </w:p>
        </w:tc>
        <w:tc>
          <w:tcPr>
            <w:tcW w:w="1129" w:type="pct"/>
          </w:tcPr>
          <w:p w14:paraId="0F165F2D" w14:textId="0D8BF2DC" w:rsidR="00F84CE0" w:rsidRPr="00720EB9" w:rsidRDefault="00A73696" w:rsidP="00361ACE">
            <w:pPr>
              <w:widowControl w:val="0"/>
            </w:pPr>
            <w:r w:rsidRPr="00720EB9">
              <w:t xml:space="preserve">2.3. </w:t>
            </w:r>
            <w:r w:rsidR="00F84CE0" w:rsidRPr="00720EB9">
              <w:t xml:space="preserve">Atlikti siūlių paruošimo užpildymui ir </w:t>
            </w:r>
            <w:r w:rsidR="003C0B62" w:rsidRPr="00720EB9">
              <w:t xml:space="preserve">jų </w:t>
            </w:r>
            <w:r w:rsidR="00F84CE0" w:rsidRPr="00720EB9">
              <w:t>užpildymo operacijas.</w:t>
            </w:r>
          </w:p>
        </w:tc>
        <w:tc>
          <w:tcPr>
            <w:tcW w:w="2924" w:type="pct"/>
          </w:tcPr>
          <w:p w14:paraId="684DFBDD" w14:textId="4CF09B17" w:rsidR="00F84CE0" w:rsidRPr="00720EB9" w:rsidRDefault="00F84CE0" w:rsidP="00361ACE">
            <w:pPr>
              <w:widowControl w:val="0"/>
              <w:rPr>
                <w:b/>
                <w:i/>
              </w:rPr>
            </w:pPr>
            <w:r w:rsidRPr="00720EB9">
              <w:rPr>
                <w:b/>
              </w:rPr>
              <w:t>Tema.</w:t>
            </w:r>
            <w:r w:rsidRPr="00720EB9">
              <w:t xml:space="preserve"> </w:t>
            </w:r>
            <w:r w:rsidRPr="00720EB9">
              <w:rPr>
                <w:b/>
                <w:i/>
              </w:rPr>
              <w:t xml:space="preserve">Plytelių dangos siūlių paruošimas užpildymui ir </w:t>
            </w:r>
            <w:r w:rsidR="003C0B62" w:rsidRPr="00720EB9">
              <w:rPr>
                <w:b/>
                <w:i/>
              </w:rPr>
              <w:t xml:space="preserve">jų </w:t>
            </w:r>
            <w:r w:rsidRPr="00720EB9">
              <w:rPr>
                <w:b/>
                <w:i/>
              </w:rPr>
              <w:t>užpildymas pagal aukštesnės kvalifikacijos darbuotojo nurodymus</w:t>
            </w:r>
          </w:p>
          <w:p w14:paraId="12C4482C" w14:textId="77777777" w:rsidR="00F84CE0" w:rsidRPr="00720EB9" w:rsidRDefault="00F84CE0" w:rsidP="00361ACE">
            <w:pPr>
              <w:widowControl w:val="0"/>
              <w:numPr>
                <w:ilvl w:val="0"/>
                <w:numId w:val="63"/>
              </w:numPr>
              <w:ind w:left="0" w:firstLine="0"/>
            </w:pPr>
            <w:r w:rsidRPr="00720EB9">
              <w:t>Siūlių valymas</w:t>
            </w:r>
          </w:p>
          <w:p w14:paraId="0F116F44" w14:textId="77777777" w:rsidR="00F84CE0" w:rsidRPr="00720EB9" w:rsidRDefault="00F84CE0" w:rsidP="00361ACE">
            <w:pPr>
              <w:widowControl w:val="0"/>
              <w:numPr>
                <w:ilvl w:val="0"/>
                <w:numId w:val="63"/>
              </w:numPr>
              <w:ind w:left="0" w:firstLine="0"/>
            </w:pPr>
            <w:r w:rsidRPr="00720EB9">
              <w:t>Siūlių glaisto paruošimas</w:t>
            </w:r>
          </w:p>
          <w:p w14:paraId="2AE64EC8" w14:textId="77777777" w:rsidR="00F84CE0" w:rsidRPr="00720EB9" w:rsidRDefault="00F84CE0" w:rsidP="00361ACE">
            <w:pPr>
              <w:widowControl w:val="0"/>
              <w:numPr>
                <w:ilvl w:val="0"/>
                <w:numId w:val="63"/>
              </w:numPr>
              <w:ind w:left="0" w:firstLine="0"/>
            </w:pPr>
            <w:r w:rsidRPr="00720EB9">
              <w:lastRenderedPageBreak/>
              <w:t>Siūlių užpildymas glaistu</w:t>
            </w:r>
          </w:p>
          <w:p w14:paraId="606928A5" w14:textId="77777777" w:rsidR="005A5BDC" w:rsidRPr="00720EB9" w:rsidRDefault="00F84CE0" w:rsidP="00361ACE">
            <w:pPr>
              <w:widowControl w:val="0"/>
              <w:numPr>
                <w:ilvl w:val="0"/>
                <w:numId w:val="63"/>
              </w:numPr>
              <w:ind w:left="0" w:firstLine="0"/>
            </w:pPr>
            <w:r w:rsidRPr="00720EB9">
              <w:t>Siūlių sandarinimas hermetikais</w:t>
            </w:r>
          </w:p>
        </w:tc>
      </w:tr>
      <w:tr w:rsidR="00720EB9" w:rsidRPr="00720EB9" w14:paraId="5CEF1BA3" w14:textId="77777777" w:rsidTr="009B2910">
        <w:trPr>
          <w:trHeight w:val="57"/>
          <w:jc w:val="center"/>
        </w:trPr>
        <w:tc>
          <w:tcPr>
            <w:tcW w:w="947" w:type="pct"/>
          </w:tcPr>
          <w:p w14:paraId="3998EF5F" w14:textId="77777777" w:rsidR="00F84CE0" w:rsidRPr="00720EB9" w:rsidRDefault="00F84CE0" w:rsidP="00361ACE">
            <w:pPr>
              <w:widowControl w:val="0"/>
            </w:pPr>
            <w:r w:rsidRPr="00720EB9">
              <w:lastRenderedPageBreak/>
              <w:t xml:space="preserve">Mokymosi pasiekimų vertinimo kriterijai </w:t>
            </w:r>
          </w:p>
        </w:tc>
        <w:tc>
          <w:tcPr>
            <w:tcW w:w="4053" w:type="pct"/>
            <w:gridSpan w:val="2"/>
          </w:tcPr>
          <w:p w14:paraId="3B23DE7D" w14:textId="77777777" w:rsidR="00F84CE0" w:rsidRPr="00720EB9" w:rsidRDefault="00F84CE0" w:rsidP="00361ACE">
            <w:pPr>
              <w:widowControl w:val="0"/>
              <w:rPr>
                <w:rFonts w:eastAsia="Calibri"/>
              </w:rPr>
            </w:pPr>
            <w:r w:rsidRPr="00720EB9">
              <w:rPr>
                <w:rFonts w:eastAsia="Calibri"/>
              </w:rPr>
              <w:t>Visos operacijos atliktos pagal technologinių operacijų seką, visi veiksmai ir judesiai atlikti pagal ergonomikos reikalavimus, padedant ir prižiūrint aukštesnės kvalifikacijos darbuotojui. Darbo vieta paruošta ir sutvarkyta pagal darbuotojų saugos ir sveikatos, priešgaisrinius, atliekų sutvarkymo reikalavimus. Baigus darbą, nuvalyti įrankiai ir likusios medžiagos sudėtos į jų saugojimo vietą.</w:t>
            </w:r>
          </w:p>
          <w:p w14:paraId="3141568D" w14:textId="77777777" w:rsidR="00704D4F" w:rsidRPr="00720EB9" w:rsidRDefault="00F84CE0" w:rsidP="00361ACE">
            <w:pPr>
              <w:widowControl w:val="0"/>
              <w:jc w:val="both"/>
              <w:rPr>
                <w:bCs/>
              </w:rPr>
            </w:pPr>
            <w:r w:rsidRPr="00720EB9">
              <w:rPr>
                <w:rFonts w:eastAsia="Calibri"/>
              </w:rPr>
              <w:t xml:space="preserve">Išvardyti plytelių klijavimo darbų saugos ir sveikatos reikalavimai. </w:t>
            </w:r>
            <w:r w:rsidRPr="00720EB9">
              <w:rPr>
                <w:bCs/>
              </w:rPr>
              <w:t xml:space="preserve">Išvardyta statinio </w:t>
            </w:r>
            <w:r w:rsidRPr="00720EB9">
              <w:rPr>
                <w:spacing w:val="-1"/>
              </w:rPr>
              <w:t>paviršių</w:t>
            </w:r>
            <w:r w:rsidRPr="00720EB9">
              <w:rPr>
                <w:spacing w:val="2"/>
              </w:rPr>
              <w:t xml:space="preserve"> paruošimo </w:t>
            </w:r>
            <w:r w:rsidRPr="00720EB9">
              <w:rPr>
                <w:spacing w:val="-1"/>
              </w:rPr>
              <w:t xml:space="preserve">apdailai plytelėmis </w:t>
            </w:r>
            <w:r w:rsidRPr="00720EB9">
              <w:rPr>
                <w:bCs/>
              </w:rPr>
              <w:t xml:space="preserve">įranga, įrankiai, medžiagos, nurodyta jų paskirtis konkrečiai technologinei operacijai. Apibrėžtos </w:t>
            </w:r>
            <w:r w:rsidRPr="00720EB9">
              <w:t>naujų ir remontuojamų statinio paviršių</w:t>
            </w:r>
            <w:r w:rsidRPr="00720EB9">
              <w:rPr>
                <w:spacing w:val="-1"/>
              </w:rPr>
              <w:t xml:space="preserve"> paruošimo apdailai plytelėmis</w:t>
            </w:r>
            <w:r w:rsidRPr="00720EB9">
              <w:rPr>
                <w:bCs/>
              </w:rPr>
              <w:t xml:space="preserve"> </w:t>
            </w:r>
            <w:r w:rsidRPr="00720EB9">
              <w:rPr>
                <w:rFonts w:eastAsia="Calibri"/>
              </w:rPr>
              <w:t>technologinės operacijos, išvardyta jų atlikimo seka.</w:t>
            </w:r>
            <w:r w:rsidRPr="00720EB9">
              <w:rPr>
                <w:bCs/>
              </w:rPr>
              <w:t xml:space="preserve"> </w:t>
            </w:r>
            <w:r w:rsidRPr="00720EB9">
              <w:rPr>
                <w:rFonts w:eastAsia="Calibri"/>
              </w:rPr>
              <w:t>Padedant ir prižiūrint aukštesnės kvalifikacijos darbuotojui, a</w:t>
            </w:r>
            <w:r w:rsidRPr="00720EB9">
              <w:rPr>
                <w:bCs/>
              </w:rPr>
              <w:t xml:space="preserve">tliktos </w:t>
            </w:r>
            <w:r w:rsidRPr="00720EB9">
              <w:rPr>
                <w:rFonts w:eastAsia="Calibri"/>
              </w:rPr>
              <w:t>mūrinių, betoninių, medinių, metalinių statinio paviršių patikrinimo, valymo, lyginimo, defektų pašalinimo, gruntavimo</w:t>
            </w:r>
            <w:r w:rsidRPr="00720EB9">
              <w:t xml:space="preserve"> </w:t>
            </w:r>
            <w:r w:rsidRPr="00720EB9">
              <w:rPr>
                <w:bCs/>
              </w:rPr>
              <w:t>technologinės operacijos.</w:t>
            </w:r>
          </w:p>
          <w:p w14:paraId="2E923C65" w14:textId="7149A4BA" w:rsidR="005A5BDC" w:rsidRPr="00720EB9" w:rsidRDefault="005A5BDC" w:rsidP="00361ACE">
            <w:pPr>
              <w:widowControl w:val="0"/>
              <w:jc w:val="both"/>
              <w:rPr>
                <w:bCs/>
              </w:rPr>
            </w:pPr>
            <w:r w:rsidRPr="00720EB9">
              <w:rPr>
                <w:rFonts w:eastAsia="Calibri"/>
              </w:rPr>
              <w:t xml:space="preserve">Išvardytos plytelių klijavimo </w:t>
            </w:r>
            <w:r w:rsidRPr="00720EB9">
              <w:t>ir siūlių užpildymo medžiagos,</w:t>
            </w:r>
            <w:r w:rsidRPr="00720EB9">
              <w:rPr>
                <w:bCs/>
              </w:rPr>
              <w:t xml:space="preserve"> įranga, įrankiai, nurodyta jų paskirtis konkrečiai technologinei operacijai</w:t>
            </w:r>
            <w:r w:rsidR="00A620AD" w:rsidRPr="00720EB9">
              <w:rPr>
                <w:bCs/>
              </w:rPr>
              <w:t xml:space="preserve"> atlikti. Paruošti klijai, atrinktos, </w:t>
            </w:r>
            <w:r w:rsidRPr="00720EB9">
              <w:rPr>
                <w:bCs/>
              </w:rPr>
              <w:t>surūšiuotos</w:t>
            </w:r>
            <w:r w:rsidR="00A620AD" w:rsidRPr="00720EB9">
              <w:rPr>
                <w:bCs/>
              </w:rPr>
              <w:t xml:space="preserve"> ir </w:t>
            </w:r>
            <w:r w:rsidRPr="00720EB9">
              <w:rPr>
                <w:bCs/>
              </w:rPr>
              <w:t xml:space="preserve">paduotos </w:t>
            </w:r>
            <w:r w:rsidR="00A620AD" w:rsidRPr="00720EB9">
              <w:rPr>
                <w:bCs/>
              </w:rPr>
              <w:t xml:space="preserve">plytelės </w:t>
            </w:r>
            <w:r w:rsidRPr="00720EB9">
              <w:rPr>
                <w:bCs/>
              </w:rPr>
              <w:t>į darbo zoną. Apibrėžtos plytelių klijavimo ant</w:t>
            </w:r>
            <w:r w:rsidR="00704D4F" w:rsidRPr="00720EB9">
              <w:rPr>
                <w:bCs/>
              </w:rPr>
              <w:t xml:space="preserve"> </w:t>
            </w:r>
            <w:r w:rsidR="00EF7A55" w:rsidRPr="00720EB9">
              <w:t>vidaus</w:t>
            </w:r>
            <w:r w:rsidRPr="00720EB9">
              <w:t xml:space="preserve"> ir </w:t>
            </w:r>
            <w:r w:rsidR="00EF7A55" w:rsidRPr="00720EB9">
              <w:t>išorės</w:t>
            </w:r>
            <w:r w:rsidRPr="00720EB9">
              <w:t xml:space="preserve"> paviršių</w:t>
            </w:r>
            <w:r w:rsidRPr="00720EB9">
              <w:rPr>
                <w:spacing w:val="-1"/>
              </w:rPr>
              <w:t xml:space="preserve"> </w:t>
            </w:r>
            <w:r w:rsidRPr="00720EB9">
              <w:rPr>
                <w:rFonts w:eastAsia="Calibri"/>
              </w:rPr>
              <w:t>technologinės operacijos, išvardyta jų atlikimo seka.</w:t>
            </w:r>
            <w:r w:rsidRPr="00720EB9">
              <w:rPr>
                <w:bCs/>
              </w:rPr>
              <w:t xml:space="preserve"> </w:t>
            </w:r>
            <w:r w:rsidRPr="00720EB9">
              <w:rPr>
                <w:rFonts w:eastAsia="Calibri"/>
              </w:rPr>
              <w:t>Padedant ir prižiūrint aukštesnės kvalifikacijos darbuotojui, a</w:t>
            </w:r>
            <w:r w:rsidRPr="00720EB9">
              <w:rPr>
                <w:bCs/>
              </w:rPr>
              <w:t>tliktos siūlių valymo, užpildymo</w:t>
            </w:r>
            <w:r w:rsidRPr="00720EB9">
              <w:t xml:space="preserve"> </w:t>
            </w:r>
            <w:r w:rsidRPr="00720EB9">
              <w:rPr>
                <w:bCs/>
              </w:rPr>
              <w:t>technologinės oper</w:t>
            </w:r>
            <w:r w:rsidR="00A620AD" w:rsidRPr="00720EB9">
              <w:rPr>
                <w:bCs/>
              </w:rPr>
              <w:t>acijos</w:t>
            </w:r>
            <w:r w:rsidRPr="00720EB9">
              <w:rPr>
                <w:bCs/>
              </w:rPr>
              <w:t>.</w:t>
            </w:r>
          </w:p>
          <w:p w14:paraId="3B23ACF5" w14:textId="77777777" w:rsidR="00F84CE0" w:rsidRPr="00720EB9" w:rsidRDefault="00F84CE0" w:rsidP="00361ACE">
            <w:pPr>
              <w:widowControl w:val="0"/>
              <w:jc w:val="both"/>
              <w:rPr>
                <w:rFonts w:eastAsia="Calibri"/>
              </w:rPr>
            </w:pPr>
            <w:r w:rsidRPr="00720EB9">
              <w:rPr>
                <w:rFonts w:eastAsia="Calibri"/>
              </w:rPr>
              <w:t>Padedant ir prižiūrint aukštesnės kvalifikacijos darbuotojui, a</w:t>
            </w:r>
            <w:r w:rsidRPr="00720EB9">
              <w:rPr>
                <w:bCs/>
              </w:rPr>
              <w:t>tliktos siūlių valymo, užpildymo</w:t>
            </w:r>
            <w:r w:rsidRPr="00720EB9">
              <w:t xml:space="preserve"> </w:t>
            </w:r>
            <w:r w:rsidRPr="00720EB9">
              <w:rPr>
                <w:bCs/>
              </w:rPr>
              <w:t>technologinės operacijos.</w:t>
            </w:r>
          </w:p>
          <w:p w14:paraId="62AF0AAB" w14:textId="77777777" w:rsidR="00F84CE0" w:rsidRPr="00720EB9" w:rsidRDefault="00F84CE0" w:rsidP="00361ACE">
            <w:pPr>
              <w:widowControl w:val="0"/>
              <w:jc w:val="both"/>
              <w:rPr>
                <w:rFonts w:eastAsia="Calibri"/>
              </w:rPr>
            </w:pPr>
            <w:r w:rsidRPr="00720EB9">
              <w:rPr>
                <w:rFonts w:eastAsia="Calibri"/>
              </w:rPr>
              <w:t>Veikla atlikta pagal aukštesnės kvalifikacijos darbuotojo pateiktą užduotį ir nurodymus.</w:t>
            </w:r>
          </w:p>
          <w:p w14:paraId="70392FE3" w14:textId="77777777" w:rsidR="00F84CE0" w:rsidRPr="00720EB9" w:rsidRDefault="00F84CE0" w:rsidP="00361ACE">
            <w:pPr>
              <w:widowControl w:val="0"/>
              <w:rPr>
                <w:rFonts w:eastAsia="Calibri"/>
              </w:rPr>
            </w:pPr>
            <w:r w:rsidRPr="00720EB9">
              <w:rPr>
                <w:rFonts w:eastAsia="Calibri"/>
              </w:rPr>
              <w:t>Vartoti tikslūs techniniai ir technologiniai terminai valstybine kalba, bendrauta laikantis darbo etikos principų.</w:t>
            </w:r>
          </w:p>
        </w:tc>
      </w:tr>
      <w:tr w:rsidR="00720EB9" w:rsidRPr="00720EB9" w14:paraId="6C86D092" w14:textId="77777777" w:rsidTr="009B2910">
        <w:trPr>
          <w:trHeight w:val="57"/>
          <w:jc w:val="center"/>
        </w:trPr>
        <w:tc>
          <w:tcPr>
            <w:tcW w:w="947" w:type="pct"/>
          </w:tcPr>
          <w:p w14:paraId="5C0425F0" w14:textId="77777777" w:rsidR="00F84CE0" w:rsidRPr="00720EB9" w:rsidRDefault="00F84CE0" w:rsidP="00361ACE">
            <w:pPr>
              <w:widowControl w:val="0"/>
            </w:pPr>
            <w:r w:rsidRPr="00720EB9">
              <w:t>Reikalavimai mokymui skirtiems metodiniams ir materialiesiems ištekliams</w:t>
            </w:r>
          </w:p>
        </w:tc>
        <w:tc>
          <w:tcPr>
            <w:tcW w:w="4053" w:type="pct"/>
            <w:gridSpan w:val="2"/>
          </w:tcPr>
          <w:p w14:paraId="26304D58" w14:textId="77777777" w:rsidR="00F84CE0" w:rsidRPr="00720EB9" w:rsidRDefault="00F84CE0" w:rsidP="00361ACE">
            <w:pPr>
              <w:widowControl w:val="0"/>
              <w:rPr>
                <w:rFonts w:eastAsia="Calibri"/>
                <w:i/>
              </w:rPr>
            </w:pPr>
            <w:r w:rsidRPr="00720EB9">
              <w:rPr>
                <w:rFonts w:eastAsia="Calibri"/>
                <w:i/>
              </w:rPr>
              <w:t>Mokymo(si) medžiaga:</w:t>
            </w:r>
          </w:p>
          <w:p w14:paraId="6F80BFA6" w14:textId="77777777" w:rsidR="00E83A35" w:rsidRPr="00720EB9" w:rsidRDefault="00E83A35" w:rsidP="00E83A35">
            <w:pPr>
              <w:widowControl w:val="0"/>
              <w:numPr>
                <w:ilvl w:val="0"/>
                <w:numId w:val="66"/>
              </w:numPr>
              <w:ind w:left="357" w:hanging="357"/>
              <w:contextualSpacing/>
              <w:rPr>
                <w:rFonts w:eastAsia="Calibri"/>
              </w:rPr>
            </w:pPr>
            <w:r w:rsidRPr="00720EB9">
              <w:rPr>
                <w:rFonts w:eastAsia="Calibri"/>
              </w:rPr>
              <w:t>Vadovėliai ir kita mokomoji medžiaga</w:t>
            </w:r>
          </w:p>
          <w:p w14:paraId="7A7C4C5A" w14:textId="77777777" w:rsidR="00F84CE0" w:rsidRPr="00720EB9" w:rsidRDefault="00F84CE0" w:rsidP="00361ACE">
            <w:pPr>
              <w:widowControl w:val="0"/>
              <w:numPr>
                <w:ilvl w:val="0"/>
                <w:numId w:val="66"/>
              </w:numPr>
              <w:ind w:left="357" w:hanging="357"/>
              <w:contextualSpacing/>
              <w:rPr>
                <w:rFonts w:eastAsia="Calibri"/>
              </w:rPr>
            </w:pPr>
            <w:r w:rsidRPr="00720EB9">
              <w:rPr>
                <w:rFonts w:eastAsia="Calibri"/>
              </w:rPr>
              <w:t>Teisės aktai, instrukcijos, reglamentuojantys pastatų apdailos darbus</w:t>
            </w:r>
          </w:p>
          <w:p w14:paraId="14292FDA" w14:textId="36939584" w:rsidR="00704D4F" w:rsidRPr="00720EB9" w:rsidRDefault="00A620AD" w:rsidP="00361ACE">
            <w:pPr>
              <w:widowControl w:val="0"/>
              <w:numPr>
                <w:ilvl w:val="0"/>
                <w:numId w:val="66"/>
              </w:numPr>
              <w:ind w:left="357" w:hanging="357"/>
              <w:contextualSpacing/>
              <w:rPr>
                <w:rFonts w:eastAsia="Calibri"/>
              </w:rPr>
            </w:pPr>
            <w:r w:rsidRPr="00720EB9">
              <w:t xml:space="preserve">Teisės aktai, reglamentuojantys </w:t>
            </w:r>
            <w:r w:rsidR="00E83A35">
              <w:t xml:space="preserve">darbuotojų </w:t>
            </w:r>
            <w:r w:rsidRPr="00720EB9">
              <w:t>saugos ir sveikatos reikalavimus</w:t>
            </w:r>
          </w:p>
          <w:p w14:paraId="0499B083" w14:textId="32A2371D" w:rsidR="00F84CE0" w:rsidRPr="00720EB9" w:rsidRDefault="00F84CE0" w:rsidP="00361ACE">
            <w:pPr>
              <w:widowControl w:val="0"/>
              <w:numPr>
                <w:ilvl w:val="0"/>
                <w:numId w:val="66"/>
              </w:numPr>
              <w:ind w:left="357" w:hanging="357"/>
              <w:contextualSpacing/>
              <w:rPr>
                <w:rFonts w:eastAsia="Calibri"/>
              </w:rPr>
            </w:pPr>
            <w:r w:rsidRPr="00720EB9">
              <w:rPr>
                <w:rFonts w:eastAsia="Calibri"/>
              </w:rPr>
              <w:t>Statybos taisyklės (ST „Apdailos darbai“)</w:t>
            </w:r>
          </w:p>
          <w:p w14:paraId="171541FF" w14:textId="77777777" w:rsidR="00F84CE0" w:rsidRPr="00720EB9" w:rsidRDefault="00F84CE0" w:rsidP="00361ACE">
            <w:pPr>
              <w:widowControl w:val="0"/>
              <w:rPr>
                <w:rFonts w:eastAsia="Calibri"/>
                <w:i/>
              </w:rPr>
            </w:pPr>
            <w:r w:rsidRPr="00720EB9">
              <w:rPr>
                <w:rFonts w:eastAsia="Calibri"/>
                <w:i/>
              </w:rPr>
              <w:t>Mokymo(si) priemonės:</w:t>
            </w:r>
          </w:p>
          <w:p w14:paraId="25919427" w14:textId="77777777" w:rsidR="00F84CE0" w:rsidRPr="00720EB9" w:rsidRDefault="00F84CE0" w:rsidP="00361ACE">
            <w:pPr>
              <w:widowControl w:val="0"/>
              <w:numPr>
                <w:ilvl w:val="0"/>
                <w:numId w:val="67"/>
              </w:numPr>
              <w:ind w:left="357" w:hanging="357"/>
              <w:contextualSpacing/>
              <w:rPr>
                <w:rFonts w:eastAsia="Calibri"/>
              </w:rPr>
            </w:pPr>
            <w:r w:rsidRPr="00720EB9">
              <w:rPr>
                <w:rFonts w:eastAsia="Calibri"/>
              </w:rPr>
              <w:t>Techninės priemonės mokymuisi iliustruoti ir vizualizuoti</w:t>
            </w:r>
          </w:p>
          <w:p w14:paraId="5CED5EB4" w14:textId="77777777" w:rsidR="00F84CE0" w:rsidRPr="00720EB9" w:rsidRDefault="00F84CE0" w:rsidP="00361ACE">
            <w:pPr>
              <w:widowControl w:val="0"/>
              <w:numPr>
                <w:ilvl w:val="0"/>
                <w:numId w:val="67"/>
              </w:numPr>
              <w:ind w:left="357" w:hanging="357"/>
              <w:contextualSpacing/>
              <w:rPr>
                <w:rFonts w:eastAsia="Calibri"/>
              </w:rPr>
            </w:pPr>
            <w:r w:rsidRPr="00720EB9">
              <w:rPr>
                <w:rFonts w:eastAsia="Calibri"/>
              </w:rPr>
              <w:t>Vaizdinės priemonės, maketai, pavyzdžiai, katalogai</w:t>
            </w:r>
          </w:p>
          <w:p w14:paraId="1957049F" w14:textId="77777777" w:rsidR="00F84CE0" w:rsidRPr="00720EB9" w:rsidRDefault="00F84CE0" w:rsidP="00361ACE">
            <w:pPr>
              <w:widowControl w:val="0"/>
              <w:numPr>
                <w:ilvl w:val="0"/>
                <w:numId w:val="67"/>
              </w:numPr>
              <w:ind w:left="357" w:hanging="357"/>
              <w:contextualSpacing/>
              <w:rPr>
                <w:rFonts w:eastAsia="Calibri"/>
              </w:rPr>
            </w:pPr>
            <w:r w:rsidRPr="00720EB9">
              <w:rPr>
                <w:rFonts w:eastAsia="Calibri"/>
              </w:rPr>
              <w:t>Pirmosios pagalbos priemonės</w:t>
            </w:r>
          </w:p>
          <w:p w14:paraId="3A590A73" w14:textId="77777777" w:rsidR="00F84CE0" w:rsidRPr="00720EB9" w:rsidRDefault="00F84CE0" w:rsidP="00361ACE">
            <w:pPr>
              <w:widowControl w:val="0"/>
              <w:numPr>
                <w:ilvl w:val="0"/>
                <w:numId w:val="67"/>
              </w:numPr>
              <w:ind w:left="357" w:hanging="357"/>
              <w:contextualSpacing/>
              <w:rPr>
                <w:rFonts w:eastAsia="Calibri"/>
              </w:rPr>
            </w:pPr>
            <w:r w:rsidRPr="00720EB9">
              <w:rPr>
                <w:rFonts w:eastAsia="Calibri"/>
              </w:rPr>
              <w:t>Darbuotojų saugos priemonių pavyzdžiai</w:t>
            </w:r>
          </w:p>
          <w:p w14:paraId="04F2AA95" w14:textId="77777777" w:rsidR="00F84CE0" w:rsidRPr="00720EB9" w:rsidRDefault="00F84CE0" w:rsidP="00361ACE">
            <w:pPr>
              <w:widowControl w:val="0"/>
              <w:numPr>
                <w:ilvl w:val="0"/>
                <w:numId w:val="67"/>
              </w:numPr>
              <w:ind w:left="357" w:hanging="357"/>
              <w:contextualSpacing/>
              <w:rPr>
                <w:rFonts w:eastAsia="Calibri"/>
              </w:rPr>
            </w:pPr>
            <w:r w:rsidRPr="00720EB9">
              <w:rPr>
                <w:rFonts w:eastAsia="Calibri"/>
              </w:rPr>
              <w:t>Technologinės kortelės</w:t>
            </w:r>
          </w:p>
        </w:tc>
      </w:tr>
      <w:tr w:rsidR="00720EB9" w:rsidRPr="00720EB9" w14:paraId="5510EA72" w14:textId="77777777" w:rsidTr="009B2910">
        <w:trPr>
          <w:trHeight w:val="57"/>
          <w:jc w:val="center"/>
        </w:trPr>
        <w:tc>
          <w:tcPr>
            <w:tcW w:w="947" w:type="pct"/>
          </w:tcPr>
          <w:p w14:paraId="0AFC64F5" w14:textId="77777777" w:rsidR="00F84CE0" w:rsidRPr="00720EB9" w:rsidRDefault="00F84CE0" w:rsidP="00361ACE">
            <w:pPr>
              <w:widowControl w:val="0"/>
            </w:pPr>
            <w:r w:rsidRPr="00720EB9">
              <w:t>Reikalavimai teorinio ir praktinio mokymo vietai</w:t>
            </w:r>
          </w:p>
        </w:tc>
        <w:tc>
          <w:tcPr>
            <w:tcW w:w="4053" w:type="pct"/>
            <w:gridSpan w:val="2"/>
          </w:tcPr>
          <w:p w14:paraId="0FB9BE7C" w14:textId="77777777" w:rsidR="00F84CE0" w:rsidRPr="00720EB9" w:rsidRDefault="00F84CE0" w:rsidP="00361ACE">
            <w:pPr>
              <w:widowControl w:val="0"/>
              <w:jc w:val="both"/>
            </w:pPr>
            <w:r w:rsidRPr="00720EB9">
              <w:t>Klasė ar kita mokymui(si) pritaikyta patalpa su techninėmis priemonėmis (kompiuteriu, vaizdo projektoriumi) mokymo(si) medžiagai pateikti.</w:t>
            </w:r>
          </w:p>
          <w:p w14:paraId="63CD465B" w14:textId="77777777" w:rsidR="00F84CE0" w:rsidRPr="00720EB9" w:rsidRDefault="00F84CE0" w:rsidP="00361ACE">
            <w:pPr>
              <w:widowControl w:val="0"/>
              <w:jc w:val="both"/>
            </w:pPr>
            <w:r w:rsidRPr="00720EB9">
              <w:t xml:space="preserve">Praktinio mokymo klasė (patalpa), aprūpinta darbo drabužiais, asmeninėmis apsaugos priemonėmis, plytelių klojėjo darbo įrankiais, įranga ir inventoriumi; statinio paviršių apdailai plytelėmis reikalingomis medžiagomis paviršių paruošimui (lyginimo, gruntavimo, izoliavimo), plytelių siūlių užpildymo ir sandarinimo, plytelių dangos valymui ir priežiūrai); statinio paviršių apdailai plytelėmis reikalinga įranga: matavimo ir kokybės tikrinimo prietaisai, paviršiaus valymo, lyginimo, drėkinimo, gruntavimo ir kiti paviršių </w:t>
            </w:r>
            <w:r w:rsidRPr="00720EB9">
              <w:lastRenderedPageBreak/>
              <w:t>paruošimo įrankiai, rankiniai įrankiai ir įranga plytelėms apdoroti, pjaustyti, klijuoti, skiediniams ir klijams paruošti, paaukštinimo įranga.</w:t>
            </w:r>
          </w:p>
        </w:tc>
      </w:tr>
      <w:tr w:rsidR="00720EB9" w:rsidRPr="00720EB9" w14:paraId="6674C27E" w14:textId="77777777" w:rsidTr="009B2910">
        <w:trPr>
          <w:trHeight w:val="57"/>
          <w:jc w:val="center"/>
        </w:trPr>
        <w:tc>
          <w:tcPr>
            <w:tcW w:w="947" w:type="pct"/>
          </w:tcPr>
          <w:p w14:paraId="04FF0C02" w14:textId="77777777" w:rsidR="00F84CE0" w:rsidRPr="00720EB9" w:rsidRDefault="00F84CE0" w:rsidP="00361ACE">
            <w:pPr>
              <w:widowControl w:val="0"/>
            </w:pPr>
            <w:r w:rsidRPr="00720EB9">
              <w:lastRenderedPageBreak/>
              <w:t>Reikalavimai mokytojų dalykiniam pasirengimui (dalykinei kvalifikacijai)</w:t>
            </w:r>
          </w:p>
        </w:tc>
        <w:tc>
          <w:tcPr>
            <w:tcW w:w="4053" w:type="pct"/>
            <w:gridSpan w:val="2"/>
          </w:tcPr>
          <w:p w14:paraId="477C4E1E" w14:textId="77777777" w:rsidR="00F84CE0" w:rsidRPr="00720EB9" w:rsidRDefault="00F84CE0" w:rsidP="00361ACE">
            <w:pPr>
              <w:widowControl w:val="0"/>
              <w:jc w:val="both"/>
            </w:pPr>
            <w:r w:rsidRPr="00720EB9">
              <w:t>Modulį gali vesti mokytojas, turintis:</w:t>
            </w:r>
          </w:p>
          <w:p w14:paraId="06CDA0E1" w14:textId="77777777" w:rsidR="00F84CE0" w:rsidRPr="00720EB9" w:rsidRDefault="00F84CE0" w:rsidP="00361ACE">
            <w:pPr>
              <w:widowControl w:val="0"/>
              <w:shd w:val="clear" w:color="auto" w:fill="FFFFFF"/>
              <w:jc w:val="both"/>
            </w:pPr>
            <w:r w:rsidRPr="00720EB9">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19A19243" w14:textId="77777777" w:rsidR="00F84CE0" w:rsidRPr="00720EB9" w:rsidRDefault="00F84CE0" w:rsidP="00361ACE">
            <w:pPr>
              <w:widowControl w:val="0"/>
              <w:jc w:val="both"/>
            </w:pPr>
            <w:r w:rsidRPr="00720EB9">
              <w:t>2) plytelių klojėjo ar lygiavertę kvalifikaciją arba statybos inžinerijos studijų krypties ar lygiavertį išsilavinimą, arba ne mažesnę kaip 3 metų plytelių klojimo darbų profesinės veiklos patirtį.</w:t>
            </w:r>
          </w:p>
        </w:tc>
      </w:tr>
    </w:tbl>
    <w:p w14:paraId="285657C8" w14:textId="77777777" w:rsidR="00977008" w:rsidRPr="00720EB9" w:rsidRDefault="00977008" w:rsidP="00361ACE">
      <w:pPr>
        <w:widowControl w:val="0"/>
        <w:rPr>
          <w:b/>
        </w:rPr>
      </w:pPr>
      <w:r w:rsidRPr="00720EB9">
        <w:rPr>
          <w:b/>
        </w:rPr>
        <w:br w:type="page"/>
      </w:r>
    </w:p>
    <w:p w14:paraId="13725EBD" w14:textId="77777777" w:rsidR="00A0649E" w:rsidRPr="00720EB9" w:rsidRDefault="00A0649E" w:rsidP="00361ACE">
      <w:pPr>
        <w:widowControl w:val="0"/>
        <w:jc w:val="center"/>
        <w:rPr>
          <w:b/>
        </w:rPr>
      </w:pPr>
      <w:r w:rsidRPr="00720EB9">
        <w:rPr>
          <w:b/>
        </w:rPr>
        <w:lastRenderedPageBreak/>
        <w:t>6.4. BAIGIAMASIS MODULIS</w:t>
      </w:r>
    </w:p>
    <w:p w14:paraId="25A92C4A" w14:textId="77777777" w:rsidR="00A0649E" w:rsidRPr="00720EB9" w:rsidRDefault="00A0649E" w:rsidP="00361ACE">
      <w:pPr>
        <w:widowControl w:val="0"/>
      </w:pPr>
    </w:p>
    <w:p w14:paraId="6614CC20" w14:textId="77777777" w:rsidR="00231585" w:rsidRPr="00720EB9" w:rsidRDefault="00A0649E" w:rsidP="00361ACE">
      <w:pPr>
        <w:widowControl w:val="0"/>
        <w:rPr>
          <w:b/>
        </w:rPr>
      </w:pPr>
      <w:r w:rsidRPr="00720EB9">
        <w:rPr>
          <w:b/>
        </w:rPr>
        <w:t>Modulio pavadinimas – „Įvadas į darbo rinką“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1"/>
        <w:gridCol w:w="12653"/>
      </w:tblGrid>
      <w:tr w:rsidR="00A0649E" w:rsidRPr="00720EB9" w14:paraId="5B551B02" w14:textId="77777777" w:rsidTr="00DC3808">
        <w:trPr>
          <w:trHeight w:val="57"/>
        </w:trPr>
        <w:tc>
          <w:tcPr>
            <w:tcW w:w="969" w:type="pct"/>
          </w:tcPr>
          <w:p w14:paraId="46E7DF23" w14:textId="77777777" w:rsidR="00A0649E" w:rsidRPr="00720EB9" w:rsidRDefault="00A0649E" w:rsidP="00361ACE">
            <w:pPr>
              <w:pStyle w:val="2vidutinistinklelis1"/>
              <w:widowControl w:val="0"/>
            </w:pPr>
            <w:r w:rsidRPr="00720EB9">
              <w:t>Valstybinis kodas</w:t>
            </w:r>
          </w:p>
        </w:tc>
        <w:tc>
          <w:tcPr>
            <w:tcW w:w="4031" w:type="pct"/>
          </w:tcPr>
          <w:p w14:paraId="486810B0" w14:textId="074321E5" w:rsidR="00A0649E" w:rsidRPr="00720EB9" w:rsidRDefault="00AE116B" w:rsidP="00361ACE">
            <w:pPr>
              <w:pStyle w:val="2vidutinistinklelis1"/>
              <w:widowControl w:val="0"/>
            </w:pPr>
            <w:r w:rsidRPr="00720EB9">
              <w:t>2000002</w:t>
            </w:r>
          </w:p>
        </w:tc>
      </w:tr>
      <w:tr w:rsidR="00A0649E" w:rsidRPr="00720EB9" w14:paraId="680EF332" w14:textId="77777777" w:rsidTr="00DC3808">
        <w:trPr>
          <w:trHeight w:val="57"/>
        </w:trPr>
        <w:tc>
          <w:tcPr>
            <w:tcW w:w="969" w:type="pct"/>
          </w:tcPr>
          <w:p w14:paraId="6AFA0B38" w14:textId="77777777" w:rsidR="00A0649E" w:rsidRPr="00720EB9" w:rsidRDefault="00A0649E" w:rsidP="00361ACE">
            <w:pPr>
              <w:pStyle w:val="2vidutinistinklelis1"/>
              <w:widowControl w:val="0"/>
            </w:pPr>
            <w:r w:rsidRPr="00720EB9">
              <w:t>Modulio LTKS lygis</w:t>
            </w:r>
          </w:p>
        </w:tc>
        <w:tc>
          <w:tcPr>
            <w:tcW w:w="4031" w:type="pct"/>
          </w:tcPr>
          <w:p w14:paraId="158D47FA" w14:textId="77777777" w:rsidR="00A0649E" w:rsidRPr="00720EB9" w:rsidRDefault="00A0649E" w:rsidP="00361ACE">
            <w:pPr>
              <w:pStyle w:val="2vidutinistinklelis1"/>
              <w:widowControl w:val="0"/>
            </w:pPr>
            <w:r w:rsidRPr="00720EB9">
              <w:t>II</w:t>
            </w:r>
          </w:p>
        </w:tc>
      </w:tr>
      <w:tr w:rsidR="00A0649E" w:rsidRPr="00720EB9" w14:paraId="6F66A068" w14:textId="77777777" w:rsidTr="00DC3808">
        <w:trPr>
          <w:trHeight w:val="57"/>
        </w:trPr>
        <w:tc>
          <w:tcPr>
            <w:tcW w:w="969" w:type="pct"/>
          </w:tcPr>
          <w:p w14:paraId="2094B9E8" w14:textId="77777777" w:rsidR="00A0649E" w:rsidRPr="00720EB9" w:rsidRDefault="00A0649E" w:rsidP="00361ACE">
            <w:pPr>
              <w:pStyle w:val="2vidutinistinklelis1"/>
              <w:widowControl w:val="0"/>
            </w:pPr>
            <w:r w:rsidRPr="00720EB9">
              <w:t>Apimtis mokymosi kreditais</w:t>
            </w:r>
          </w:p>
        </w:tc>
        <w:tc>
          <w:tcPr>
            <w:tcW w:w="4031" w:type="pct"/>
          </w:tcPr>
          <w:p w14:paraId="04ACAC9C" w14:textId="77777777" w:rsidR="00A0649E" w:rsidRPr="00720EB9" w:rsidRDefault="00A0649E" w:rsidP="00361ACE">
            <w:pPr>
              <w:pStyle w:val="2vidutinistinklelis1"/>
              <w:widowControl w:val="0"/>
            </w:pPr>
            <w:r w:rsidRPr="00720EB9">
              <w:t>5</w:t>
            </w:r>
          </w:p>
        </w:tc>
      </w:tr>
      <w:tr w:rsidR="00A0649E" w:rsidRPr="00720EB9" w14:paraId="06D09838" w14:textId="77777777" w:rsidTr="00DC3808">
        <w:trPr>
          <w:trHeight w:val="57"/>
        </w:trPr>
        <w:tc>
          <w:tcPr>
            <w:tcW w:w="969" w:type="pct"/>
            <w:shd w:val="clear" w:color="auto" w:fill="F2F2F2"/>
          </w:tcPr>
          <w:p w14:paraId="4F24976A" w14:textId="77777777" w:rsidR="00A0649E" w:rsidRPr="00720EB9" w:rsidRDefault="00A0649E" w:rsidP="00361ACE">
            <w:pPr>
              <w:pStyle w:val="2vidutinistinklelis1"/>
              <w:widowControl w:val="0"/>
            </w:pPr>
            <w:r w:rsidRPr="00720EB9">
              <w:t>Kompetencijos</w:t>
            </w:r>
          </w:p>
        </w:tc>
        <w:tc>
          <w:tcPr>
            <w:tcW w:w="4031" w:type="pct"/>
            <w:shd w:val="clear" w:color="auto" w:fill="F2F2F2"/>
          </w:tcPr>
          <w:p w14:paraId="49D18B0F" w14:textId="77777777" w:rsidR="00A0649E" w:rsidRPr="00720EB9" w:rsidRDefault="00A0649E" w:rsidP="00361ACE">
            <w:pPr>
              <w:pStyle w:val="2vidutinistinklelis1"/>
              <w:widowControl w:val="0"/>
            </w:pPr>
            <w:r w:rsidRPr="00720EB9">
              <w:t>Mokymosi rezultatai</w:t>
            </w:r>
          </w:p>
        </w:tc>
      </w:tr>
      <w:tr w:rsidR="00A0649E" w:rsidRPr="00720EB9" w14:paraId="6035069B" w14:textId="77777777" w:rsidTr="00DC3808">
        <w:trPr>
          <w:trHeight w:val="57"/>
        </w:trPr>
        <w:tc>
          <w:tcPr>
            <w:tcW w:w="969" w:type="pct"/>
          </w:tcPr>
          <w:p w14:paraId="0B6C40B0" w14:textId="77777777" w:rsidR="00A0649E" w:rsidRPr="00720EB9" w:rsidRDefault="00A0649E" w:rsidP="00361ACE">
            <w:pPr>
              <w:widowControl w:val="0"/>
            </w:pPr>
            <w:r w:rsidRPr="00720EB9">
              <w:t>1. Formuoti darbinius įgūdžius realioje darbo vietoje.</w:t>
            </w:r>
          </w:p>
        </w:tc>
        <w:tc>
          <w:tcPr>
            <w:tcW w:w="4031" w:type="pct"/>
          </w:tcPr>
          <w:p w14:paraId="75CAC7D4" w14:textId="3DA53304" w:rsidR="00E83A35" w:rsidRPr="00720EB9" w:rsidRDefault="00E83A35" w:rsidP="00E83A35">
            <w:pPr>
              <w:widowControl w:val="0"/>
            </w:pPr>
            <w:r>
              <w:t xml:space="preserve">1.1. </w:t>
            </w:r>
            <w:r w:rsidRPr="00720EB9">
              <w:t>Susipažinti su būsimo darbo specifika ir darbo vieta.</w:t>
            </w:r>
          </w:p>
          <w:p w14:paraId="7F61165C" w14:textId="7C319C0F" w:rsidR="00E83A35" w:rsidRPr="00720EB9" w:rsidRDefault="00E83A35" w:rsidP="00E83A35">
            <w:pPr>
              <w:widowControl w:val="0"/>
            </w:pPr>
            <w:r>
              <w:t xml:space="preserve">1.2. </w:t>
            </w:r>
            <w:r w:rsidRPr="00720EB9">
              <w:t>Įvardyti asmenines integracijos į darbo rinką galimybes.</w:t>
            </w:r>
          </w:p>
          <w:p w14:paraId="358591BE" w14:textId="40008447" w:rsidR="00A0649E" w:rsidRPr="00720EB9" w:rsidRDefault="00E83A35" w:rsidP="00E83A35">
            <w:pPr>
              <w:pStyle w:val="2vidutinistinklelis1"/>
              <w:widowControl w:val="0"/>
            </w:pPr>
            <w:r>
              <w:t xml:space="preserve">1.3. </w:t>
            </w:r>
            <w:r w:rsidRPr="00720EB9">
              <w:t>Demonstruoti realioje darbo vietoje įgytas kompetencijas.</w:t>
            </w:r>
          </w:p>
        </w:tc>
      </w:tr>
      <w:tr w:rsidR="00A0649E" w:rsidRPr="00720EB9" w14:paraId="0716153F" w14:textId="77777777" w:rsidTr="00DC3808">
        <w:trPr>
          <w:trHeight w:val="57"/>
        </w:trPr>
        <w:tc>
          <w:tcPr>
            <w:tcW w:w="969" w:type="pct"/>
          </w:tcPr>
          <w:p w14:paraId="6D4B4751" w14:textId="77777777" w:rsidR="00A0649E" w:rsidRPr="00720EB9" w:rsidRDefault="00A0649E" w:rsidP="00361ACE">
            <w:pPr>
              <w:pStyle w:val="2vidutinistinklelis1"/>
              <w:widowControl w:val="0"/>
            </w:pPr>
            <w:r w:rsidRPr="00720EB9">
              <w:t>Mokymosi pasiekimų vertinimo kriterijai</w:t>
            </w:r>
          </w:p>
        </w:tc>
        <w:tc>
          <w:tcPr>
            <w:tcW w:w="4031" w:type="pct"/>
          </w:tcPr>
          <w:p w14:paraId="7BFBD48D" w14:textId="77777777" w:rsidR="00A0649E" w:rsidRPr="00720EB9" w:rsidRDefault="00A0649E" w:rsidP="00361ACE">
            <w:pPr>
              <w:widowControl w:val="0"/>
            </w:pPr>
            <w:r w:rsidRPr="00720EB9">
              <w:t xml:space="preserve">Siūlomas baigiamojo modulio vertinimas – </w:t>
            </w:r>
            <w:r w:rsidR="009B2910" w:rsidRPr="00720EB9">
              <w:rPr>
                <w:i/>
              </w:rPr>
              <w:t>atlikta</w:t>
            </w:r>
            <w:r w:rsidRPr="00720EB9">
              <w:rPr>
                <w:i/>
              </w:rPr>
              <w:t xml:space="preserve"> (ne</w:t>
            </w:r>
            <w:r w:rsidR="009B2910" w:rsidRPr="00720EB9">
              <w:rPr>
                <w:i/>
              </w:rPr>
              <w:t>atlik</w:t>
            </w:r>
            <w:r w:rsidRPr="00720EB9">
              <w:rPr>
                <w:i/>
              </w:rPr>
              <w:t>ta).</w:t>
            </w:r>
          </w:p>
        </w:tc>
      </w:tr>
      <w:tr w:rsidR="00A0649E" w:rsidRPr="00720EB9" w14:paraId="6192DCF8" w14:textId="77777777" w:rsidTr="00DC3808">
        <w:trPr>
          <w:trHeight w:val="57"/>
        </w:trPr>
        <w:tc>
          <w:tcPr>
            <w:tcW w:w="969" w:type="pct"/>
          </w:tcPr>
          <w:p w14:paraId="7539B447" w14:textId="77777777" w:rsidR="00A0649E" w:rsidRPr="00720EB9" w:rsidRDefault="00A0649E" w:rsidP="00361ACE">
            <w:pPr>
              <w:pStyle w:val="2vidutinistinklelis1"/>
              <w:widowControl w:val="0"/>
            </w:pPr>
            <w:r w:rsidRPr="00720EB9">
              <w:t>Reikalavimai mokymui skirtiems metodiniams ir materialiesiems ištekliams</w:t>
            </w:r>
          </w:p>
        </w:tc>
        <w:tc>
          <w:tcPr>
            <w:tcW w:w="4031" w:type="pct"/>
          </w:tcPr>
          <w:p w14:paraId="41C5EFF2" w14:textId="77777777" w:rsidR="00A0649E" w:rsidRPr="00720EB9" w:rsidRDefault="00A0649E" w:rsidP="00361ACE">
            <w:pPr>
              <w:pStyle w:val="2vidutinistinklelis1"/>
              <w:widowControl w:val="0"/>
            </w:pPr>
            <w:r w:rsidRPr="00720EB9">
              <w:t>Nėra</w:t>
            </w:r>
          </w:p>
        </w:tc>
      </w:tr>
      <w:tr w:rsidR="00A0649E" w:rsidRPr="00720EB9" w14:paraId="1E8301D7" w14:textId="77777777" w:rsidTr="00DC3808">
        <w:trPr>
          <w:trHeight w:val="57"/>
        </w:trPr>
        <w:tc>
          <w:tcPr>
            <w:tcW w:w="969" w:type="pct"/>
          </w:tcPr>
          <w:p w14:paraId="5A340FED" w14:textId="77777777" w:rsidR="00A0649E" w:rsidRPr="00720EB9" w:rsidRDefault="00A0649E" w:rsidP="00361ACE">
            <w:pPr>
              <w:pStyle w:val="2vidutinistinklelis1"/>
              <w:widowControl w:val="0"/>
            </w:pPr>
            <w:r w:rsidRPr="00720EB9">
              <w:t>Reikalavimai teorinio ir praktinio mokymo vietai</w:t>
            </w:r>
          </w:p>
        </w:tc>
        <w:tc>
          <w:tcPr>
            <w:tcW w:w="4031" w:type="pct"/>
          </w:tcPr>
          <w:p w14:paraId="1A53DE47" w14:textId="77777777" w:rsidR="00A0649E" w:rsidRPr="00720EB9" w:rsidRDefault="00A0649E" w:rsidP="00361ACE">
            <w:pPr>
              <w:pStyle w:val="2vidutinistinklelis1"/>
              <w:widowControl w:val="0"/>
            </w:pPr>
            <w:r w:rsidRPr="00720EB9">
              <w:t xml:space="preserve">Darbo vieta, leidžianti įtvirtinti įgytas </w:t>
            </w:r>
            <w:r w:rsidR="00DB158E" w:rsidRPr="00720EB9">
              <w:t>d</w:t>
            </w:r>
            <w:r w:rsidR="00FF6258" w:rsidRPr="00720EB9">
              <w:t>ažytojo</w:t>
            </w:r>
            <w:r w:rsidR="00DB158E" w:rsidRPr="00720EB9">
              <w:t xml:space="preserve"> </w:t>
            </w:r>
            <w:r w:rsidR="009B739E" w:rsidRPr="00720EB9">
              <w:t xml:space="preserve">padėjėjo ir </w:t>
            </w:r>
            <w:r w:rsidRPr="00720EB9">
              <w:t>tinkuotojo padėjėjo kvalifikacij</w:t>
            </w:r>
            <w:r w:rsidR="009B739E" w:rsidRPr="00720EB9">
              <w:t>as</w:t>
            </w:r>
            <w:r w:rsidRPr="00720EB9">
              <w:t xml:space="preserve"> sudarančias kompetencijas.</w:t>
            </w:r>
          </w:p>
        </w:tc>
      </w:tr>
      <w:tr w:rsidR="00A0649E" w:rsidRPr="00720EB9" w14:paraId="79309D67" w14:textId="77777777" w:rsidTr="00DC3808">
        <w:trPr>
          <w:trHeight w:val="57"/>
        </w:trPr>
        <w:tc>
          <w:tcPr>
            <w:tcW w:w="969" w:type="pct"/>
          </w:tcPr>
          <w:p w14:paraId="22EA69DA" w14:textId="77777777" w:rsidR="00A0649E" w:rsidRPr="00720EB9" w:rsidRDefault="00A0649E" w:rsidP="00361ACE">
            <w:pPr>
              <w:pStyle w:val="2vidutinistinklelis1"/>
              <w:widowControl w:val="0"/>
            </w:pPr>
            <w:r w:rsidRPr="00720EB9">
              <w:t>Reikalavimai mokytojų dalykiniam pasirengimui (dalykinei kvalifikacijai)</w:t>
            </w:r>
          </w:p>
        </w:tc>
        <w:tc>
          <w:tcPr>
            <w:tcW w:w="4031" w:type="pct"/>
          </w:tcPr>
          <w:p w14:paraId="15EB9462" w14:textId="77777777" w:rsidR="00B32CB5" w:rsidRPr="00720EB9" w:rsidRDefault="00B32CB5" w:rsidP="00361ACE">
            <w:pPr>
              <w:widowControl w:val="0"/>
              <w:jc w:val="both"/>
            </w:pPr>
            <w:r w:rsidRPr="00720EB9">
              <w:t>Modulį gali vesti mokytojas, turintis:</w:t>
            </w:r>
          </w:p>
          <w:p w14:paraId="09A83252" w14:textId="77777777" w:rsidR="00B32CB5" w:rsidRPr="00720EB9" w:rsidRDefault="00B32CB5" w:rsidP="00361ACE">
            <w:pPr>
              <w:widowControl w:val="0"/>
              <w:jc w:val="both"/>
            </w:pPr>
            <w:r w:rsidRPr="00720EB9">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149F288B" w14:textId="6C2DCD91" w:rsidR="00B32CB5" w:rsidRPr="00720EB9" w:rsidRDefault="00B32CB5" w:rsidP="00361ACE">
            <w:pPr>
              <w:pStyle w:val="2vidutinistinklelis1"/>
              <w:widowControl w:val="0"/>
              <w:jc w:val="both"/>
            </w:pPr>
            <w:r w:rsidRPr="00720EB9">
              <w:t>2) dažytojo ar tinkuotojo</w:t>
            </w:r>
            <w:r w:rsidR="00E83A35">
              <w:t>,</w:t>
            </w:r>
            <w:r w:rsidRPr="00720EB9">
              <w:t xml:space="preserve"> ar lygiavertę kvalifikaciją arba statybos inžinerijos studijų krypties ar lygiavertį išsilavinimą, arba ne mažesnę kaip 3 metų dažytojo</w:t>
            </w:r>
            <w:r w:rsidR="00231585" w:rsidRPr="00720EB9">
              <w:t xml:space="preserve"> </w:t>
            </w:r>
            <w:r w:rsidRPr="00720EB9">
              <w:t>ar tinkuotojo profesinės veiklos patirtį.</w:t>
            </w:r>
          </w:p>
          <w:p w14:paraId="38E30B2D" w14:textId="77777777" w:rsidR="00B32CB5" w:rsidRPr="00720EB9" w:rsidRDefault="00B32CB5" w:rsidP="00361ACE">
            <w:pPr>
              <w:pStyle w:val="2vidutinistinklelis1"/>
              <w:widowControl w:val="0"/>
              <w:jc w:val="both"/>
            </w:pPr>
            <w:r w:rsidRPr="00720EB9">
              <w:t xml:space="preserve">Mokinio mokymuisi realioje darbo vietoje vadovaujantis praktikos vadovas turi turėti ne mažesnę kaip 3 metų dažytojo </w:t>
            </w:r>
            <w:r w:rsidR="009B739E" w:rsidRPr="00720EB9">
              <w:t>ar</w:t>
            </w:r>
            <w:r w:rsidRPr="00720EB9">
              <w:t xml:space="preserve"> tinkuotojo profesinės veiklos patirtį.</w:t>
            </w:r>
          </w:p>
        </w:tc>
      </w:tr>
    </w:tbl>
    <w:p w14:paraId="59137360" w14:textId="77777777" w:rsidR="00A0649E" w:rsidRPr="00720EB9" w:rsidRDefault="00A0649E" w:rsidP="00361ACE">
      <w:pPr>
        <w:widowControl w:val="0"/>
        <w:rPr>
          <w:iCs/>
        </w:rPr>
      </w:pPr>
    </w:p>
    <w:sectPr w:rsidR="00A0649E" w:rsidRPr="00720EB9" w:rsidSect="003B6DC4">
      <w:pgSz w:w="16838" w:h="11906" w:orient="landscape" w:code="9"/>
      <w:pgMar w:top="1418" w:right="567" w:bottom="567" w:left="567"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CAF14" w14:textId="77777777" w:rsidR="0061210E" w:rsidRDefault="0061210E" w:rsidP="00BB6497">
      <w:r>
        <w:separator/>
      </w:r>
    </w:p>
  </w:endnote>
  <w:endnote w:type="continuationSeparator" w:id="0">
    <w:p w14:paraId="0534FC97" w14:textId="77777777" w:rsidR="0061210E" w:rsidRDefault="0061210E" w:rsidP="00BB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174A2" w14:textId="5AEB1CBB" w:rsidR="000560AF" w:rsidRPr="000276A2" w:rsidRDefault="000560AF" w:rsidP="001353A1">
    <w:pPr>
      <w:pStyle w:val="Porat"/>
      <w:jc w:val="center"/>
    </w:pPr>
    <w:r>
      <w:fldChar w:fldCharType="begin"/>
    </w:r>
    <w:r>
      <w:instrText xml:space="preserve"> PAGE   \* MERGEFORMAT </w:instrText>
    </w:r>
    <w:r>
      <w:fldChar w:fldCharType="separate"/>
    </w:r>
    <w:r w:rsidR="00A735B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B49EC" w14:textId="77777777" w:rsidR="0061210E" w:rsidRDefault="0061210E" w:rsidP="00BB6497">
      <w:r>
        <w:separator/>
      </w:r>
    </w:p>
  </w:footnote>
  <w:footnote w:type="continuationSeparator" w:id="0">
    <w:p w14:paraId="0D3A88A0" w14:textId="77777777" w:rsidR="0061210E" w:rsidRDefault="0061210E" w:rsidP="00BB6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33EE"/>
    <w:multiLevelType w:val="hybridMultilevel"/>
    <w:tmpl w:val="E7B4A3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BD4BA2"/>
    <w:multiLevelType w:val="hybridMultilevel"/>
    <w:tmpl w:val="8E04A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97744A"/>
    <w:multiLevelType w:val="hybridMultilevel"/>
    <w:tmpl w:val="0298E1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705451"/>
    <w:multiLevelType w:val="hybridMultilevel"/>
    <w:tmpl w:val="E140E860"/>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1E34A9"/>
    <w:multiLevelType w:val="hybridMultilevel"/>
    <w:tmpl w:val="0D445E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7AE5231"/>
    <w:multiLevelType w:val="hybridMultilevel"/>
    <w:tmpl w:val="DEA4E5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494030"/>
    <w:multiLevelType w:val="hybridMultilevel"/>
    <w:tmpl w:val="55A058C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39A3830"/>
    <w:multiLevelType w:val="hybridMultilevel"/>
    <w:tmpl w:val="7D22F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347B4E"/>
    <w:multiLevelType w:val="hybridMultilevel"/>
    <w:tmpl w:val="731EEA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61276F"/>
    <w:multiLevelType w:val="hybridMultilevel"/>
    <w:tmpl w:val="190C6B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921856"/>
    <w:multiLevelType w:val="hybridMultilevel"/>
    <w:tmpl w:val="9CA85D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AA97002"/>
    <w:multiLevelType w:val="hybridMultilevel"/>
    <w:tmpl w:val="664E14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A51564"/>
    <w:multiLevelType w:val="hybridMultilevel"/>
    <w:tmpl w:val="96AA8C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D65F14"/>
    <w:multiLevelType w:val="hybridMultilevel"/>
    <w:tmpl w:val="811686E6"/>
    <w:lvl w:ilvl="0" w:tplc="04270001">
      <w:start w:val="1"/>
      <w:numFmt w:val="bullet"/>
      <w:lvlText w:val=""/>
      <w:lvlJc w:val="left"/>
      <w:pPr>
        <w:ind w:left="663" w:hanging="360"/>
      </w:pPr>
      <w:rPr>
        <w:rFonts w:ascii="Symbol" w:hAnsi="Symbol" w:hint="default"/>
      </w:rPr>
    </w:lvl>
    <w:lvl w:ilvl="1" w:tplc="04270003" w:tentative="1">
      <w:start w:val="1"/>
      <w:numFmt w:val="bullet"/>
      <w:lvlText w:val="o"/>
      <w:lvlJc w:val="left"/>
      <w:pPr>
        <w:ind w:left="1383" w:hanging="360"/>
      </w:pPr>
      <w:rPr>
        <w:rFonts w:ascii="Courier New" w:hAnsi="Courier New" w:cs="Courier New" w:hint="default"/>
      </w:rPr>
    </w:lvl>
    <w:lvl w:ilvl="2" w:tplc="04270005" w:tentative="1">
      <w:start w:val="1"/>
      <w:numFmt w:val="bullet"/>
      <w:lvlText w:val=""/>
      <w:lvlJc w:val="left"/>
      <w:pPr>
        <w:ind w:left="2103" w:hanging="360"/>
      </w:pPr>
      <w:rPr>
        <w:rFonts w:ascii="Wingdings" w:hAnsi="Wingdings" w:hint="default"/>
      </w:rPr>
    </w:lvl>
    <w:lvl w:ilvl="3" w:tplc="04270001" w:tentative="1">
      <w:start w:val="1"/>
      <w:numFmt w:val="bullet"/>
      <w:lvlText w:val=""/>
      <w:lvlJc w:val="left"/>
      <w:pPr>
        <w:ind w:left="2823" w:hanging="360"/>
      </w:pPr>
      <w:rPr>
        <w:rFonts w:ascii="Symbol" w:hAnsi="Symbol" w:hint="default"/>
      </w:rPr>
    </w:lvl>
    <w:lvl w:ilvl="4" w:tplc="04270003" w:tentative="1">
      <w:start w:val="1"/>
      <w:numFmt w:val="bullet"/>
      <w:lvlText w:val="o"/>
      <w:lvlJc w:val="left"/>
      <w:pPr>
        <w:ind w:left="3543" w:hanging="360"/>
      </w:pPr>
      <w:rPr>
        <w:rFonts w:ascii="Courier New" w:hAnsi="Courier New" w:cs="Courier New" w:hint="default"/>
      </w:rPr>
    </w:lvl>
    <w:lvl w:ilvl="5" w:tplc="04270005" w:tentative="1">
      <w:start w:val="1"/>
      <w:numFmt w:val="bullet"/>
      <w:lvlText w:val=""/>
      <w:lvlJc w:val="left"/>
      <w:pPr>
        <w:ind w:left="4263" w:hanging="360"/>
      </w:pPr>
      <w:rPr>
        <w:rFonts w:ascii="Wingdings" w:hAnsi="Wingdings" w:hint="default"/>
      </w:rPr>
    </w:lvl>
    <w:lvl w:ilvl="6" w:tplc="04270001" w:tentative="1">
      <w:start w:val="1"/>
      <w:numFmt w:val="bullet"/>
      <w:lvlText w:val=""/>
      <w:lvlJc w:val="left"/>
      <w:pPr>
        <w:ind w:left="4983" w:hanging="360"/>
      </w:pPr>
      <w:rPr>
        <w:rFonts w:ascii="Symbol" w:hAnsi="Symbol" w:hint="default"/>
      </w:rPr>
    </w:lvl>
    <w:lvl w:ilvl="7" w:tplc="04270003" w:tentative="1">
      <w:start w:val="1"/>
      <w:numFmt w:val="bullet"/>
      <w:lvlText w:val="o"/>
      <w:lvlJc w:val="left"/>
      <w:pPr>
        <w:ind w:left="5703" w:hanging="360"/>
      </w:pPr>
      <w:rPr>
        <w:rFonts w:ascii="Courier New" w:hAnsi="Courier New" w:cs="Courier New" w:hint="default"/>
      </w:rPr>
    </w:lvl>
    <w:lvl w:ilvl="8" w:tplc="04270005" w:tentative="1">
      <w:start w:val="1"/>
      <w:numFmt w:val="bullet"/>
      <w:lvlText w:val=""/>
      <w:lvlJc w:val="left"/>
      <w:pPr>
        <w:ind w:left="6423" w:hanging="360"/>
      </w:pPr>
      <w:rPr>
        <w:rFonts w:ascii="Wingdings" w:hAnsi="Wingdings" w:hint="default"/>
      </w:rPr>
    </w:lvl>
  </w:abstractNum>
  <w:abstractNum w:abstractNumId="14" w15:restartNumberingAfterBreak="0">
    <w:nsid w:val="22280859"/>
    <w:multiLevelType w:val="hybridMultilevel"/>
    <w:tmpl w:val="C7BC16E2"/>
    <w:lvl w:ilvl="0" w:tplc="04270001">
      <w:start w:val="1"/>
      <w:numFmt w:val="bullet"/>
      <w:lvlText w:val=""/>
      <w:lvlJc w:val="left"/>
      <w:pPr>
        <w:ind w:left="663" w:hanging="360"/>
      </w:pPr>
      <w:rPr>
        <w:rFonts w:ascii="Symbol" w:hAnsi="Symbol" w:hint="default"/>
      </w:rPr>
    </w:lvl>
    <w:lvl w:ilvl="1" w:tplc="04270003" w:tentative="1">
      <w:start w:val="1"/>
      <w:numFmt w:val="bullet"/>
      <w:lvlText w:val="o"/>
      <w:lvlJc w:val="left"/>
      <w:pPr>
        <w:ind w:left="1383" w:hanging="360"/>
      </w:pPr>
      <w:rPr>
        <w:rFonts w:ascii="Courier New" w:hAnsi="Courier New" w:cs="Courier New" w:hint="default"/>
      </w:rPr>
    </w:lvl>
    <w:lvl w:ilvl="2" w:tplc="04270005" w:tentative="1">
      <w:start w:val="1"/>
      <w:numFmt w:val="bullet"/>
      <w:lvlText w:val=""/>
      <w:lvlJc w:val="left"/>
      <w:pPr>
        <w:ind w:left="2103" w:hanging="360"/>
      </w:pPr>
      <w:rPr>
        <w:rFonts w:ascii="Wingdings" w:hAnsi="Wingdings" w:hint="default"/>
      </w:rPr>
    </w:lvl>
    <w:lvl w:ilvl="3" w:tplc="04270001" w:tentative="1">
      <w:start w:val="1"/>
      <w:numFmt w:val="bullet"/>
      <w:lvlText w:val=""/>
      <w:lvlJc w:val="left"/>
      <w:pPr>
        <w:ind w:left="2823" w:hanging="360"/>
      </w:pPr>
      <w:rPr>
        <w:rFonts w:ascii="Symbol" w:hAnsi="Symbol" w:hint="default"/>
      </w:rPr>
    </w:lvl>
    <w:lvl w:ilvl="4" w:tplc="04270003" w:tentative="1">
      <w:start w:val="1"/>
      <w:numFmt w:val="bullet"/>
      <w:lvlText w:val="o"/>
      <w:lvlJc w:val="left"/>
      <w:pPr>
        <w:ind w:left="3543" w:hanging="360"/>
      </w:pPr>
      <w:rPr>
        <w:rFonts w:ascii="Courier New" w:hAnsi="Courier New" w:cs="Courier New" w:hint="default"/>
      </w:rPr>
    </w:lvl>
    <w:lvl w:ilvl="5" w:tplc="04270005" w:tentative="1">
      <w:start w:val="1"/>
      <w:numFmt w:val="bullet"/>
      <w:lvlText w:val=""/>
      <w:lvlJc w:val="left"/>
      <w:pPr>
        <w:ind w:left="4263" w:hanging="360"/>
      </w:pPr>
      <w:rPr>
        <w:rFonts w:ascii="Wingdings" w:hAnsi="Wingdings" w:hint="default"/>
      </w:rPr>
    </w:lvl>
    <w:lvl w:ilvl="6" w:tplc="04270001" w:tentative="1">
      <w:start w:val="1"/>
      <w:numFmt w:val="bullet"/>
      <w:lvlText w:val=""/>
      <w:lvlJc w:val="left"/>
      <w:pPr>
        <w:ind w:left="4983" w:hanging="360"/>
      </w:pPr>
      <w:rPr>
        <w:rFonts w:ascii="Symbol" w:hAnsi="Symbol" w:hint="default"/>
      </w:rPr>
    </w:lvl>
    <w:lvl w:ilvl="7" w:tplc="04270003" w:tentative="1">
      <w:start w:val="1"/>
      <w:numFmt w:val="bullet"/>
      <w:lvlText w:val="o"/>
      <w:lvlJc w:val="left"/>
      <w:pPr>
        <w:ind w:left="5703" w:hanging="360"/>
      </w:pPr>
      <w:rPr>
        <w:rFonts w:ascii="Courier New" w:hAnsi="Courier New" w:cs="Courier New" w:hint="default"/>
      </w:rPr>
    </w:lvl>
    <w:lvl w:ilvl="8" w:tplc="04270005" w:tentative="1">
      <w:start w:val="1"/>
      <w:numFmt w:val="bullet"/>
      <w:lvlText w:val=""/>
      <w:lvlJc w:val="left"/>
      <w:pPr>
        <w:ind w:left="6423" w:hanging="360"/>
      </w:pPr>
      <w:rPr>
        <w:rFonts w:ascii="Wingdings" w:hAnsi="Wingdings" w:hint="default"/>
      </w:rPr>
    </w:lvl>
  </w:abstractNum>
  <w:abstractNum w:abstractNumId="15" w15:restartNumberingAfterBreak="0">
    <w:nsid w:val="231F06B7"/>
    <w:multiLevelType w:val="hybridMultilevel"/>
    <w:tmpl w:val="726E4E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3727467"/>
    <w:multiLevelType w:val="hybridMultilevel"/>
    <w:tmpl w:val="EF0412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F23767"/>
    <w:multiLevelType w:val="hybridMultilevel"/>
    <w:tmpl w:val="5DAAB7C2"/>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18" w15:restartNumberingAfterBreak="0">
    <w:nsid w:val="26166298"/>
    <w:multiLevelType w:val="hybridMultilevel"/>
    <w:tmpl w:val="63BEE8DA"/>
    <w:lvl w:ilvl="0" w:tplc="04270001">
      <w:start w:val="1"/>
      <w:numFmt w:val="bullet"/>
      <w:lvlText w:val=""/>
      <w:lvlJc w:val="left"/>
      <w:pPr>
        <w:ind w:left="663" w:hanging="360"/>
      </w:pPr>
      <w:rPr>
        <w:rFonts w:ascii="Symbol" w:hAnsi="Symbol" w:hint="default"/>
      </w:rPr>
    </w:lvl>
    <w:lvl w:ilvl="1" w:tplc="04270003" w:tentative="1">
      <w:start w:val="1"/>
      <w:numFmt w:val="bullet"/>
      <w:lvlText w:val="o"/>
      <w:lvlJc w:val="left"/>
      <w:pPr>
        <w:ind w:left="1383" w:hanging="360"/>
      </w:pPr>
      <w:rPr>
        <w:rFonts w:ascii="Courier New" w:hAnsi="Courier New" w:cs="Courier New" w:hint="default"/>
      </w:rPr>
    </w:lvl>
    <w:lvl w:ilvl="2" w:tplc="04270005" w:tentative="1">
      <w:start w:val="1"/>
      <w:numFmt w:val="bullet"/>
      <w:lvlText w:val=""/>
      <w:lvlJc w:val="left"/>
      <w:pPr>
        <w:ind w:left="2103" w:hanging="360"/>
      </w:pPr>
      <w:rPr>
        <w:rFonts w:ascii="Wingdings" w:hAnsi="Wingdings" w:hint="default"/>
      </w:rPr>
    </w:lvl>
    <w:lvl w:ilvl="3" w:tplc="04270001" w:tentative="1">
      <w:start w:val="1"/>
      <w:numFmt w:val="bullet"/>
      <w:lvlText w:val=""/>
      <w:lvlJc w:val="left"/>
      <w:pPr>
        <w:ind w:left="2823" w:hanging="360"/>
      </w:pPr>
      <w:rPr>
        <w:rFonts w:ascii="Symbol" w:hAnsi="Symbol" w:hint="default"/>
      </w:rPr>
    </w:lvl>
    <w:lvl w:ilvl="4" w:tplc="04270003" w:tentative="1">
      <w:start w:val="1"/>
      <w:numFmt w:val="bullet"/>
      <w:lvlText w:val="o"/>
      <w:lvlJc w:val="left"/>
      <w:pPr>
        <w:ind w:left="3543" w:hanging="360"/>
      </w:pPr>
      <w:rPr>
        <w:rFonts w:ascii="Courier New" w:hAnsi="Courier New" w:cs="Courier New" w:hint="default"/>
      </w:rPr>
    </w:lvl>
    <w:lvl w:ilvl="5" w:tplc="04270005" w:tentative="1">
      <w:start w:val="1"/>
      <w:numFmt w:val="bullet"/>
      <w:lvlText w:val=""/>
      <w:lvlJc w:val="left"/>
      <w:pPr>
        <w:ind w:left="4263" w:hanging="360"/>
      </w:pPr>
      <w:rPr>
        <w:rFonts w:ascii="Wingdings" w:hAnsi="Wingdings" w:hint="default"/>
      </w:rPr>
    </w:lvl>
    <w:lvl w:ilvl="6" w:tplc="04270001" w:tentative="1">
      <w:start w:val="1"/>
      <w:numFmt w:val="bullet"/>
      <w:lvlText w:val=""/>
      <w:lvlJc w:val="left"/>
      <w:pPr>
        <w:ind w:left="4983" w:hanging="360"/>
      </w:pPr>
      <w:rPr>
        <w:rFonts w:ascii="Symbol" w:hAnsi="Symbol" w:hint="default"/>
      </w:rPr>
    </w:lvl>
    <w:lvl w:ilvl="7" w:tplc="04270003" w:tentative="1">
      <w:start w:val="1"/>
      <w:numFmt w:val="bullet"/>
      <w:lvlText w:val="o"/>
      <w:lvlJc w:val="left"/>
      <w:pPr>
        <w:ind w:left="5703" w:hanging="360"/>
      </w:pPr>
      <w:rPr>
        <w:rFonts w:ascii="Courier New" w:hAnsi="Courier New" w:cs="Courier New" w:hint="default"/>
      </w:rPr>
    </w:lvl>
    <w:lvl w:ilvl="8" w:tplc="04270005" w:tentative="1">
      <w:start w:val="1"/>
      <w:numFmt w:val="bullet"/>
      <w:lvlText w:val=""/>
      <w:lvlJc w:val="left"/>
      <w:pPr>
        <w:ind w:left="6423" w:hanging="360"/>
      </w:pPr>
      <w:rPr>
        <w:rFonts w:ascii="Wingdings" w:hAnsi="Wingdings" w:hint="default"/>
      </w:rPr>
    </w:lvl>
  </w:abstractNum>
  <w:abstractNum w:abstractNumId="19" w15:restartNumberingAfterBreak="0">
    <w:nsid w:val="277F7149"/>
    <w:multiLevelType w:val="hybridMultilevel"/>
    <w:tmpl w:val="98847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91379FC"/>
    <w:multiLevelType w:val="hybridMultilevel"/>
    <w:tmpl w:val="ED347C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A9551BF"/>
    <w:multiLevelType w:val="hybridMultilevel"/>
    <w:tmpl w:val="C35C5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D8D4904"/>
    <w:multiLevelType w:val="hybridMultilevel"/>
    <w:tmpl w:val="8E54A5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ED67C52"/>
    <w:multiLevelType w:val="hybridMultilevel"/>
    <w:tmpl w:val="732272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0113D66"/>
    <w:multiLevelType w:val="hybridMultilevel"/>
    <w:tmpl w:val="4FAE17D6"/>
    <w:lvl w:ilvl="0" w:tplc="04270001">
      <w:start w:val="1"/>
      <w:numFmt w:val="bullet"/>
      <w:lvlText w:val=""/>
      <w:lvlJc w:val="left"/>
      <w:pPr>
        <w:ind w:left="663" w:hanging="360"/>
      </w:pPr>
      <w:rPr>
        <w:rFonts w:ascii="Symbol" w:hAnsi="Symbol" w:hint="default"/>
      </w:rPr>
    </w:lvl>
    <w:lvl w:ilvl="1" w:tplc="04270003" w:tentative="1">
      <w:start w:val="1"/>
      <w:numFmt w:val="bullet"/>
      <w:lvlText w:val="o"/>
      <w:lvlJc w:val="left"/>
      <w:pPr>
        <w:ind w:left="1383" w:hanging="360"/>
      </w:pPr>
      <w:rPr>
        <w:rFonts w:ascii="Courier New" w:hAnsi="Courier New" w:cs="Courier New" w:hint="default"/>
      </w:rPr>
    </w:lvl>
    <w:lvl w:ilvl="2" w:tplc="04270005" w:tentative="1">
      <w:start w:val="1"/>
      <w:numFmt w:val="bullet"/>
      <w:lvlText w:val=""/>
      <w:lvlJc w:val="left"/>
      <w:pPr>
        <w:ind w:left="2103" w:hanging="360"/>
      </w:pPr>
      <w:rPr>
        <w:rFonts w:ascii="Wingdings" w:hAnsi="Wingdings" w:hint="default"/>
      </w:rPr>
    </w:lvl>
    <w:lvl w:ilvl="3" w:tplc="04270001" w:tentative="1">
      <w:start w:val="1"/>
      <w:numFmt w:val="bullet"/>
      <w:lvlText w:val=""/>
      <w:lvlJc w:val="left"/>
      <w:pPr>
        <w:ind w:left="2823" w:hanging="360"/>
      </w:pPr>
      <w:rPr>
        <w:rFonts w:ascii="Symbol" w:hAnsi="Symbol" w:hint="default"/>
      </w:rPr>
    </w:lvl>
    <w:lvl w:ilvl="4" w:tplc="04270003" w:tentative="1">
      <w:start w:val="1"/>
      <w:numFmt w:val="bullet"/>
      <w:lvlText w:val="o"/>
      <w:lvlJc w:val="left"/>
      <w:pPr>
        <w:ind w:left="3543" w:hanging="360"/>
      </w:pPr>
      <w:rPr>
        <w:rFonts w:ascii="Courier New" w:hAnsi="Courier New" w:cs="Courier New" w:hint="default"/>
      </w:rPr>
    </w:lvl>
    <w:lvl w:ilvl="5" w:tplc="04270005" w:tentative="1">
      <w:start w:val="1"/>
      <w:numFmt w:val="bullet"/>
      <w:lvlText w:val=""/>
      <w:lvlJc w:val="left"/>
      <w:pPr>
        <w:ind w:left="4263" w:hanging="360"/>
      </w:pPr>
      <w:rPr>
        <w:rFonts w:ascii="Wingdings" w:hAnsi="Wingdings" w:hint="default"/>
      </w:rPr>
    </w:lvl>
    <w:lvl w:ilvl="6" w:tplc="04270001" w:tentative="1">
      <w:start w:val="1"/>
      <w:numFmt w:val="bullet"/>
      <w:lvlText w:val=""/>
      <w:lvlJc w:val="left"/>
      <w:pPr>
        <w:ind w:left="4983" w:hanging="360"/>
      </w:pPr>
      <w:rPr>
        <w:rFonts w:ascii="Symbol" w:hAnsi="Symbol" w:hint="default"/>
      </w:rPr>
    </w:lvl>
    <w:lvl w:ilvl="7" w:tplc="04270003" w:tentative="1">
      <w:start w:val="1"/>
      <w:numFmt w:val="bullet"/>
      <w:lvlText w:val="o"/>
      <w:lvlJc w:val="left"/>
      <w:pPr>
        <w:ind w:left="5703" w:hanging="360"/>
      </w:pPr>
      <w:rPr>
        <w:rFonts w:ascii="Courier New" w:hAnsi="Courier New" w:cs="Courier New" w:hint="default"/>
      </w:rPr>
    </w:lvl>
    <w:lvl w:ilvl="8" w:tplc="04270005" w:tentative="1">
      <w:start w:val="1"/>
      <w:numFmt w:val="bullet"/>
      <w:lvlText w:val=""/>
      <w:lvlJc w:val="left"/>
      <w:pPr>
        <w:ind w:left="6423" w:hanging="360"/>
      </w:pPr>
      <w:rPr>
        <w:rFonts w:ascii="Wingdings" w:hAnsi="Wingdings" w:hint="default"/>
      </w:rPr>
    </w:lvl>
  </w:abstractNum>
  <w:abstractNum w:abstractNumId="25" w15:restartNumberingAfterBreak="0">
    <w:nsid w:val="30EA2E60"/>
    <w:multiLevelType w:val="hybridMultilevel"/>
    <w:tmpl w:val="AC0E07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AB61C8"/>
    <w:multiLevelType w:val="hybridMultilevel"/>
    <w:tmpl w:val="F294B048"/>
    <w:lvl w:ilvl="0" w:tplc="04270001">
      <w:start w:val="1"/>
      <w:numFmt w:val="bullet"/>
      <w:lvlText w:val=""/>
      <w:lvlJc w:val="left"/>
      <w:pPr>
        <w:ind w:left="663" w:hanging="360"/>
      </w:pPr>
      <w:rPr>
        <w:rFonts w:ascii="Symbol" w:hAnsi="Symbol" w:hint="default"/>
      </w:rPr>
    </w:lvl>
    <w:lvl w:ilvl="1" w:tplc="04270003" w:tentative="1">
      <w:start w:val="1"/>
      <w:numFmt w:val="bullet"/>
      <w:lvlText w:val="o"/>
      <w:lvlJc w:val="left"/>
      <w:pPr>
        <w:ind w:left="1383" w:hanging="360"/>
      </w:pPr>
      <w:rPr>
        <w:rFonts w:ascii="Courier New" w:hAnsi="Courier New" w:cs="Courier New" w:hint="default"/>
      </w:rPr>
    </w:lvl>
    <w:lvl w:ilvl="2" w:tplc="04270005" w:tentative="1">
      <w:start w:val="1"/>
      <w:numFmt w:val="bullet"/>
      <w:lvlText w:val=""/>
      <w:lvlJc w:val="left"/>
      <w:pPr>
        <w:ind w:left="2103" w:hanging="360"/>
      </w:pPr>
      <w:rPr>
        <w:rFonts w:ascii="Wingdings" w:hAnsi="Wingdings" w:hint="default"/>
      </w:rPr>
    </w:lvl>
    <w:lvl w:ilvl="3" w:tplc="04270001" w:tentative="1">
      <w:start w:val="1"/>
      <w:numFmt w:val="bullet"/>
      <w:lvlText w:val=""/>
      <w:lvlJc w:val="left"/>
      <w:pPr>
        <w:ind w:left="2823" w:hanging="360"/>
      </w:pPr>
      <w:rPr>
        <w:rFonts w:ascii="Symbol" w:hAnsi="Symbol" w:hint="default"/>
      </w:rPr>
    </w:lvl>
    <w:lvl w:ilvl="4" w:tplc="04270003" w:tentative="1">
      <w:start w:val="1"/>
      <w:numFmt w:val="bullet"/>
      <w:lvlText w:val="o"/>
      <w:lvlJc w:val="left"/>
      <w:pPr>
        <w:ind w:left="3543" w:hanging="360"/>
      </w:pPr>
      <w:rPr>
        <w:rFonts w:ascii="Courier New" w:hAnsi="Courier New" w:cs="Courier New" w:hint="default"/>
      </w:rPr>
    </w:lvl>
    <w:lvl w:ilvl="5" w:tplc="04270005" w:tentative="1">
      <w:start w:val="1"/>
      <w:numFmt w:val="bullet"/>
      <w:lvlText w:val=""/>
      <w:lvlJc w:val="left"/>
      <w:pPr>
        <w:ind w:left="4263" w:hanging="360"/>
      </w:pPr>
      <w:rPr>
        <w:rFonts w:ascii="Wingdings" w:hAnsi="Wingdings" w:hint="default"/>
      </w:rPr>
    </w:lvl>
    <w:lvl w:ilvl="6" w:tplc="04270001" w:tentative="1">
      <w:start w:val="1"/>
      <w:numFmt w:val="bullet"/>
      <w:lvlText w:val=""/>
      <w:lvlJc w:val="left"/>
      <w:pPr>
        <w:ind w:left="4983" w:hanging="360"/>
      </w:pPr>
      <w:rPr>
        <w:rFonts w:ascii="Symbol" w:hAnsi="Symbol" w:hint="default"/>
      </w:rPr>
    </w:lvl>
    <w:lvl w:ilvl="7" w:tplc="04270003" w:tentative="1">
      <w:start w:val="1"/>
      <w:numFmt w:val="bullet"/>
      <w:lvlText w:val="o"/>
      <w:lvlJc w:val="left"/>
      <w:pPr>
        <w:ind w:left="5703" w:hanging="360"/>
      </w:pPr>
      <w:rPr>
        <w:rFonts w:ascii="Courier New" w:hAnsi="Courier New" w:cs="Courier New" w:hint="default"/>
      </w:rPr>
    </w:lvl>
    <w:lvl w:ilvl="8" w:tplc="04270005" w:tentative="1">
      <w:start w:val="1"/>
      <w:numFmt w:val="bullet"/>
      <w:lvlText w:val=""/>
      <w:lvlJc w:val="left"/>
      <w:pPr>
        <w:ind w:left="6423" w:hanging="360"/>
      </w:pPr>
      <w:rPr>
        <w:rFonts w:ascii="Wingdings" w:hAnsi="Wingdings" w:hint="default"/>
      </w:rPr>
    </w:lvl>
  </w:abstractNum>
  <w:abstractNum w:abstractNumId="27" w15:restartNumberingAfterBreak="0">
    <w:nsid w:val="343E7D1A"/>
    <w:multiLevelType w:val="hybridMultilevel"/>
    <w:tmpl w:val="2E9445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479522D"/>
    <w:multiLevelType w:val="hybridMultilevel"/>
    <w:tmpl w:val="91B078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53C6D36"/>
    <w:multiLevelType w:val="hybridMultilevel"/>
    <w:tmpl w:val="07AA6DB0"/>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30" w15:restartNumberingAfterBreak="0">
    <w:nsid w:val="35B51A3F"/>
    <w:multiLevelType w:val="hybridMultilevel"/>
    <w:tmpl w:val="3C5E6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72C50E7"/>
    <w:multiLevelType w:val="hybridMultilevel"/>
    <w:tmpl w:val="47167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8972806"/>
    <w:multiLevelType w:val="hybridMultilevel"/>
    <w:tmpl w:val="33048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BB66615"/>
    <w:multiLevelType w:val="hybridMultilevel"/>
    <w:tmpl w:val="FEEA19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C5C6396"/>
    <w:multiLevelType w:val="hybridMultilevel"/>
    <w:tmpl w:val="727C6B14"/>
    <w:lvl w:ilvl="0" w:tplc="04270001">
      <w:start w:val="1"/>
      <w:numFmt w:val="bullet"/>
      <w:lvlText w:val=""/>
      <w:lvlJc w:val="left"/>
      <w:pPr>
        <w:ind w:left="663" w:hanging="360"/>
      </w:pPr>
      <w:rPr>
        <w:rFonts w:ascii="Symbol" w:hAnsi="Symbol" w:hint="default"/>
      </w:rPr>
    </w:lvl>
    <w:lvl w:ilvl="1" w:tplc="04270003" w:tentative="1">
      <w:start w:val="1"/>
      <w:numFmt w:val="bullet"/>
      <w:lvlText w:val="o"/>
      <w:lvlJc w:val="left"/>
      <w:pPr>
        <w:ind w:left="1383" w:hanging="360"/>
      </w:pPr>
      <w:rPr>
        <w:rFonts w:ascii="Courier New" w:hAnsi="Courier New" w:cs="Courier New" w:hint="default"/>
      </w:rPr>
    </w:lvl>
    <w:lvl w:ilvl="2" w:tplc="04270005" w:tentative="1">
      <w:start w:val="1"/>
      <w:numFmt w:val="bullet"/>
      <w:lvlText w:val=""/>
      <w:lvlJc w:val="left"/>
      <w:pPr>
        <w:ind w:left="2103" w:hanging="360"/>
      </w:pPr>
      <w:rPr>
        <w:rFonts w:ascii="Wingdings" w:hAnsi="Wingdings" w:hint="default"/>
      </w:rPr>
    </w:lvl>
    <w:lvl w:ilvl="3" w:tplc="04270001" w:tentative="1">
      <w:start w:val="1"/>
      <w:numFmt w:val="bullet"/>
      <w:lvlText w:val=""/>
      <w:lvlJc w:val="left"/>
      <w:pPr>
        <w:ind w:left="2823" w:hanging="360"/>
      </w:pPr>
      <w:rPr>
        <w:rFonts w:ascii="Symbol" w:hAnsi="Symbol" w:hint="default"/>
      </w:rPr>
    </w:lvl>
    <w:lvl w:ilvl="4" w:tplc="04270003" w:tentative="1">
      <w:start w:val="1"/>
      <w:numFmt w:val="bullet"/>
      <w:lvlText w:val="o"/>
      <w:lvlJc w:val="left"/>
      <w:pPr>
        <w:ind w:left="3543" w:hanging="360"/>
      </w:pPr>
      <w:rPr>
        <w:rFonts w:ascii="Courier New" w:hAnsi="Courier New" w:cs="Courier New" w:hint="default"/>
      </w:rPr>
    </w:lvl>
    <w:lvl w:ilvl="5" w:tplc="04270005" w:tentative="1">
      <w:start w:val="1"/>
      <w:numFmt w:val="bullet"/>
      <w:lvlText w:val=""/>
      <w:lvlJc w:val="left"/>
      <w:pPr>
        <w:ind w:left="4263" w:hanging="360"/>
      </w:pPr>
      <w:rPr>
        <w:rFonts w:ascii="Wingdings" w:hAnsi="Wingdings" w:hint="default"/>
      </w:rPr>
    </w:lvl>
    <w:lvl w:ilvl="6" w:tplc="04270001" w:tentative="1">
      <w:start w:val="1"/>
      <w:numFmt w:val="bullet"/>
      <w:lvlText w:val=""/>
      <w:lvlJc w:val="left"/>
      <w:pPr>
        <w:ind w:left="4983" w:hanging="360"/>
      </w:pPr>
      <w:rPr>
        <w:rFonts w:ascii="Symbol" w:hAnsi="Symbol" w:hint="default"/>
      </w:rPr>
    </w:lvl>
    <w:lvl w:ilvl="7" w:tplc="04270003" w:tentative="1">
      <w:start w:val="1"/>
      <w:numFmt w:val="bullet"/>
      <w:lvlText w:val="o"/>
      <w:lvlJc w:val="left"/>
      <w:pPr>
        <w:ind w:left="5703" w:hanging="360"/>
      </w:pPr>
      <w:rPr>
        <w:rFonts w:ascii="Courier New" w:hAnsi="Courier New" w:cs="Courier New" w:hint="default"/>
      </w:rPr>
    </w:lvl>
    <w:lvl w:ilvl="8" w:tplc="04270005" w:tentative="1">
      <w:start w:val="1"/>
      <w:numFmt w:val="bullet"/>
      <w:lvlText w:val=""/>
      <w:lvlJc w:val="left"/>
      <w:pPr>
        <w:ind w:left="6423" w:hanging="360"/>
      </w:pPr>
      <w:rPr>
        <w:rFonts w:ascii="Wingdings" w:hAnsi="Wingdings" w:hint="default"/>
      </w:rPr>
    </w:lvl>
  </w:abstractNum>
  <w:abstractNum w:abstractNumId="35" w15:restartNumberingAfterBreak="0">
    <w:nsid w:val="3F6D7ABC"/>
    <w:multiLevelType w:val="hybridMultilevel"/>
    <w:tmpl w:val="804A1E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0AE25CE"/>
    <w:multiLevelType w:val="hybridMultilevel"/>
    <w:tmpl w:val="FDBEFF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24A6398"/>
    <w:multiLevelType w:val="hybridMultilevel"/>
    <w:tmpl w:val="04D838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3875595"/>
    <w:multiLevelType w:val="hybridMultilevel"/>
    <w:tmpl w:val="EA5EC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5AD2FE9"/>
    <w:multiLevelType w:val="hybridMultilevel"/>
    <w:tmpl w:val="6A3E62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46C95E06"/>
    <w:multiLevelType w:val="hybridMultilevel"/>
    <w:tmpl w:val="FD9E38F6"/>
    <w:lvl w:ilvl="0" w:tplc="04270001">
      <w:start w:val="1"/>
      <w:numFmt w:val="bullet"/>
      <w:lvlText w:val=""/>
      <w:lvlJc w:val="left"/>
      <w:pPr>
        <w:ind w:left="910" w:hanging="360"/>
      </w:pPr>
      <w:rPr>
        <w:rFonts w:ascii="Symbol" w:hAnsi="Symbol" w:hint="default"/>
      </w:rPr>
    </w:lvl>
    <w:lvl w:ilvl="1" w:tplc="04270003" w:tentative="1">
      <w:start w:val="1"/>
      <w:numFmt w:val="bullet"/>
      <w:lvlText w:val="o"/>
      <w:lvlJc w:val="left"/>
      <w:pPr>
        <w:ind w:left="1630" w:hanging="360"/>
      </w:pPr>
      <w:rPr>
        <w:rFonts w:ascii="Courier New" w:hAnsi="Courier New" w:cs="Courier New" w:hint="default"/>
      </w:rPr>
    </w:lvl>
    <w:lvl w:ilvl="2" w:tplc="04270005" w:tentative="1">
      <w:start w:val="1"/>
      <w:numFmt w:val="bullet"/>
      <w:lvlText w:val=""/>
      <w:lvlJc w:val="left"/>
      <w:pPr>
        <w:ind w:left="2350" w:hanging="360"/>
      </w:pPr>
      <w:rPr>
        <w:rFonts w:ascii="Wingdings" w:hAnsi="Wingdings" w:hint="default"/>
      </w:rPr>
    </w:lvl>
    <w:lvl w:ilvl="3" w:tplc="04270001" w:tentative="1">
      <w:start w:val="1"/>
      <w:numFmt w:val="bullet"/>
      <w:lvlText w:val=""/>
      <w:lvlJc w:val="left"/>
      <w:pPr>
        <w:ind w:left="3070" w:hanging="360"/>
      </w:pPr>
      <w:rPr>
        <w:rFonts w:ascii="Symbol" w:hAnsi="Symbol" w:hint="default"/>
      </w:rPr>
    </w:lvl>
    <w:lvl w:ilvl="4" w:tplc="04270003" w:tentative="1">
      <w:start w:val="1"/>
      <w:numFmt w:val="bullet"/>
      <w:lvlText w:val="o"/>
      <w:lvlJc w:val="left"/>
      <w:pPr>
        <w:ind w:left="3790" w:hanging="360"/>
      </w:pPr>
      <w:rPr>
        <w:rFonts w:ascii="Courier New" w:hAnsi="Courier New" w:cs="Courier New" w:hint="default"/>
      </w:rPr>
    </w:lvl>
    <w:lvl w:ilvl="5" w:tplc="04270005" w:tentative="1">
      <w:start w:val="1"/>
      <w:numFmt w:val="bullet"/>
      <w:lvlText w:val=""/>
      <w:lvlJc w:val="left"/>
      <w:pPr>
        <w:ind w:left="4510" w:hanging="360"/>
      </w:pPr>
      <w:rPr>
        <w:rFonts w:ascii="Wingdings" w:hAnsi="Wingdings" w:hint="default"/>
      </w:rPr>
    </w:lvl>
    <w:lvl w:ilvl="6" w:tplc="04270001" w:tentative="1">
      <w:start w:val="1"/>
      <w:numFmt w:val="bullet"/>
      <w:lvlText w:val=""/>
      <w:lvlJc w:val="left"/>
      <w:pPr>
        <w:ind w:left="5230" w:hanging="360"/>
      </w:pPr>
      <w:rPr>
        <w:rFonts w:ascii="Symbol" w:hAnsi="Symbol" w:hint="default"/>
      </w:rPr>
    </w:lvl>
    <w:lvl w:ilvl="7" w:tplc="04270003" w:tentative="1">
      <w:start w:val="1"/>
      <w:numFmt w:val="bullet"/>
      <w:lvlText w:val="o"/>
      <w:lvlJc w:val="left"/>
      <w:pPr>
        <w:ind w:left="5950" w:hanging="360"/>
      </w:pPr>
      <w:rPr>
        <w:rFonts w:ascii="Courier New" w:hAnsi="Courier New" w:cs="Courier New" w:hint="default"/>
      </w:rPr>
    </w:lvl>
    <w:lvl w:ilvl="8" w:tplc="04270005" w:tentative="1">
      <w:start w:val="1"/>
      <w:numFmt w:val="bullet"/>
      <w:lvlText w:val=""/>
      <w:lvlJc w:val="left"/>
      <w:pPr>
        <w:ind w:left="6670" w:hanging="360"/>
      </w:pPr>
      <w:rPr>
        <w:rFonts w:ascii="Wingdings" w:hAnsi="Wingdings" w:hint="default"/>
      </w:rPr>
    </w:lvl>
  </w:abstractNum>
  <w:abstractNum w:abstractNumId="41" w15:restartNumberingAfterBreak="0">
    <w:nsid w:val="47CD3C82"/>
    <w:multiLevelType w:val="hybridMultilevel"/>
    <w:tmpl w:val="C24676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AD63F36"/>
    <w:multiLevelType w:val="hybridMultilevel"/>
    <w:tmpl w:val="6616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ADD394F"/>
    <w:multiLevelType w:val="hybridMultilevel"/>
    <w:tmpl w:val="A8D459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ADF1CBD"/>
    <w:multiLevelType w:val="hybridMultilevel"/>
    <w:tmpl w:val="E9AE3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B9607CA"/>
    <w:multiLevelType w:val="hybridMultilevel"/>
    <w:tmpl w:val="3D962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4D561EBC"/>
    <w:multiLevelType w:val="hybridMultilevel"/>
    <w:tmpl w:val="A9161E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4D905DCC"/>
    <w:multiLevelType w:val="hybridMultilevel"/>
    <w:tmpl w:val="4BA2FB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4E6D6709"/>
    <w:multiLevelType w:val="hybridMultilevel"/>
    <w:tmpl w:val="12769A2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9" w15:restartNumberingAfterBreak="0">
    <w:nsid w:val="518E6C31"/>
    <w:multiLevelType w:val="hybridMultilevel"/>
    <w:tmpl w:val="BCDE3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25B2C18"/>
    <w:multiLevelType w:val="hybridMultilevel"/>
    <w:tmpl w:val="BC9EA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62D4023"/>
    <w:multiLevelType w:val="hybridMultilevel"/>
    <w:tmpl w:val="6F56B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63C7F7C"/>
    <w:multiLevelType w:val="hybridMultilevel"/>
    <w:tmpl w:val="2348E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6704B1A"/>
    <w:multiLevelType w:val="hybridMultilevel"/>
    <w:tmpl w:val="E5B04C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77C0B89"/>
    <w:multiLevelType w:val="hybridMultilevel"/>
    <w:tmpl w:val="B74EA1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81315A6"/>
    <w:multiLevelType w:val="hybridMultilevel"/>
    <w:tmpl w:val="82C89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59223170"/>
    <w:multiLevelType w:val="hybridMultilevel"/>
    <w:tmpl w:val="C7C2F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A01301F"/>
    <w:multiLevelType w:val="hybridMultilevel"/>
    <w:tmpl w:val="8F74EA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C934346"/>
    <w:multiLevelType w:val="hybridMultilevel"/>
    <w:tmpl w:val="128871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5D846772"/>
    <w:multiLevelType w:val="hybridMultilevel"/>
    <w:tmpl w:val="A4C45C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5EA05F5C"/>
    <w:multiLevelType w:val="hybridMultilevel"/>
    <w:tmpl w:val="1AA23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5F60209B"/>
    <w:multiLevelType w:val="hybridMultilevel"/>
    <w:tmpl w:val="B914E0E8"/>
    <w:lvl w:ilvl="0" w:tplc="04270001">
      <w:start w:val="1"/>
      <w:numFmt w:val="bullet"/>
      <w:lvlText w:val=""/>
      <w:lvlJc w:val="left"/>
      <w:pPr>
        <w:ind w:left="1494" w:hanging="360"/>
      </w:pPr>
      <w:rPr>
        <w:rFonts w:ascii="Symbol" w:hAnsi="Symbol"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2" w15:restartNumberingAfterBreak="0">
    <w:nsid w:val="600B5A5A"/>
    <w:multiLevelType w:val="hybridMultilevel"/>
    <w:tmpl w:val="CFC074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603808D4"/>
    <w:multiLevelType w:val="hybridMultilevel"/>
    <w:tmpl w:val="E1E23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2D14A34"/>
    <w:multiLevelType w:val="hybridMultilevel"/>
    <w:tmpl w:val="014298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66050C78"/>
    <w:multiLevelType w:val="hybridMultilevel"/>
    <w:tmpl w:val="2048CB8E"/>
    <w:lvl w:ilvl="0" w:tplc="04270001">
      <w:start w:val="1"/>
      <w:numFmt w:val="bullet"/>
      <w:lvlText w:val=""/>
      <w:lvlJc w:val="left"/>
      <w:pPr>
        <w:ind w:left="663" w:hanging="360"/>
      </w:pPr>
      <w:rPr>
        <w:rFonts w:ascii="Symbol" w:hAnsi="Symbol" w:hint="default"/>
      </w:rPr>
    </w:lvl>
    <w:lvl w:ilvl="1" w:tplc="04270003" w:tentative="1">
      <w:start w:val="1"/>
      <w:numFmt w:val="bullet"/>
      <w:lvlText w:val="o"/>
      <w:lvlJc w:val="left"/>
      <w:pPr>
        <w:ind w:left="1383" w:hanging="360"/>
      </w:pPr>
      <w:rPr>
        <w:rFonts w:ascii="Courier New" w:hAnsi="Courier New" w:cs="Courier New" w:hint="default"/>
      </w:rPr>
    </w:lvl>
    <w:lvl w:ilvl="2" w:tplc="04270005" w:tentative="1">
      <w:start w:val="1"/>
      <w:numFmt w:val="bullet"/>
      <w:lvlText w:val=""/>
      <w:lvlJc w:val="left"/>
      <w:pPr>
        <w:ind w:left="2103" w:hanging="360"/>
      </w:pPr>
      <w:rPr>
        <w:rFonts w:ascii="Wingdings" w:hAnsi="Wingdings" w:hint="default"/>
      </w:rPr>
    </w:lvl>
    <w:lvl w:ilvl="3" w:tplc="04270001" w:tentative="1">
      <w:start w:val="1"/>
      <w:numFmt w:val="bullet"/>
      <w:lvlText w:val=""/>
      <w:lvlJc w:val="left"/>
      <w:pPr>
        <w:ind w:left="2823" w:hanging="360"/>
      </w:pPr>
      <w:rPr>
        <w:rFonts w:ascii="Symbol" w:hAnsi="Symbol" w:hint="default"/>
      </w:rPr>
    </w:lvl>
    <w:lvl w:ilvl="4" w:tplc="04270003" w:tentative="1">
      <w:start w:val="1"/>
      <w:numFmt w:val="bullet"/>
      <w:lvlText w:val="o"/>
      <w:lvlJc w:val="left"/>
      <w:pPr>
        <w:ind w:left="3543" w:hanging="360"/>
      </w:pPr>
      <w:rPr>
        <w:rFonts w:ascii="Courier New" w:hAnsi="Courier New" w:cs="Courier New" w:hint="default"/>
      </w:rPr>
    </w:lvl>
    <w:lvl w:ilvl="5" w:tplc="04270005" w:tentative="1">
      <w:start w:val="1"/>
      <w:numFmt w:val="bullet"/>
      <w:lvlText w:val=""/>
      <w:lvlJc w:val="left"/>
      <w:pPr>
        <w:ind w:left="4263" w:hanging="360"/>
      </w:pPr>
      <w:rPr>
        <w:rFonts w:ascii="Wingdings" w:hAnsi="Wingdings" w:hint="default"/>
      </w:rPr>
    </w:lvl>
    <w:lvl w:ilvl="6" w:tplc="04270001" w:tentative="1">
      <w:start w:val="1"/>
      <w:numFmt w:val="bullet"/>
      <w:lvlText w:val=""/>
      <w:lvlJc w:val="left"/>
      <w:pPr>
        <w:ind w:left="4983" w:hanging="360"/>
      </w:pPr>
      <w:rPr>
        <w:rFonts w:ascii="Symbol" w:hAnsi="Symbol" w:hint="default"/>
      </w:rPr>
    </w:lvl>
    <w:lvl w:ilvl="7" w:tplc="04270003" w:tentative="1">
      <w:start w:val="1"/>
      <w:numFmt w:val="bullet"/>
      <w:lvlText w:val="o"/>
      <w:lvlJc w:val="left"/>
      <w:pPr>
        <w:ind w:left="5703" w:hanging="360"/>
      </w:pPr>
      <w:rPr>
        <w:rFonts w:ascii="Courier New" w:hAnsi="Courier New" w:cs="Courier New" w:hint="default"/>
      </w:rPr>
    </w:lvl>
    <w:lvl w:ilvl="8" w:tplc="04270005" w:tentative="1">
      <w:start w:val="1"/>
      <w:numFmt w:val="bullet"/>
      <w:lvlText w:val=""/>
      <w:lvlJc w:val="left"/>
      <w:pPr>
        <w:ind w:left="6423" w:hanging="360"/>
      </w:pPr>
      <w:rPr>
        <w:rFonts w:ascii="Wingdings" w:hAnsi="Wingdings" w:hint="default"/>
      </w:rPr>
    </w:lvl>
  </w:abstractNum>
  <w:abstractNum w:abstractNumId="66" w15:restartNumberingAfterBreak="0">
    <w:nsid w:val="68072D98"/>
    <w:multiLevelType w:val="hybridMultilevel"/>
    <w:tmpl w:val="C6E240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68246ED5"/>
    <w:multiLevelType w:val="hybridMultilevel"/>
    <w:tmpl w:val="436CE486"/>
    <w:lvl w:ilvl="0" w:tplc="04270001">
      <w:start w:val="1"/>
      <w:numFmt w:val="bullet"/>
      <w:lvlText w:val=""/>
      <w:lvlJc w:val="left"/>
      <w:pPr>
        <w:ind w:left="663" w:hanging="360"/>
      </w:pPr>
      <w:rPr>
        <w:rFonts w:ascii="Symbol" w:hAnsi="Symbol" w:hint="default"/>
      </w:rPr>
    </w:lvl>
    <w:lvl w:ilvl="1" w:tplc="04270003" w:tentative="1">
      <w:start w:val="1"/>
      <w:numFmt w:val="bullet"/>
      <w:lvlText w:val="o"/>
      <w:lvlJc w:val="left"/>
      <w:pPr>
        <w:ind w:left="1383" w:hanging="360"/>
      </w:pPr>
      <w:rPr>
        <w:rFonts w:ascii="Courier New" w:hAnsi="Courier New" w:cs="Courier New" w:hint="default"/>
      </w:rPr>
    </w:lvl>
    <w:lvl w:ilvl="2" w:tplc="04270005" w:tentative="1">
      <w:start w:val="1"/>
      <w:numFmt w:val="bullet"/>
      <w:lvlText w:val=""/>
      <w:lvlJc w:val="left"/>
      <w:pPr>
        <w:ind w:left="2103" w:hanging="360"/>
      </w:pPr>
      <w:rPr>
        <w:rFonts w:ascii="Wingdings" w:hAnsi="Wingdings" w:hint="default"/>
      </w:rPr>
    </w:lvl>
    <w:lvl w:ilvl="3" w:tplc="04270001" w:tentative="1">
      <w:start w:val="1"/>
      <w:numFmt w:val="bullet"/>
      <w:lvlText w:val=""/>
      <w:lvlJc w:val="left"/>
      <w:pPr>
        <w:ind w:left="2823" w:hanging="360"/>
      </w:pPr>
      <w:rPr>
        <w:rFonts w:ascii="Symbol" w:hAnsi="Symbol" w:hint="default"/>
      </w:rPr>
    </w:lvl>
    <w:lvl w:ilvl="4" w:tplc="04270003" w:tentative="1">
      <w:start w:val="1"/>
      <w:numFmt w:val="bullet"/>
      <w:lvlText w:val="o"/>
      <w:lvlJc w:val="left"/>
      <w:pPr>
        <w:ind w:left="3543" w:hanging="360"/>
      </w:pPr>
      <w:rPr>
        <w:rFonts w:ascii="Courier New" w:hAnsi="Courier New" w:cs="Courier New" w:hint="default"/>
      </w:rPr>
    </w:lvl>
    <w:lvl w:ilvl="5" w:tplc="04270005" w:tentative="1">
      <w:start w:val="1"/>
      <w:numFmt w:val="bullet"/>
      <w:lvlText w:val=""/>
      <w:lvlJc w:val="left"/>
      <w:pPr>
        <w:ind w:left="4263" w:hanging="360"/>
      </w:pPr>
      <w:rPr>
        <w:rFonts w:ascii="Wingdings" w:hAnsi="Wingdings" w:hint="default"/>
      </w:rPr>
    </w:lvl>
    <w:lvl w:ilvl="6" w:tplc="04270001" w:tentative="1">
      <w:start w:val="1"/>
      <w:numFmt w:val="bullet"/>
      <w:lvlText w:val=""/>
      <w:lvlJc w:val="left"/>
      <w:pPr>
        <w:ind w:left="4983" w:hanging="360"/>
      </w:pPr>
      <w:rPr>
        <w:rFonts w:ascii="Symbol" w:hAnsi="Symbol" w:hint="default"/>
      </w:rPr>
    </w:lvl>
    <w:lvl w:ilvl="7" w:tplc="04270003" w:tentative="1">
      <w:start w:val="1"/>
      <w:numFmt w:val="bullet"/>
      <w:lvlText w:val="o"/>
      <w:lvlJc w:val="left"/>
      <w:pPr>
        <w:ind w:left="5703" w:hanging="360"/>
      </w:pPr>
      <w:rPr>
        <w:rFonts w:ascii="Courier New" w:hAnsi="Courier New" w:cs="Courier New" w:hint="default"/>
      </w:rPr>
    </w:lvl>
    <w:lvl w:ilvl="8" w:tplc="04270005" w:tentative="1">
      <w:start w:val="1"/>
      <w:numFmt w:val="bullet"/>
      <w:lvlText w:val=""/>
      <w:lvlJc w:val="left"/>
      <w:pPr>
        <w:ind w:left="6423" w:hanging="360"/>
      </w:pPr>
      <w:rPr>
        <w:rFonts w:ascii="Wingdings" w:hAnsi="Wingdings" w:hint="default"/>
      </w:rPr>
    </w:lvl>
  </w:abstractNum>
  <w:abstractNum w:abstractNumId="68" w15:restartNumberingAfterBreak="0">
    <w:nsid w:val="68636DDC"/>
    <w:multiLevelType w:val="hybridMultilevel"/>
    <w:tmpl w:val="E4D66C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698D1055"/>
    <w:multiLevelType w:val="hybridMultilevel"/>
    <w:tmpl w:val="A0D6C5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9924C13"/>
    <w:multiLevelType w:val="hybridMultilevel"/>
    <w:tmpl w:val="4F34FC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6A337A32"/>
    <w:multiLevelType w:val="hybridMultilevel"/>
    <w:tmpl w:val="59324A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6BD468D1"/>
    <w:multiLevelType w:val="hybridMultilevel"/>
    <w:tmpl w:val="EB4C6C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6D093062"/>
    <w:multiLevelType w:val="hybridMultilevel"/>
    <w:tmpl w:val="1C52C0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6F432607"/>
    <w:multiLevelType w:val="hybridMultilevel"/>
    <w:tmpl w:val="3516E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03501A1"/>
    <w:multiLevelType w:val="hybridMultilevel"/>
    <w:tmpl w:val="6CDCA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707C023A"/>
    <w:multiLevelType w:val="hybridMultilevel"/>
    <w:tmpl w:val="E174D8E6"/>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77" w15:restartNumberingAfterBreak="0">
    <w:nsid w:val="71E415EF"/>
    <w:multiLevelType w:val="hybridMultilevel"/>
    <w:tmpl w:val="5BE83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720C0949"/>
    <w:multiLevelType w:val="hybridMultilevel"/>
    <w:tmpl w:val="B51EDDA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9" w15:restartNumberingAfterBreak="0">
    <w:nsid w:val="72F030D5"/>
    <w:multiLevelType w:val="hybridMultilevel"/>
    <w:tmpl w:val="0DA26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7409484D"/>
    <w:multiLevelType w:val="hybridMultilevel"/>
    <w:tmpl w:val="CEB0E1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75422400"/>
    <w:multiLevelType w:val="hybridMultilevel"/>
    <w:tmpl w:val="BA364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76003B08"/>
    <w:multiLevelType w:val="hybridMultilevel"/>
    <w:tmpl w:val="E5D6E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796C7EBF"/>
    <w:multiLevelType w:val="hybridMultilevel"/>
    <w:tmpl w:val="960E3F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96F5E17"/>
    <w:multiLevelType w:val="hybridMultilevel"/>
    <w:tmpl w:val="0114AC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7BC455EB"/>
    <w:multiLevelType w:val="hybridMultilevel"/>
    <w:tmpl w:val="D9761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7BEF4A72"/>
    <w:multiLevelType w:val="hybridMultilevel"/>
    <w:tmpl w:val="869A44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7EA728B8"/>
    <w:multiLevelType w:val="hybridMultilevel"/>
    <w:tmpl w:val="F4B43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7ECC1E96"/>
    <w:multiLevelType w:val="hybridMultilevel"/>
    <w:tmpl w:val="0AF834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2"/>
  </w:num>
  <w:num w:numId="2">
    <w:abstractNumId w:val="81"/>
  </w:num>
  <w:num w:numId="3">
    <w:abstractNumId w:val="56"/>
  </w:num>
  <w:num w:numId="4">
    <w:abstractNumId w:val="44"/>
  </w:num>
  <w:num w:numId="5">
    <w:abstractNumId w:val="88"/>
  </w:num>
  <w:num w:numId="6">
    <w:abstractNumId w:val="32"/>
  </w:num>
  <w:num w:numId="7">
    <w:abstractNumId w:val="79"/>
  </w:num>
  <w:num w:numId="8">
    <w:abstractNumId w:val="47"/>
  </w:num>
  <w:num w:numId="9">
    <w:abstractNumId w:val="19"/>
  </w:num>
  <w:num w:numId="10">
    <w:abstractNumId w:val="66"/>
  </w:num>
  <w:num w:numId="11">
    <w:abstractNumId w:val="42"/>
  </w:num>
  <w:num w:numId="12">
    <w:abstractNumId w:val="62"/>
  </w:num>
  <w:num w:numId="13">
    <w:abstractNumId w:val="46"/>
  </w:num>
  <w:num w:numId="14">
    <w:abstractNumId w:val="30"/>
  </w:num>
  <w:num w:numId="15">
    <w:abstractNumId w:val="50"/>
  </w:num>
  <w:num w:numId="16">
    <w:abstractNumId w:val="5"/>
  </w:num>
  <w:num w:numId="17">
    <w:abstractNumId w:val="85"/>
  </w:num>
  <w:num w:numId="18">
    <w:abstractNumId w:val="23"/>
  </w:num>
  <w:num w:numId="19">
    <w:abstractNumId w:val="28"/>
  </w:num>
  <w:num w:numId="20">
    <w:abstractNumId w:val="68"/>
  </w:num>
  <w:num w:numId="21">
    <w:abstractNumId w:val="71"/>
  </w:num>
  <w:num w:numId="22">
    <w:abstractNumId w:val="69"/>
  </w:num>
  <w:num w:numId="23">
    <w:abstractNumId w:val="4"/>
  </w:num>
  <w:num w:numId="24">
    <w:abstractNumId w:val="75"/>
  </w:num>
  <w:num w:numId="25">
    <w:abstractNumId w:val="27"/>
  </w:num>
  <w:num w:numId="26">
    <w:abstractNumId w:val="86"/>
  </w:num>
  <w:num w:numId="27">
    <w:abstractNumId w:val="80"/>
  </w:num>
  <w:num w:numId="28">
    <w:abstractNumId w:val="11"/>
  </w:num>
  <w:num w:numId="29">
    <w:abstractNumId w:val="73"/>
  </w:num>
  <w:num w:numId="30">
    <w:abstractNumId w:val="54"/>
  </w:num>
  <w:num w:numId="31">
    <w:abstractNumId w:val="72"/>
  </w:num>
  <w:num w:numId="32">
    <w:abstractNumId w:val="52"/>
  </w:num>
  <w:num w:numId="33">
    <w:abstractNumId w:val="70"/>
  </w:num>
  <w:num w:numId="34">
    <w:abstractNumId w:val="64"/>
  </w:num>
  <w:num w:numId="35">
    <w:abstractNumId w:val="58"/>
  </w:num>
  <w:num w:numId="36">
    <w:abstractNumId w:val="7"/>
  </w:num>
  <w:num w:numId="37">
    <w:abstractNumId w:val="25"/>
  </w:num>
  <w:num w:numId="38">
    <w:abstractNumId w:val="43"/>
  </w:num>
  <w:num w:numId="39">
    <w:abstractNumId w:val="51"/>
  </w:num>
  <w:num w:numId="40">
    <w:abstractNumId w:val="61"/>
  </w:num>
  <w:num w:numId="41">
    <w:abstractNumId w:val="8"/>
  </w:num>
  <w:num w:numId="42">
    <w:abstractNumId w:val="31"/>
  </w:num>
  <w:num w:numId="43">
    <w:abstractNumId w:val="12"/>
  </w:num>
  <w:num w:numId="44">
    <w:abstractNumId w:val="38"/>
  </w:num>
  <w:num w:numId="45">
    <w:abstractNumId w:val="87"/>
  </w:num>
  <w:num w:numId="46">
    <w:abstractNumId w:val="84"/>
  </w:num>
  <w:num w:numId="47">
    <w:abstractNumId w:val="29"/>
  </w:num>
  <w:num w:numId="48">
    <w:abstractNumId w:val="17"/>
  </w:num>
  <w:num w:numId="49">
    <w:abstractNumId w:val="40"/>
  </w:num>
  <w:num w:numId="50">
    <w:abstractNumId w:val="76"/>
  </w:num>
  <w:num w:numId="51">
    <w:abstractNumId w:val="36"/>
  </w:num>
  <w:num w:numId="52">
    <w:abstractNumId w:val="45"/>
  </w:num>
  <w:num w:numId="53">
    <w:abstractNumId w:val="60"/>
  </w:num>
  <w:num w:numId="54">
    <w:abstractNumId w:val="48"/>
  </w:num>
  <w:num w:numId="55">
    <w:abstractNumId w:val="39"/>
  </w:num>
  <w:num w:numId="56">
    <w:abstractNumId w:val="59"/>
  </w:num>
  <w:num w:numId="57">
    <w:abstractNumId w:val="35"/>
  </w:num>
  <w:num w:numId="58">
    <w:abstractNumId w:val="15"/>
  </w:num>
  <w:num w:numId="59">
    <w:abstractNumId w:val="74"/>
  </w:num>
  <w:num w:numId="60">
    <w:abstractNumId w:val="37"/>
  </w:num>
  <w:num w:numId="61">
    <w:abstractNumId w:val="83"/>
  </w:num>
  <w:num w:numId="62">
    <w:abstractNumId w:val="57"/>
  </w:num>
  <w:num w:numId="63">
    <w:abstractNumId w:val="20"/>
  </w:num>
  <w:num w:numId="64">
    <w:abstractNumId w:val="55"/>
  </w:num>
  <w:num w:numId="65">
    <w:abstractNumId w:val="41"/>
  </w:num>
  <w:num w:numId="66">
    <w:abstractNumId w:val="9"/>
  </w:num>
  <w:num w:numId="67">
    <w:abstractNumId w:val="33"/>
  </w:num>
  <w:num w:numId="68">
    <w:abstractNumId w:val="63"/>
  </w:num>
  <w:num w:numId="69">
    <w:abstractNumId w:val="78"/>
  </w:num>
  <w:num w:numId="70">
    <w:abstractNumId w:val="82"/>
  </w:num>
  <w:num w:numId="71">
    <w:abstractNumId w:val="16"/>
  </w:num>
  <w:num w:numId="72">
    <w:abstractNumId w:val="53"/>
  </w:num>
  <w:num w:numId="73">
    <w:abstractNumId w:val="77"/>
  </w:num>
  <w:num w:numId="74">
    <w:abstractNumId w:val="21"/>
  </w:num>
  <w:num w:numId="75">
    <w:abstractNumId w:val="13"/>
  </w:num>
  <w:num w:numId="76">
    <w:abstractNumId w:val="34"/>
  </w:num>
  <w:num w:numId="77">
    <w:abstractNumId w:val="24"/>
  </w:num>
  <w:num w:numId="78">
    <w:abstractNumId w:val="18"/>
  </w:num>
  <w:num w:numId="79">
    <w:abstractNumId w:val="67"/>
  </w:num>
  <w:num w:numId="80">
    <w:abstractNumId w:val="14"/>
  </w:num>
  <w:num w:numId="81">
    <w:abstractNumId w:val="65"/>
  </w:num>
  <w:num w:numId="82">
    <w:abstractNumId w:val="49"/>
  </w:num>
  <w:num w:numId="83">
    <w:abstractNumId w:val="10"/>
  </w:num>
  <w:num w:numId="84">
    <w:abstractNumId w:val="1"/>
  </w:num>
  <w:num w:numId="85">
    <w:abstractNumId w:val="26"/>
  </w:num>
  <w:num w:numId="86">
    <w:abstractNumId w:val="0"/>
  </w:num>
  <w:num w:numId="87">
    <w:abstractNumId w:val="6"/>
  </w:num>
  <w:num w:numId="88">
    <w:abstractNumId w:val="2"/>
  </w:num>
  <w:num w:numId="89">
    <w:abstractNumId w:val="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284"/>
  <w:hyphenationZone w:val="396"/>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A3"/>
    <w:rsid w:val="00000DB9"/>
    <w:rsid w:val="000051EE"/>
    <w:rsid w:val="000056BB"/>
    <w:rsid w:val="00005A35"/>
    <w:rsid w:val="000102A3"/>
    <w:rsid w:val="0001083A"/>
    <w:rsid w:val="000152E0"/>
    <w:rsid w:val="000203A9"/>
    <w:rsid w:val="00020912"/>
    <w:rsid w:val="00020ED3"/>
    <w:rsid w:val="00021A0B"/>
    <w:rsid w:val="00022508"/>
    <w:rsid w:val="000236EB"/>
    <w:rsid w:val="000276A2"/>
    <w:rsid w:val="00027958"/>
    <w:rsid w:val="00031E76"/>
    <w:rsid w:val="000325B5"/>
    <w:rsid w:val="000327EB"/>
    <w:rsid w:val="000332A8"/>
    <w:rsid w:val="000348B1"/>
    <w:rsid w:val="000374EA"/>
    <w:rsid w:val="0003771D"/>
    <w:rsid w:val="00040A55"/>
    <w:rsid w:val="00041979"/>
    <w:rsid w:val="00043529"/>
    <w:rsid w:val="00044659"/>
    <w:rsid w:val="00047805"/>
    <w:rsid w:val="00051066"/>
    <w:rsid w:val="00052850"/>
    <w:rsid w:val="00052AE5"/>
    <w:rsid w:val="00052C95"/>
    <w:rsid w:val="00054537"/>
    <w:rsid w:val="00054E33"/>
    <w:rsid w:val="000559F2"/>
    <w:rsid w:val="000560AF"/>
    <w:rsid w:val="00056320"/>
    <w:rsid w:val="000567CF"/>
    <w:rsid w:val="000571C3"/>
    <w:rsid w:val="0005763E"/>
    <w:rsid w:val="00057BE2"/>
    <w:rsid w:val="000645C8"/>
    <w:rsid w:val="00064D35"/>
    <w:rsid w:val="00066163"/>
    <w:rsid w:val="000704B2"/>
    <w:rsid w:val="000721AA"/>
    <w:rsid w:val="0007246E"/>
    <w:rsid w:val="00073ADE"/>
    <w:rsid w:val="00076B2D"/>
    <w:rsid w:val="00084D80"/>
    <w:rsid w:val="00084F99"/>
    <w:rsid w:val="00086301"/>
    <w:rsid w:val="00086D78"/>
    <w:rsid w:val="0009216E"/>
    <w:rsid w:val="00092AF6"/>
    <w:rsid w:val="00096D25"/>
    <w:rsid w:val="00097890"/>
    <w:rsid w:val="00097980"/>
    <w:rsid w:val="00097F3C"/>
    <w:rsid w:val="000A0840"/>
    <w:rsid w:val="000A16BC"/>
    <w:rsid w:val="000A2B33"/>
    <w:rsid w:val="000A4243"/>
    <w:rsid w:val="000A5311"/>
    <w:rsid w:val="000A7D67"/>
    <w:rsid w:val="000B085C"/>
    <w:rsid w:val="000B1544"/>
    <w:rsid w:val="000B2833"/>
    <w:rsid w:val="000B29A6"/>
    <w:rsid w:val="000B2D67"/>
    <w:rsid w:val="000B494D"/>
    <w:rsid w:val="000B7EB7"/>
    <w:rsid w:val="000C1524"/>
    <w:rsid w:val="000C1D41"/>
    <w:rsid w:val="000C4F4B"/>
    <w:rsid w:val="000C50E1"/>
    <w:rsid w:val="000C5D5A"/>
    <w:rsid w:val="000C6164"/>
    <w:rsid w:val="000C6767"/>
    <w:rsid w:val="000D3ECB"/>
    <w:rsid w:val="000D59AE"/>
    <w:rsid w:val="000D67C3"/>
    <w:rsid w:val="000D6801"/>
    <w:rsid w:val="000E6FE7"/>
    <w:rsid w:val="000F1563"/>
    <w:rsid w:val="000F273D"/>
    <w:rsid w:val="000F3AAC"/>
    <w:rsid w:val="000F4F97"/>
    <w:rsid w:val="000F60DC"/>
    <w:rsid w:val="000F674A"/>
    <w:rsid w:val="000F67E6"/>
    <w:rsid w:val="000F7D0B"/>
    <w:rsid w:val="00101A75"/>
    <w:rsid w:val="0010201F"/>
    <w:rsid w:val="00102855"/>
    <w:rsid w:val="0010392C"/>
    <w:rsid w:val="001039CD"/>
    <w:rsid w:val="0010430B"/>
    <w:rsid w:val="001047DB"/>
    <w:rsid w:val="001068CC"/>
    <w:rsid w:val="00107004"/>
    <w:rsid w:val="00107157"/>
    <w:rsid w:val="00107EC4"/>
    <w:rsid w:val="00107F1E"/>
    <w:rsid w:val="00111BA3"/>
    <w:rsid w:val="0011261D"/>
    <w:rsid w:val="001138B9"/>
    <w:rsid w:val="0011567D"/>
    <w:rsid w:val="00115E33"/>
    <w:rsid w:val="00117B99"/>
    <w:rsid w:val="00120675"/>
    <w:rsid w:val="00122B7A"/>
    <w:rsid w:val="00123C18"/>
    <w:rsid w:val="00123F78"/>
    <w:rsid w:val="0012630D"/>
    <w:rsid w:val="001265AD"/>
    <w:rsid w:val="00126AE7"/>
    <w:rsid w:val="00130210"/>
    <w:rsid w:val="00131F76"/>
    <w:rsid w:val="00132011"/>
    <w:rsid w:val="00133841"/>
    <w:rsid w:val="00134CD9"/>
    <w:rsid w:val="001353A1"/>
    <w:rsid w:val="001353E5"/>
    <w:rsid w:val="00146F58"/>
    <w:rsid w:val="001525B8"/>
    <w:rsid w:val="00153973"/>
    <w:rsid w:val="001544AC"/>
    <w:rsid w:val="00156D76"/>
    <w:rsid w:val="00156E99"/>
    <w:rsid w:val="001577B6"/>
    <w:rsid w:val="0016009A"/>
    <w:rsid w:val="00162222"/>
    <w:rsid w:val="0016362C"/>
    <w:rsid w:val="00164BDB"/>
    <w:rsid w:val="00164CA1"/>
    <w:rsid w:val="00164E5F"/>
    <w:rsid w:val="00165CCD"/>
    <w:rsid w:val="00165E46"/>
    <w:rsid w:val="00166055"/>
    <w:rsid w:val="00167458"/>
    <w:rsid w:val="00167F96"/>
    <w:rsid w:val="00171BAC"/>
    <w:rsid w:val="00175EC2"/>
    <w:rsid w:val="001770A2"/>
    <w:rsid w:val="00177332"/>
    <w:rsid w:val="001777DB"/>
    <w:rsid w:val="00177CFA"/>
    <w:rsid w:val="00177D5A"/>
    <w:rsid w:val="00180DFF"/>
    <w:rsid w:val="00181A9D"/>
    <w:rsid w:val="00181F1D"/>
    <w:rsid w:val="0018276F"/>
    <w:rsid w:val="00185CC3"/>
    <w:rsid w:val="001866F0"/>
    <w:rsid w:val="00187247"/>
    <w:rsid w:val="001911E9"/>
    <w:rsid w:val="00191629"/>
    <w:rsid w:val="00192950"/>
    <w:rsid w:val="0019354D"/>
    <w:rsid w:val="00193B8A"/>
    <w:rsid w:val="00194248"/>
    <w:rsid w:val="001966F2"/>
    <w:rsid w:val="00197E3C"/>
    <w:rsid w:val="001A0836"/>
    <w:rsid w:val="001A16EC"/>
    <w:rsid w:val="001A2AE0"/>
    <w:rsid w:val="001A4338"/>
    <w:rsid w:val="001A7DD9"/>
    <w:rsid w:val="001B0751"/>
    <w:rsid w:val="001B07FB"/>
    <w:rsid w:val="001B0D6A"/>
    <w:rsid w:val="001B0F51"/>
    <w:rsid w:val="001B1E28"/>
    <w:rsid w:val="001B60C6"/>
    <w:rsid w:val="001B6E93"/>
    <w:rsid w:val="001B7956"/>
    <w:rsid w:val="001B7AD7"/>
    <w:rsid w:val="001C0DA4"/>
    <w:rsid w:val="001C319B"/>
    <w:rsid w:val="001C4701"/>
    <w:rsid w:val="001C5B27"/>
    <w:rsid w:val="001C6EC9"/>
    <w:rsid w:val="001C767A"/>
    <w:rsid w:val="001D1480"/>
    <w:rsid w:val="001D2D64"/>
    <w:rsid w:val="001D381D"/>
    <w:rsid w:val="001D3F13"/>
    <w:rsid w:val="001D7524"/>
    <w:rsid w:val="001D7877"/>
    <w:rsid w:val="001E0EED"/>
    <w:rsid w:val="001E2BC9"/>
    <w:rsid w:val="001E640D"/>
    <w:rsid w:val="001E796C"/>
    <w:rsid w:val="001F15DF"/>
    <w:rsid w:val="001F2FF3"/>
    <w:rsid w:val="001F4F40"/>
    <w:rsid w:val="001F64C7"/>
    <w:rsid w:val="001F7AC8"/>
    <w:rsid w:val="001F7DA6"/>
    <w:rsid w:val="00200C7F"/>
    <w:rsid w:val="002014B3"/>
    <w:rsid w:val="002028FC"/>
    <w:rsid w:val="00203844"/>
    <w:rsid w:val="00203B17"/>
    <w:rsid w:val="00203BE2"/>
    <w:rsid w:val="002057A3"/>
    <w:rsid w:val="00205805"/>
    <w:rsid w:val="0020757A"/>
    <w:rsid w:val="002079D8"/>
    <w:rsid w:val="002152AA"/>
    <w:rsid w:val="002157F9"/>
    <w:rsid w:val="00216751"/>
    <w:rsid w:val="00220A4F"/>
    <w:rsid w:val="00220D1F"/>
    <w:rsid w:val="002217A6"/>
    <w:rsid w:val="00222DA0"/>
    <w:rsid w:val="00223DD5"/>
    <w:rsid w:val="00223F6A"/>
    <w:rsid w:val="00224C3F"/>
    <w:rsid w:val="00224D56"/>
    <w:rsid w:val="00227D7B"/>
    <w:rsid w:val="0023020D"/>
    <w:rsid w:val="002313DE"/>
    <w:rsid w:val="00231585"/>
    <w:rsid w:val="00232195"/>
    <w:rsid w:val="00232BDA"/>
    <w:rsid w:val="0023687E"/>
    <w:rsid w:val="00240DA3"/>
    <w:rsid w:val="002440C2"/>
    <w:rsid w:val="002461FF"/>
    <w:rsid w:val="00246216"/>
    <w:rsid w:val="00247495"/>
    <w:rsid w:val="002532D9"/>
    <w:rsid w:val="002547A5"/>
    <w:rsid w:val="00255661"/>
    <w:rsid w:val="0026005F"/>
    <w:rsid w:val="00260F46"/>
    <w:rsid w:val="00263165"/>
    <w:rsid w:val="00263D7D"/>
    <w:rsid w:val="00264712"/>
    <w:rsid w:val="00264B73"/>
    <w:rsid w:val="00265117"/>
    <w:rsid w:val="00267EF5"/>
    <w:rsid w:val="002700C5"/>
    <w:rsid w:val="00272441"/>
    <w:rsid w:val="00272F9A"/>
    <w:rsid w:val="002742CC"/>
    <w:rsid w:val="00274466"/>
    <w:rsid w:val="002815DB"/>
    <w:rsid w:val="00281718"/>
    <w:rsid w:val="00282C09"/>
    <w:rsid w:val="00283260"/>
    <w:rsid w:val="00284368"/>
    <w:rsid w:val="00284CD6"/>
    <w:rsid w:val="00285903"/>
    <w:rsid w:val="00287862"/>
    <w:rsid w:val="00292F96"/>
    <w:rsid w:val="002940C2"/>
    <w:rsid w:val="0029650E"/>
    <w:rsid w:val="002965D7"/>
    <w:rsid w:val="002A067D"/>
    <w:rsid w:val="002A117A"/>
    <w:rsid w:val="002A331B"/>
    <w:rsid w:val="002A4F18"/>
    <w:rsid w:val="002B0570"/>
    <w:rsid w:val="002B1EAA"/>
    <w:rsid w:val="002B1FE9"/>
    <w:rsid w:val="002B21AF"/>
    <w:rsid w:val="002B2B5E"/>
    <w:rsid w:val="002B3B47"/>
    <w:rsid w:val="002B4F84"/>
    <w:rsid w:val="002C03B0"/>
    <w:rsid w:val="002C2346"/>
    <w:rsid w:val="002C328B"/>
    <w:rsid w:val="002C38A8"/>
    <w:rsid w:val="002C4F9D"/>
    <w:rsid w:val="002C798C"/>
    <w:rsid w:val="002D00DE"/>
    <w:rsid w:val="002D0D5B"/>
    <w:rsid w:val="002D0E3B"/>
    <w:rsid w:val="002D416F"/>
    <w:rsid w:val="002D5304"/>
    <w:rsid w:val="002D6015"/>
    <w:rsid w:val="002E3E85"/>
    <w:rsid w:val="002E3FC3"/>
    <w:rsid w:val="002E437A"/>
    <w:rsid w:val="002E4688"/>
    <w:rsid w:val="002E4A80"/>
    <w:rsid w:val="002E561B"/>
    <w:rsid w:val="002E58B6"/>
    <w:rsid w:val="002E7D3F"/>
    <w:rsid w:val="002F059B"/>
    <w:rsid w:val="002F05AF"/>
    <w:rsid w:val="002F3E15"/>
    <w:rsid w:val="002F4134"/>
    <w:rsid w:val="002F46F0"/>
    <w:rsid w:val="002F4D69"/>
    <w:rsid w:val="002F55EE"/>
    <w:rsid w:val="002F5A4E"/>
    <w:rsid w:val="002F6C66"/>
    <w:rsid w:val="0030471F"/>
    <w:rsid w:val="0030590D"/>
    <w:rsid w:val="00306B00"/>
    <w:rsid w:val="00310C2F"/>
    <w:rsid w:val="00311A54"/>
    <w:rsid w:val="00311F43"/>
    <w:rsid w:val="00314CD3"/>
    <w:rsid w:val="00314D8A"/>
    <w:rsid w:val="0031586F"/>
    <w:rsid w:val="00320CAE"/>
    <w:rsid w:val="00322F41"/>
    <w:rsid w:val="0032379B"/>
    <w:rsid w:val="00323A60"/>
    <w:rsid w:val="00326922"/>
    <w:rsid w:val="00327FDD"/>
    <w:rsid w:val="003315F9"/>
    <w:rsid w:val="00331AFA"/>
    <w:rsid w:val="003320DB"/>
    <w:rsid w:val="00332179"/>
    <w:rsid w:val="00332ACC"/>
    <w:rsid w:val="00333008"/>
    <w:rsid w:val="00333309"/>
    <w:rsid w:val="0033481D"/>
    <w:rsid w:val="00335BEF"/>
    <w:rsid w:val="00336289"/>
    <w:rsid w:val="00336E2B"/>
    <w:rsid w:val="003377B4"/>
    <w:rsid w:val="0033788C"/>
    <w:rsid w:val="00343B97"/>
    <w:rsid w:val="0034592C"/>
    <w:rsid w:val="00351DC3"/>
    <w:rsid w:val="0035211C"/>
    <w:rsid w:val="003532A2"/>
    <w:rsid w:val="003564FD"/>
    <w:rsid w:val="00360412"/>
    <w:rsid w:val="00361A92"/>
    <w:rsid w:val="00361ACE"/>
    <w:rsid w:val="00363781"/>
    <w:rsid w:val="00363CA6"/>
    <w:rsid w:val="003642AE"/>
    <w:rsid w:val="003649F7"/>
    <w:rsid w:val="0036710B"/>
    <w:rsid w:val="003709D8"/>
    <w:rsid w:val="003729F2"/>
    <w:rsid w:val="003738AF"/>
    <w:rsid w:val="0037684C"/>
    <w:rsid w:val="0037747A"/>
    <w:rsid w:val="00377C4F"/>
    <w:rsid w:val="00380FB5"/>
    <w:rsid w:val="00381316"/>
    <w:rsid w:val="003813AC"/>
    <w:rsid w:val="00382808"/>
    <w:rsid w:val="003842F3"/>
    <w:rsid w:val="00384A91"/>
    <w:rsid w:val="003857A5"/>
    <w:rsid w:val="00386BEF"/>
    <w:rsid w:val="00387DFE"/>
    <w:rsid w:val="00392344"/>
    <w:rsid w:val="003929F0"/>
    <w:rsid w:val="0039372B"/>
    <w:rsid w:val="003943ED"/>
    <w:rsid w:val="003A04E1"/>
    <w:rsid w:val="003A0D0F"/>
    <w:rsid w:val="003A1B7E"/>
    <w:rsid w:val="003A35D4"/>
    <w:rsid w:val="003A52E1"/>
    <w:rsid w:val="003A70A6"/>
    <w:rsid w:val="003B091C"/>
    <w:rsid w:val="003B0C18"/>
    <w:rsid w:val="003B11F0"/>
    <w:rsid w:val="003B3473"/>
    <w:rsid w:val="003B3E3C"/>
    <w:rsid w:val="003B434F"/>
    <w:rsid w:val="003B65E1"/>
    <w:rsid w:val="003B69F1"/>
    <w:rsid w:val="003B6DC4"/>
    <w:rsid w:val="003B7BD5"/>
    <w:rsid w:val="003C0B62"/>
    <w:rsid w:val="003C0BC1"/>
    <w:rsid w:val="003C0F01"/>
    <w:rsid w:val="003C1AE6"/>
    <w:rsid w:val="003C2CDB"/>
    <w:rsid w:val="003C3E28"/>
    <w:rsid w:val="003C47EC"/>
    <w:rsid w:val="003C6D90"/>
    <w:rsid w:val="003C79EF"/>
    <w:rsid w:val="003D51CD"/>
    <w:rsid w:val="003D72D3"/>
    <w:rsid w:val="003D7672"/>
    <w:rsid w:val="003E1458"/>
    <w:rsid w:val="003E6F1E"/>
    <w:rsid w:val="003F0025"/>
    <w:rsid w:val="003F04CC"/>
    <w:rsid w:val="003F7755"/>
    <w:rsid w:val="00400136"/>
    <w:rsid w:val="0040134E"/>
    <w:rsid w:val="0040180C"/>
    <w:rsid w:val="004019D9"/>
    <w:rsid w:val="00401BB1"/>
    <w:rsid w:val="00402068"/>
    <w:rsid w:val="004026A3"/>
    <w:rsid w:val="004034DA"/>
    <w:rsid w:val="00407771"/>
    <w:rsid w:val="00411092"/>
    <w:rsid w:val="00411F4E"/>
    <w:rsid w:val="004130B3"/>
    <w:rsid w:val="004132AA"/>
    <w:rsid w:val="00414154"/>
    <w:rsid w:val="004170EB"/>
    <w:rsid w:val="00421E88"/>
    <w:rsid w:val="004220F2"/>
    <w:rsid w:val="004269F2"/>
    <w:rsid w:val="0042732C"/>
    <w:rsid w:val="004303EC"/>
    <w:rsid w:val="00431560"/>
    <w:rsid w:val="00432055"/>
    <w:rsid w:val="004326F2"/>
    <w:rsid w:val="00432E9F"/>
    <w:rsid w:val="00433478"/>
    <w:rsid w:val="004335F2"/>
    <w:rsid w:val="0043372C"/>
    <w:rsid w:val="00434EA8"/>
    <w:rsid w:val="00436BBF"/>
    <w:rsid w:val="00437E30"/>
    <w:rsid w:val="00437F98"/>
    <w:rsid w:val="004412EC"/>
    <w:rsid w:val="004420B0"/>
    <w:rsid w:val="00443D00"/>
    <w:rsid w:val="004440F2"/>
    <w:rsid w:val="0044573D"/>
    <w:rsid w:val="00446680"/>
    <w:rsid w:val="00447FAD"/>
    <w:rsid w:val="00450B4E"/>
    <w:rsid w:val="00453E9B"/>
    <w:rsid w:val="00456152"/>
    <w:rsid w:val="0046189B"/>
    <w:rsid w:val="0046222B"/>
    <w:rsid w:val="00463793"/>
    <w:rsid w:val="00465903"/>
    <w:rsid w:val="00465E5B"/>
    <w:rsid w:val="00467F98"/>
    <w:rsid w:val="004743B4"/>
    <w:rsid w:val="004758FD"/>
    <w:rsid w:val="00476D8D"/>
    <w:rsid w:val="00476EFD"/>
    <w:rsid w:val="0047766A"/>
    <w:rsid w:val="004800C7"/>
    <w:rsid w:val="00481BDC"/>
    <w:rsid w:val="00482324"/>
    <w:rsid w:val="00483AEA"/>
    <w:rsid w:val="00484AFE"/>
    <w:rsid w:val="004857D0"/>
    <w:rsid w:val="004868A2"/>
    <w:rsid w:val="00492A2A"/>
    <w:rsid w:val="00492E01"/>
    <w:rsid w:val="00497ADA"/>
    <w:rsid w:val="004A05FA"/>
    <w:rsid w:val="004A2D39"/>
    <w:rsid w:val="004A4704"/>
    <w:rsid w:val="004A4993"/>
    <w:rsid w:val="004A6359"/>
    <w:rsid w:val="004A71C7"/>
    <w:rsid w:val="004B00A0"/>
    <w:rsid w:val="004B2CD8"/>
    <w:rsid w:val="004B4AE9"/>
    <w:rsid w:val="004B55B7"/>
    <w:rsid w:val="004B74A4"/>
    <w:rsid w:val="004C0C44"/>
    <w:rsid w:val="004C28CC"/>
    <w:rsid w:val="004C40EA"/>
    <w:rsid w:val="004C5B82"/>
    <w:rsid w:val="004C6E40"/>
    <w:rsid w:val="004D0977"/>
    <w:rsid w:val="004D1C54"/>
    <w:rsid w:val="004D30CB"/>
    <w:rsid w:val="004D48DC"/>
    <w:rsid w:val="004D4D27"/>
    <w:rsid w:val="004D4DCE"/>
    <w:rsid w:val="004D78F9"/>
    <w:rsid w:val="004E0618"/>
    <w:rsid w:val="004E0D5B"/>
    <w:rsid w:val="004E0E5D"/>
    <w:rsid w:val="004E2215"/>
    <w:rsid w:val="004E2CF2"/>
    <w:rsid w:val="004E2E95"/>
    <w:rsid w:val="004E5047"/>
    <w:rsid w:val="004E560D"/>
    <w:rsid w:val="004E6D56"/>
    <w:rsid w:val="004E754A"/>
    <w:rsid w:val="004F0BA5"/>
    <w:rsid w:val="004F1DDF"/>
    <w:rsid w:val="004F35E4"/>
    <w:rsid w:val="004F467F"/>
    <w:rsid w:val="004F4D81"/>
    <w:rsid w:val="004F741E"/>
    <w:rsid w:val="005016A8"/>
    <w:rsid w:val="005075B7"/>
    <w:rsid w:val="00515C1B"/>
    <w:rsid w:val="00516EDB"/>
    <w:rsid w:val="005172CD"/>
    <w:rsid w:val="00517B49"/>
    <w:rsid w:val="005223E6"/>
    <w:rsid w:val="00525588"/>
    <w:rsid w:val="00525D74"/>
    <w:rsid w:val="005262AB"/>
    <w:rsid w:val="00526753"/>
    <w:rsid w:val="00527171"/>
    <w:rsid w:val="00527749"/>
    <w:rsid w:val="005319B5"/>
    <w:rsid w:val="00537923"/>
    <w:rsid w:val="00542684"/>
    <w:rsid w:val="0054349C"/>
    <w:rsid w:val="005438C2"/>
    <w:rsid w:val="00547505"/>
    <w:rsid w:val="00553F84"/>
    <w:rsid w:val="00554C0A"/>
    <w:rsid w:val="00554FA5"/>
    <w:rsid w:val="0055742B"/>
    <w:rsid w:val="00557DFF"/>
    <w:rsid w:val="005613E5"/>
    <w:rsid w:val="005625E8"/>
    <w:rsid w:val="005632B0"/>
    <w:rsid w:val="005635B4"/>
    <w:rsid w:val="005635F8"/>
    <w:rsid w:val="005651F2"/>
    <w:rsid w:val="00570F2C"/>
    <w:rsid w:val="00574775"/>
    <w:rsid w:val="005755D7"/>
    <w:rsid w:val="00575DAA"/>
    <w:rsid w:val="005760C2"/>
    <w:rsid w:val="00576770"/>
    <w:rsid w:val="005806BD"/>
    <w:rsid w:val="005809F2"/>
    <w:rsid w:val="00583BD1"/>
    <w:rsid w:val="00584D33"/>
    <w:rsid w:val="00585A95"/>
    <w:rsid w:val="00587AC6"/>
    <w:rsid w:val="00590A6F"/>
    <w:rsid w:val="0059121E"/>
    <w:rsid w:val="00591C80"/>
    <w:rsid w:val="00592AFC"/>
    <w:rsid w:val="005931C3"/>
    <w:rsid w:val="00594266"/>
    <w:rsid w:val="00594B77"/>
    <w:rsid w:val="005A34CF"/>
    <w:rsid w:val="005A3C86"/>
    <w:rsid w:val="005A5BDC"/>
    <w:rsid w:val="005A5C50"/>
    <w:rsid w:val="005A67E1"/>
    <w:rsid w:val="005A7533"/>
    <w:rsid w:val="005A76F0"/>
    <w:rsid w:val="005B1D69"/>
    <w:rsid w:val="005B2359"/>
    <w:rsid w:val="005B384F"/>
    <w:rsid w:val="005B3BB0"/>
    <w:rsid w:val="005B40DC"/>
    <w:rsid w:val="005B6C7F"/>
    <w:rsid w:val="005C0024"/>
    <w:rsid w:val="005C0843"/>
    <w:rsid w:val="005C2F67"/>
    <w:rsid w:val="005C3641"/>
    <w:rsid w:val="005C3E5D"/>
    <w:rsid w:val="005C5564"/>
    <w:rsid w:val="005C63F0"/>
    <w:rsid w:val="005C7434"/>
    <w:rsid w:val="005D23C5"/>
    <w:rsid w:val="005D2584"/>
    <w:rsid w:val="005D39E4"/>
    <w:rsid w:val="005D5410"/>
    <w:rsid w:val="005D5DB3"/>
    <w:rsid w:val="005E05BD"/>
    <w:rsid w:val="005E0D80"/>
    <w:rsid w:val="005E0E46"/>
    <w:rsid w:val="005E1652"/>
    <w:rsid w:val="005E41FD"/>
    <w:rsid w:val="005E5814"/>
    <w:rsid w:val="005E5E12"/>
    <w:rsid w:val="005E64BA"/>
    <w:rsid w:val="005E78B2"/>
    <w:rsid w:val="005F0088"/>
    <w:rsid w:val="005F0175"/>
    <w:rsid w:val="005F03C0"/>
    <w:rsid w:val="005F0C4B"/>
    <w:rsid w:val="005F1A9A"/>
    <w:rsid w:val="005F4E51"/>
    <w:rsid w:val="005F5F94"/>
    <w:rsid w:val="005F69BD"/>
    <w:rsid w:val="00600866"/>
    <w:rsid w:val="00602C04"/>
    <w:rsid w:val="00603E68"/>
    <w:rsid w:val="00604526"/>
    <w:rsid w:val="00611F79"/>
    <w:rsid w:val="0061210E"/>
    <w:rsid w:val="00612213"/>
    <w:rsid w:val="006155EC"/>
    <w:rsid w:val="00620D7A"/>
    <w:rsid w:val="00624559"/>
    <w:rsid w:val="00624C76"/>
    <w:rsid w:val="00626375"/>
    <w:rsid w:val="00627211"/>
    <w:rsid w:val="00627218"/>
    <w:rsid w:val="00627829"/>
    <w:rsid w:val="006319A4"/>
    <w:rsid w:val="006345B8"/>
    <w:rsid w:val="00634C91"/>
    <w:rsid w:val="006402C2"/>
    <w:rsid w:val="00640739"/>
    <w:rsid w:val="00645D06"/>
    <w:rsid w:val="0064784E"/>
    <w:rsid w:val="00647C99"/>
    <w:rsid w:val="006504AF"/>
    <w:rsid w:val="00650A06"/>
    <w:rsid w:val="00651A66"/>
    <w:rsid w:val="00655CD3"/>
    <w:rsid w:val="006567AE"/>
    <w:rsid w:val="00657E42"/>
    <w:rsid w:val="0066257B"/>
    <w:rsid w:val="006627DE"/>
    <w:rsid w:val="0066299E"/>
    <w:rsid w:val="00663EF6"/>
    <w:rsid w:val="00665B35"/>
    <w:rsid w:val="00665E95"/>
    <w:rsid w:val="0067021B"/>
    <w:rsid w:val="00673183"/>
    <w:rsid w:val="006738BD"/>
    <w:rsid w:val="00675C3E"/>
    <w:rsid w:val="00675F77"/>
    <w:rsid w:val="0067619F"/>
    <w:rsid w:val="0067694F"/>
    <w:rsid w:val="006770A8"/>
    <w:rsid w:val="006773A7"/>
    <w:rsid w:val="00683EBD"/>
    <w:rsid w:val="00684D03"/>
    <w:rsid w:val="00687A0D"/>
    <w:rsid w:val="006908CE"/>
    <w:rsid w:val="00690FBB"/>
    <w:rsid w:val="006918E7"/>
    <w:rsid w:val="00694EA7"/>
    <w:rsid w:val="006973E9"/>
    <w:rsid w:val="006A423A"/>
    <w:rsid w:val="006A46FE"/>
    <w:rsid w:val="006A5344"/>
    <w:rsid w:val="006A6D36"/>
    <w:rsid w:val="006A7535"/>
    <w:rsid w:val="006B06FA"/>
    <w:rsid w:val="006B1087"/>
    <w:rsid w:val="006B1EB0"/>
    <w:rsid w:val="006B30BE"/>
    <w:rsid w:val="006B46E6"/>
    <w:rsid w:val="006B4B26"/>
    <w:rsid w:val="006B4F65"/>
    <w:rsid w:val="006C07F3"/>
    <w:rsid w:val="006C3DC5"/>
    <w:rsid w:val="006C5D68"/>
    <w:rsid w:val="006C6B87"/>
    <w:rsid w:val="006D101F"/>
    <w:rsid w:val="006D27A7"/>
    <w:rsid w:val="006E1B81"/>
    <w:rsid w:val="006E1DF8"/>
    <w:rsid w:val="006E1F52"/>
    <w:rsid w:val="006E4AC8"/>
    <w:rsid w:val="006E504B"/>
    <w:rsid w:val="006E5E17"/>
    <w:rsid w:val="006E5F94"/>
    <w:rsid w:val="006F0BAE"/>
    <w:rsid w:val="006F1018"/>
    <w:rsid w:val="006F252A"/>
    <w:rsid w:val="006F4971"/>
    <w:rsid w:val="006F4EAF"/>
    <w:rsid w:val="006F54B5"/>
    <w:rsid w:val="006F5A1A"/>
    <w:rsid w:val="007018FB"/>
    <w:rsid w:val="00702559"/>
    <w:rsid w:val="007028FD"/>
    <w:rsid w:val="007034E0"/>
    <w:rsid w:val="00704AEB"/>
    <w:rsid w:val="00704C61"/>
    <w:rsid w:val="00704D4F"/>
    <w:rsid w:val="00707E81"/>
    <w:rsid w:val="0071061A"/>
    <w:rsid w:val="00712A8D"/>
    <w:rsid w:val="00712D51"/>
    <w:rsid w:val="0071434D"/>
    <w:rsid w:val="00716656"/>
    <w:rsid w:val="00716BCC"/>
    <w:rsid w:val="00717C88"/>
    <w:rsid w:val="00720EB9"/>
    <w:rsid w:val="007227EA"/>
    <w:rsid w:val="007256DF"/>
    <w:rsid w:val="00727781"/>
    <w:rsid w:val="007317D6"/>
    <w:rsid w:val="00732E77"/>
    <w:rsid w:val="00735A97"/>
    <w:rsid w:val="007365E3"/>
    <w:rsid w:val="00736A4B"/>
    <w:rsid w:val="0074019E"/>
    <w:rsid w:val="0074070E"/>
    <w:rsid w:val="00741CA9"/>
    <w:rsid w:val="00743066"/>
    <w:rsid w:val="00743903"/>
    <w:rsid w:val="007450C0"/>
    <w:rsid w:val="007459F5"/>
    <w:rsid w:val="00746A1C"/>
    <w:rsid w:val="00746A75"/>
    <w:rsid w:val="00750F9E"/>
    <w:rsid w:val="0075228E"/>
    <w:rsid w:val="00753A0B"/>
    <w:rsid w:val="00753B25"/>
    <w:rsid w:val="0075443E"/>
    <w:rsid w:val="007564D2"/>
    <w:rsid w:val="00757BFE"/>
    <w:rsid w:val="007600E2"/>
    <w:rsid w:val="0076138D"/>
    <w:rsid w:val="007618FC"/>
    <w:rsid w:val="00762B92"/>
    <w:rsid w:val="00765A01"/>
    <w:rsid w:val="00767327"/>
    <w:rsid w:val="00767958"/>
    <w:rsid w:val="007721A7"/>
    <w:rsid w:val="00775ADA"/>
    <w:rsid w:val="00780F29"/>
    <w:rsid w:val="007841C5"/>
    <w:rsid w:val="007843AE"/>
    <w:rsid w:val="007852F9"/>
    <w:rsid w:val="007867E3"/>
    <w:rsid w:val="007868F7"/>
    <w:rsid w:val="007876E8"/>
    <w:rsid w:val="007911AB"/>
    <w:rsid w:val="00791330"/>
    <w:rsid w:val="0079206B"/>
    <w:rsid w:val="007935BA"/>
    <w:rsid w:val="00793917"/>
    <w:rsid w:val="00794066"/>
    <w:rsid w:val="00794193"/>
    <w:rsid w:val="007947C5"/>
    <w:rsid w:val="007967EC"/>
    <w:rsid w:val="007A1444"/>
    <w:rsid w:val="007A2C1F"/>
    <w:rsid w:val="007A39E1"/>
    <w:rsid w:val="007A41A9"/>
    <w:rsid w:val="007A6086"/>
    <w:rsid w:val="007A6AE2"/>
    <w:rsid w:val="007A78E8"/>
    <w:rsid w:val="007B24A7"/>
    <w:rsid w:val="007B29D0"/>
    <w:rsid w:val="007B6BD1"/>
    <w:rsid w:val="007B72A8"/>
    <w:rsid w:val="007C022F"/>
    <w:rsid w:val="007C0718"/>
    <w:rsid w:val="007C247C"/>
    <w:rsid w:val="007C2918"/>
    <w:rsid w:val="007C469B"/>
    <w:rsid w:val="007D044B"/>
    <w:rsid w:val="007D0C09"/>
    <w:rsid w:val="007D14CD"/>
    <w:rsid w:val="007D379A"/>
    <w:rsid w:val="007D57A2"/>
    <w:rsid w:val="007D5FA9"/>
    <w:rsid w:val="007E01C6"/>
    <w:rsid w:val="007E03A2"/>
    <w:rsid w:val="007E0F32"/>
    <w:rsid w:val="007E61DF"/>
    <w:rsid w:val="007F0188"/>
    <w:rsid w:val="007F04F2"/>
    <w:rsid w:val="007F0868"/>
    <w:rsid w:val="007F1BBA"/>
    <w:rsid w:val="007F254E"/>
    <w:rsid w:val="007F281D"/>
    <w:rsid w:val="007F2FC6"/>
    <w:rsid w:val="007F5A04"/>
    <w:rsid w:val="0080211B"/>
    <w:rsid w:val="00802E0B"/>
    <w:rsid w:val="00803986"/>
    <w:rsid w:val="008048D4"/>
    <w:rsid w:val="008055BF"/>
    <w:rsid w:val="00806A81"/>
    <w:rsid w:val="00806AC2"/>
    <w:rsid w:val="00807E4C"/>
    <w:rsid w:val="00811D4C"/>
    <w:rsid w:val="00811FAA"/>
    <w:rsid w:val="00812032"/>
    <w:rsid w:val="008128F0"/>
    <w:rsid w:val="00813CFC"/>
    <w:rsid w:val="0081543D"/>
    <w:rsid w:val="00816296"/>
    <w:rsid w:val="00816A58"/>
    <w:rsid w:val="00817349"/>
    <w:rsid w:val="0082328D"/>
    <w:rsid w:val="00824A57"/>
    <w:rsid w:val="00824AAC"/>
    <w:rsid w:val="00824AFE"/>
    <w:rsid w:val="008279E4"/>
    <w:rsid w:val="00830576"/>
    <w:rsid w:val="008306EA"/>
    <w:rsid w:val="00830870"/>
    <w:rsid w:val="0083304A"/>
    <w:rsid w:val="00833BB3"/>
    <w:rsid w:val="00834957"/>
    <w:rsid w:val="0084287C"/>
    <w:rsid w:val="008430D0"/>
    <w:rsid w:val="00844E16"/>
    <w:rsid w:val="00845523"/>
    <w:rsid w:val="00845565"/>
    <w:rsid w:val="00845EFC"/>
    <w:rsid w:val="0084609E"/>
    <w:rsid w:val="00846D38"/>
    <w:rsid w:val="00846D92"/>
    <w:rsid w:val="008479EA"/>
    <w:rsid w:val="0085041B"/>
    <w:rsid w:val="008508B2"/>
    <w:rsid w:val="0085092E"/>
    <w:rsid w:val="00852C86"/>
    <w:rsid w:val="00853E19"/>
    <w:rsid w:val="008569C1"/>
    <w:rsid w:val="00857642"/>
    <w:rsid w:val="00861C20"/>
    <w:rsid w:val="00863DA4"/>
    <w:rsid w:val="0086493F"/>
    <w:rsid w:val="00866566"/>
    <w:rsid w:val="008671C2"/>
    <w:rsid w:val="00871020"/>
    <w:rsid w:val="0087128D"/>
    <w:rsid w:val="008717EE"/>
    <w:rsid w:val="00875F12"/>
    <w:rsid w:val="0087738F"/>
    <w:rsid w:val="008776B2"/>
    <w:rsid w:val="00877D75"/>
    <w:rsid w:val="008811D3"/>
    <w:rsid w:val="008813A1"/>
    <w:rsid w:val="0088531F"/>
    <w:rsid w:val="008865A8"/>
    <w:rsid w:val="00886954"/>
    <w:rsid w:val="00890C8C"/>
    <w:rsid w:val="0089224D"/>
    <w:rsid w:val="008932AB"/>
    <w:rsid w:val="00895127"/>
    <w:rsid w:val="00895CC2"/>
    <w:rsid w:val="00896CDA"/>
    <w:rsid w:val="00896D25"/>
    <w:rsid w:val="008A10FB"/>
    <w:rsid w:val="008A3654"/>
    <w:rsid w:val="008B019C"/>
    <w:rsid w:val="008B22E1"/>
    <w:rsid w:val="008B5B76"/>
    <w:rsid w:val="008B669C"/>
    <w:rsid w:val="008B66BA"/>
    <w:rsid w:val="008C179B"/>
    <w:rsid w:val="008C3739"/>
    <w:rsid w:val="008C4D9A"/>
    <w:rsid w:val="008C5884"/>
    <w:rsid w:val="008C7741"/>
    <w:rsid w:val="008C794A"/>
    <w:rsid w:val="008C7D6F"/>
    <w:rsid w:val="008D1441"/>
    <w:rsid w:val="008D1683"/>
    <w:rsid w:val="008D313E"/>
    <w:rsid w:val="008D4736"/>
    <w:rsid w:val="008D4882"/>
    <w:rsid w:val="008D69B8"/>
    <w:rsid w:val="008D743B"/>
    <w:rsid w:val="008E03AE"/>
    <w:rsid w:val="008E08DB"/>
    <w:rsid w:val="008E41FA"/>
    <w:rsid w:val="008E4241"/>
    <w:rsid w:val="008E51C3"/>
    <w:rsid w:val="008E7761"/>
    <w:rsid w:val="008E7A23"/>
    <w:rsid w:val="008F146D"/>
    <w:rsid w:val="008F2A7D"/>
    <w:rsid w:val="008F3725"/>
    <w:rsid w:val="008F3A91"/>
    <w:rsid w:val="008F3CCA"/>
    <w:rsid w:val="009001BD"/>
    <w:rsid w:val="0090151B"/>
    <w:rsid w:val="00901687"/>
    <w:rsid w:val="00901DBF"/>
    <w:rsid w:val="00904532"/>
    <w:rsid w:val="0090628A"/>
    <w:rsid w:val="009062BA"/>
    <w:rsid w:val="00906B26"/>
    <w:rsid w:val="00911919"/>
    <w:rsid w:val="00911E1B"/>
    <w:rsid w:val="009222E2"/>
    <w:rsid w:val="00922850"/>
    <w:rsid w:val="009240DF"/>
    <w:rsid w:val="0092586F"/>
    <w:rsid w:val="00931CA6"/>
    <w:rsid w:val="00932DD2"/>
    <w:rsid w:val="00935A6B"/>
    <w:rsid w:val="00940D98"/>
    <w:rsid w:val="00943AA6"/>
    <w:rsid w:val="00943C20"/>
    <w:rsid w:val="0095073A"/>
    <w:rsid w:val="0095501F"/>
    <w:rsid w:val="00955C60"/>
    <w:rsid w:val="00956704"/>
    <w:rsid w:val="009633D7"/>
    <w:rsid w:val="00965A1A"/>
    <w:rsid w:val="009723B0"/>
    <w:rsid w:val="009738E7"/>
    <w:rsid w:val="00973EB6"/>
    <w:rsid w:val="0097434F"/>
    <w:rsid w:val="009744D3"/>
    <w:rsid w:val="009747D9"/>
    <w:rsid w:val="009760CB"/>
    <w:rsid w:val="00976A48"/>
    <w:rsid w:val="00977008"/>
    <w:rsid w:val="009775BE"/>
    <w:rsid w:val="00977E5B"/>
    <w:rsid w:val="00980802"/>
    <w:rsid w:val="009809B4"/>
    <w:rsid w:val="00981CD3"/>
    <w:rsid w:val="00985C05"/>
    <w:rsid w:val="00985D12"/>
    <w:rsid w:val="009864BD"/>
    <w:rsid w:val="00987D88"/>
    <w:rsid w:val="009900FC"/>
    <w:rsid w:val="009905B0"/>
    <w:rsid w:val="00990AB9"/>
    <w:rsid w:val="00991A1B"/>
    <w:rsid w:val="00991D34"/>
    <w:rsid w:val="00992FB2"/>
    <w:rsid w:val="0099387A"/>
    <w:rsid w:val="00993F45"/>
    <w:rsid w:val="009A00F0"/>
    <w:rsid w:val="009A1952"/>
    <w:rsid w:val="009A369B"/>
    <w:rsid w:val="009A4A97"/>
    <w:rsid w:val="009A67A1"/>
    <w:rsid w:val="009B2910"/>
    <w:rsid w:val="009B345D"/>
    <w:rsid w:val="009B55B6"/>
    <w:rsid w:val="009B5D92"/>
    <w:rsid w:val="009B6F3A"/>
    <w:rsid w:val="009B739E"/>
    <w:rsid w:val="009B73BE"/>
    <w:rsid w:val="009B7528"/>
    <w:rsid w:val="009B75B8"/>
    <w:rsid w:val="009C081B"/>
    <w:rsid w:val="009C2328"/>
    <w:rsid w:val="009C4D35"/>
    <w:rsid w:val="009C63AD"/>
    <w:rsid w:val="009C76F5"/>
    <w:rsid w:val="009D2AB3"/>
    <w:rsid w:val="009D2B63"/>
    <w:rsid w:val="009D31FA"/>
    <w:rsid w:val="009D454E"/>
    <w:rsid w:val="009D5B09"/>
    <w:rsid w:val="009D670F"/>
    <w:rsid w:val="009D70C4"/>
    <w:rsid w:val="009D7FC1"/>
    <w:rsid w:val="009E0929"/>
    <w:rsid w:val="009E23A9"/>
    <w:rsid w:val="009E4A66"/>
    <w:rsid w:val="009E4BF5"/>
    <w:rsid w:val="009E6FF5"/>
    <w:rsid w:val="009E76A7"/>
    <w:rsid w:val="009F02EA"/>
    <w:rsid w:val="009F14A2"/>
    <w:rsid w:val="009F1F27"/>
    <w:rsid w:val="009F2BD0"/>
    <w:rsid w:val="009F57C8"/>
    <w:rsid w:val="009F7297"/>
    <w:rsid w:val="009F7F02"/>
    <w:rsid w:val="009F7F3C"/>
    <w:rsid w:val="00A00D8E"/>
    <w:rsid w:val="00A02B5D"/>
    <w:rsid w:val="00A02C71"/>
    <w:rsid w:val="00A04019"/>
    <w:rsid w:val="00A0558B"/>
    <w:rsid w:val="00A05CCA"/>
    <w:rsid w:val="00A0649E"/>
    <w:rsid w:val="00A10B15"/>
    <w:rsid w:val="00A11ABB"/>
    <w:rsid w:val="00A12E7C"/>
    <w:rsid w:val="00A13FF7"/>
    <w:rsid w:val="00A14340"/>
    <w:rsid w:val="00A14806"/>
    <w:rsid w:val="00A1557F"/>
    <w:rsid w:val="00A206B4"/>
    <w:rsid w:val="00A20AEF"/>
    <w:rsid w:val="00A21D43"/>
    <w:rsid w:val="00A226EB"/>
    <w:rsid w:val="00A23F67"/>
    <w:rsid w:val="00A244EA"/>
    <w:rsid w:val="00A24911"/>
    <w:rsid w:val="00A24CFF"/>
    <w:rsid w:val="00A279C8"/>
    <w:rsid w:val="00A27D99"/>
    <w:rsid w:val="00A30F0C"/>
    <w:rsid w:val="00A3169D"/>
    <w:rsid w:val="00A326DB"/>
    <w:rsid w:val="00A32A19"/>
    <w:rsid w:val="00A34910"/>
    <w:rsid w:val="00A36E65"/>
    <w:rsid w:val="00A404D5"/>
    <w:rsid w:val="00A412F8"/>
    <w:rsid w:val="00A42133"/>
    <w:rsid w:val="00A43639"/>
    <w:rsid w:val="00A46B59"/>
    <w:rsid w:val="00A471AA"/>
    <w:rsid w:val="00A47DBF"/>
    <w:rsid w:val="00A53D8E"/>
    <w:rsid w:val="00A54B33"/>
    <w:rsid w:val="00A5566B"/>
    <w:rsid w:val="00A55F5C"/>
    <w:rsid w:val="00A6076E"/>
    <w:rsid w:val="00A61669"/>
    <w:rsid w:val="00A620AD"/>
    <w:rsid w:val="00A62855"/>
    <w:rsid w:val="00A65E23"/>
    <w:rsid w:val="00A65F92"/>
    <w:rsid w:val="00A67EDA"/>
    <w:rsid w:val="00A71DBF"/>
    <w:rsid w:val="00A735B1"/>
    <w:rsid w:val="00A73696"/>
    <w:rsid w:val="00A73A5C"/>
    <w:rsid w:val="00A73CA0"/>
    <w:rsid w:val="00A74400"/>
    <w:rsid w:val="00A803F8"/>
    <w:rsid w:val="00A81339"/>
    <w:rsid w:val="00A842ED"/>
    <w:rsid w:val="00A85767"/>
    <w:rsid w:val="00A8612F"/>
    <w:rsid w:val="00A867DD"/>
    <w:rsid w:val="00A8737E"/>
    <w:rsid w:val="00A902CE"/>
    <w:rsid w:val="00A90AF7"/>
    <w:rsid w:val="00A91BB3"/>
    <w:rsid w:val="00A93029"/>
    <w:rsid w:val="00A93339"/>
    <w:rsid w:val="00A94BE8"/>
    <w:rsid w:val="00A95C77"/>
    <w:rsid w:val="00A965A9"/>
    <w:rsid w:val="00A97575"/>
    <w:rsid w:val="00A97A78"/>
    <w:rsid w:val="00AA0909"/>
    <w:rsid w:val="00AA2112"/>
    <w:rsid w:val="00AA24C2"/>
    <w:rsid w:val="00AA35DF"/>
    <w:rsid w:val="00AA73CD"/>
    <w:rsid w:val="00AB0E98"/>
    <w:rsid w:val="00AB2FB0"/>
    <w:rsid w:val="00AB3F63"/>
    <w:rsid w:val="00AB51F6"/>
    <w:rsid w:val="00AB792A"/>
    <w:rsid w:val="00AB7971"/>
    <w:rsid w:val="00AC1634"/>
    <w:rsid w:val="00AC1F11"/>
    <w:rsid w:val="00AC25A2"/>
    <w:rsid w:val="00AC347B"/>
    <w:rsid w:val="00AC4BF7"/>
    <w:rsid w:val="00AC4FD1"/>
    <w:rsid w:val="00AC59D7"/>
    <w:rsid w:val="00AD05AE"/>
    <w:rsid w:val="00AD1F5B"/>
    <w:rsid w:val="00AD1F8A"/>
    <w:rsid w:val="00AD3534"/>
    <w:rsid w:val="00AD5A31"/>
    <w:rsid w:val="00AD65F8"/>
    <w:rsid w:val="00AD7073"/>
    <w:rsid w:val="00AE07B4"/>
    <w:rsid w:val="00AE0E66"/>
    <w:rsid w:val="00AE116B"/>
    <w:rsid w:val="00AE1ABB"/>
    <w:rsid w:val="00AE307D"/>
    <w:rsid w:val="00AE61D7"/>
    <w:rsid w:val="00AE7629"/>
    <w:rsid w:val="00AF1236"/>
    <w:rsid w:val="00AF13DE"/>
    <w:rsid w:val="00AF1CE8"/>
    <w:rsid w:val="00AF1D1F"/>
    <w:rsid w:val="00AF3C80"/>
    <w:rsid w:val="00AF4128"/>
    <w:rsid w:val="00AF41B7"/>
    <w:rsid w:val="00AF558D"/>
    <w:rsid w:val="00B00119"/>
    <w:rsid w:val="00B01F6A"/>
    <w:rsid w:val="00B02C1E"/>
    <w:rsid w:val="00B03426"/>
    <w:rsid w:val="00B056D5"/>
    <w:rsid w:val="00B0692A"/>
    <w:rsid w:val="00B1041C"/>
    <w:rsid w:val="00B14C6E"/>
    <w:rsid w:val="00B16A66"/>
    <w:rsid w:val="00B20E6F"/>
    <w:rsid w:val="00B2140E"/>
    <w:rsid w:val="00B225C8"/>
    <w:rsid w:val="00B228E8"/>
    <w:rsid w:val="00B22DE1"/>
    <w:rsid w:val="00B232B3"/>
    <w:rsid w:val="00B233C4"/>
    <w:rsid w:val="00B261F8"/>
    <w:rsid w:val="00B26B56"/>
    <w:rsid w:val="00B27AB6"/>
    <w:rsid w:val="00B3013F"/>
    <w:rsid w:val="00B30D36"/>
    <w:rsid w:val="00B313E7"/>
    <w:rsid w:val="00B32CB5"/>
    <w:rsid w:val="00B3305C"/>
    <w:rsid w:val="00B35925"/>
    <w:rsid w:val="00B35A01"/>
    <w:rsid w:val="00B366EF"/>
    <w:rsid w:val="00B367CB"/>
    <w:rsid w:val="00B370E2"/>
    <w:rsid w:val="00B37900"/>
    <w:rsid w:val="00B47601"/>
    <w:rsid w:val="00B505DB"/>
    <w:rsid w:val="00B517EB"/>
    <w:rsid w:val="00B54587"/>
    <w:rsid w:val="00B545AF"/>
    <w:rsid w:val="00B56E9C"/>
    <w:rsid w:val="00B57775"/>
    <w:rsid w:val="00B601B9"/>
    <w:rsid w:val="00B60B93"/>
    <w:rsid w:val="00B6784E"/>
    <w:rsid w:val="00B67A6C"/>
    <w:rsid w:val="00B70B76"/>
    <w:rsid w:val="00B71BB1"/>
    <w:rsid w:val="00B72A6A"/>
    <w:rsid w:val="00B737BA"/>
    <w:rsid w:val="00B7628A"/>
    <w:rsid w:val="00B8094B"/>
    <w:rsid w:val="00B81B76"/>
    <w:rsid w:val="00B825EB"/>
    <w:rsid w:val="00B82C3D"/>
    <w:rsid w:val="00B83F5D"/>
    <w:rsid w:val="00B84A8E"/>
    <w:rsid w:val="00B86F5D"/>
    <w:rsid w:val="00B876D7"/>
    <w:rsid w:val="00B90087"/>
    <w:rsid w:val="00B9065D"/>
    <w:rsid w:val="00B928DC"/>
    <w:rsid w:val="00B92A68"/>
    <w:rsid w:val="00B92AC7"/>
    <w:rsid w:val="00B93708"/>
    <w:rsid w:val="00B96AA0"/>
    <w:rsid w:val="00BA2812"/>
    <w:rsid w:val="00BA4314"/>
    <w:rsid w:val="00BA457A"/>
    <w:rsid w:val="00BA466D"/>
    <w:rsid w:val="00BA4CEF"/>
    <w:rsid w:val="00BA7919"/>
    <w:rsid w:val="00BB1DA7"/>
    <w:rsid w:val="00BB2B94"/>
    <w:rsid w:val="00BB361B"/>
    <w:rsid w:val="00BB44EC"/>
    <w:rsid w:val="00BB4C80"/>
    <w:rsid w:val="00BB4F89"/>
    <w:rsid w:val="00BB6497"/>
    <w:rsid w:val="00BB65AE"/>
    <w:rsid w:val="00BC122C"/>
    <w:rsid w:val="00BC41A0"/>
    <w:rsid w:val="00BC4727"/>
    <w:rsid w:val="00BC4C77"/>
    <w:rsid w:val="00BD05A5"/>
    <w:rsid w:val="00BD10D7"/>
    <w:rsid w:val="00BD18BB"/>
    <w:rsid w:val="00BD2360"/>
    <w:rsid w:val="00BD3D5A"/>
    <w:rsid w:val="00BD5DD3"/>
    <w:rsid w:val="00BD7094"/>
    <w:rsid w:val="00BD718E"/>
    <w:rsid w:val="00BD71C6"/>
    <w:rsid w:val="00BE0811"/>
    <w:rsid w:val="00BE147C"/>
    <w:rsid w:val="00BE1C23"/>
    <w:rsid w:val="00BE3E0F"/>
    <w:rsid w:val="00BE3ECB"/>
    <w:rsid w:val="00BE4AB8"/>
    <w:rsid w:val="00BE6153"/>
    <w:rsid w:val="00BE6AA9"/>
    <w:rsid w:val="00BF10E3"/>
    <w:rsid w:val="00BF13D7"/>
    <w:rsid w:val="00BF511F"/>
    <w:rsid w:val="00BF629E"/>
    <w:rsid w:val="00BF718A"/>
    <w:rsid w:val="00BF7A1F"/>
    <w:rsid w:val="00BF7FBE"/>
    <w:rsid w:val="00C008E3"/>
    <w:rsid w:val="00C01521"/>
    <w:rsid w:val="00C031CF"/>
    <w:rsid w:val="00C032B0"/>
    <w:rsid w:val="00C0630D"/>
    <w:rsid w:val="00C07F16"/>
    <w:rsid w:val="00C10EC6"/>
    <w:rsid w:val="00C118BA"/>
    <w:rsid w:val="00C13BE6"/>
    <w:rsid w:val="00C13F03"/>
    <w:rsid w:val="00C1474F"/>
    <w:rsid w:val="00C21D77"/>
    <w:rsid w:val="00C227DF"/>
    <w:rsid w:val="00C2770A"/>
    <w:rsid w:val="00C303D0"/>
    <w:rsid w:val="00C307C5"/>
    <w:rsid w:val="00C30C12"/>
    <w:rsid w:val="00C31267"/>
    <w:rsid w:val="00C33778"/>
    <w:rsid w:val="00C3456A"/>
    <w:rsid w:val="00C349B5"/>
    <w:rsid w:val="00C34D54"/>
    <w:rsid w:val="00C3532C"/>
    <w:rsid w:val="00C35443"/>
    <w:rsid w:val="00C36C75"/>
    <w:rsid w:val="00C36E04"/>
    <w:rsid w:val="00C408E8"/>
    <w:rsid w:val="00C42DB8"/>
    <w:rsid w:val="00C4462B"/>
    <w:rsid w:val="00C46E62"/>
    <w:rsid w:val="00C52D35"/>
    <w:rsid w:val="00C53061"/>
    <w:rsid w:val="00C54993"/>
    <w:rsid w:val="00C556D5"/>
    <w:rsid w:val="00C5692D"/>
    <w:rsid w:val="00C579B8"/>
    <w:rsid w:val="00C64680"/>
    <w:rsid w:val="00C653C5"/>
    <w:rsid w:val="00C65BE4"/>
    <w:rsid w:val="00C712BD"/>
    <w:rsid w:val="00C75FB9"/>
    <w:rsid w:val="00C7763A"/>
    <w:rsid w:val="00C7793E"/>
    <w:rsid w:val="00C779DA"/>
    <w:rsid w:val="00C82236"/>
    <w:rsid w:val="00C8238E"/>
    <w:rsid w:val="00C83508"/>
    <w:rsid w:val="00C83836"/>
    <w:rsid w:val="00C90010"/>
    <w:rsid w:val="00C91D23"/>
    <w:rsid w:val="00C9211B"/>
    <w:rsid w:val="00C926C0"/>
    <w:rsid w:val="00C937A3"/>
    <w:rsid w:val="00C93E85"/>
    <w:rsid w:val="00C95146"/>
    <w:rsid w:val="00C96DA3"/>
    <w:rsid w:val="00C972FF"/>
    <w:rsid w:val="00CA078E"/>
    <w:rsid w:val="00CA0FF2"/>
    <w:rsid w:val="00CA7403"/>
    <w:rsid w:val="00CA7DE9"/>
    <w:rsid w:val="00CB0186"/>
    <w:rsid w:val="00CB0439"/>
    <w:rsid w:val="00CB1774"/>
    <w:rsid w:val="00CB2E83"/>
    <w:rsid w:val="00CB38CB"/>
    <w:rsid w:val="00CB40C2"/>
    <w:rsid w:val="00CB553C"/>
    <w:rsid w:val="00CB7A67"/>
    <w:rsid w:val="00CB7F78"/>
    <w:rsid w:val="00CC1D90"/>
    <w:rsid w:val="00CC2124"/>
    <w:rsid w:val="00CC4340"/>
    <w:rsid w:val="00CC450F"/>
    <w:rsid w:val="00CD06CB"/>
    <w:rsid w:val="00CD0EEE"/>
    <w:rsid w:val="00CD1195"/>
    <w:rsid w:val="00CD1F94"/>
    <w:rsid w:val="00CD414E"/>
    <w:rsid w:val="00CD5D17"/>
    <w:rsid w:val="00CD5DB6"/>
    <w:rsid w:val="00CE1998"/>
    <w:rsid w:val="00CE2183"/>
    <w:rsid w:val="00CE2642"/>
    <w:rsid w:val="00CE5584"/>
    <w:rsid w:val="00CE6F8B"/>
    <w:rsid w:val="00CE6FFF"/>
    <w:rsid w:val="00CF574B"/>
    <w:rsid w:val="00CF6676"/>
    <w:rsid w:val="00D009B6"/>
    <w:rsid w:val="00D00FA9"/>
    <w:rsid w:val="00D05938"/>
    <w:rsid w:val="00D06090"/>
    <w:rsid w:val="00D077E0"/>
    <w:rsid w:val="00D07D0E"/>
    <w:rsid w:val="00D11019"/>
    <w:rsid w:val="00D13BB6"/>
    <w:rsid w:val="00D15614"/>
    <w:rsid w:val="00D15A9C"/>
    <w:rsid w:val="00D170E3"/>
    <w:rsid w:val="00D2273D"/>
    <w:rsid w:val="00D2522D"/>
    <w:rsid w:val="00D3003B"/>
    <w:rsid w:val="00D305C2"/>
    <w:rsid w:val="00D31199"/>
    <w:rsid w:val="00D318C8"/>
    <w:rsid w:val="00D31AE6"/>
    <w:rsid w:val="00D31BA8"/>
    <w:rsid w:val="00D32AD6"/>
    <w:rsid w:val="00D32FF4"/>
    <w:rsid w:val="00D35615"/>
    <w:rsid w:val="00D373F8"/>
    <w:rsid w:val="00D40320"/>
    <w:rsid w:val="00D42467"/>
    <w:rsid w:val="00D42D61"/>
    <w:rsid w:val="00D43946"/>
    <w:rsid w:val="00D43D58"/>
    <w:rsid w:val="00D45E79"/>
    <w:rsid w:val="00D47105"/>
    <w:rsid w:val="00D50DE4"/>
    <w:rsid w:val="00D51A2F"/>
    <w:rsid w:val="00D541D9"/>
    <w:rsid w:val="00D542E2"/>
    <w:rsid w:val="00D57CBD"/>
    <w:rsid w:val="00D6205E"/>
    <w:rsid w:val="00D666BE"/>
    <w:rsid w:val="00D673F6"/>
    <w:rsid w:val="00D67B99"/>
    <w:rsid w:val="00D67DF6"/>
    <w:rsid w:val="00D724E5"/>
    <w:rsid w:val="00D740C3"/>
    <w:rsid w:val="00D74339"/>
    <w:rsid w:val="00D75F57"/>
    <w:rsid w:val="00D76142"/>
    <w:rsid w:val="00D76A79"/>
    <w:rsid w:val="00D815D1"/>
    <w:rsid w:val="00D847ED"/>
    <w:rsid w:val="00D849F3"/>
    <w:rsid w:val="00D8587A"/>
    <w:rsid w:val="00D85AAE"/>
    <w:rsid w:val="00D91259"/>
    <w:rsid w:val="00D91A4D"/>
    <w:rsid w:val="00D91F19"/>
    <w:rsid w:val="00D92791"/>
    <w:rsid w:val="00D92FB7"/>
    <w:rsid w:val="00D94696"/>
    <w:rsid w:val="00D95EDD"/>
    <w:rsid w:val="00D971E0"/>
    <w:rsid w:val="00D97A2C"/>
    <w:rsid w:val="00DA0BD9"/>
    <w:rsid w:val="00DA0C61"/>
    <w:rsid w:val="00DA0DB0"/>
    <w:rsid w:val="00DA1AFE"/>
    <w:rsid w:val="00DA2422"/>
    <w:rsid w:val="00DA3C1F"/>
    <w:rsid w:val="00DA3F58"/>
    <w:rsid w:val="00DA5274"/>
    <w:rsid w:val="00DA5BE4"/>
    <w:rsid w:val="00DA7494"/>
    <w:rsid w:val="00DB1313"/>
    <w:rsid w:val="00DB158E"/>
    <w:rsid w:val="00DB187A"/>
    <w:rsid w:val="00DB28DB"/>
    <w:rsid w:val="00DB4515"/>
    <w:rsid w:val="00DB7031"/>
    <w:rsid w:val="00DB7E9B"/>
    <w:rsid w:val="00DB7F5A"/>
    <w:rsid w:val="00DC07F1"/>
    <w:rsid w:val="00DC0AD8"/>
    <w:rsid w:val="00DC1300"/>
    <w:rsid w:val="00DC1EB7"/>
    <w:rsid w:val="00DC2EBF"/>
    <w:rsid w:val="00DC3808"/>
    <w:rsid w:val="00DC4955"/>
    <w:rsid w:val="00DC4A3E"/>
    <w:rsid w:val="00DC7BC2"/>
    <w:rsid w:val="00DD0783"/>
    <w:rsid w:val="00DD492D"/>
    <w:rsid w:val="00DD5CB8"/>
    <w:rsid w:val="00DD7E5F"/>
    <w:rsid w:val="00DE019C"/>
    <w:rsid w:val="00DE2264"/>
    <w:rsid w:val="00DE2EB4"/>
    <w:rsid w:val="00DE7315"/>
    <w:rsid w:val="00DF0665"/>
    <w:rsid w:val="00DF1B2A"/>
    <w:rsid w:val="00DF2EA1"/>
    <w:rsid w:val="00DF3465"/>
    <w:rsid w:val="00DF3528"/>
    <w:rsid w:val="00DF5220"/>
    <w:rsid w:val="00DF60FE"/>
    <w:rsid w:val="00DF623B"/>
    <w:rsid w:val="00DF7139"/>
    <w:rsid w:val="00DF7993"/>
    <w:rsid w:val="00E00644"/>
    <w:rsid w:val="00E01ED2"/>
    <w:rsid w:val="00E021E8"/>
    <w:rsid w:val="00E0631B"/>
    <w:rsid w:val="00E10703"/>
    <w:rsid w:val="00E11812"/>
    <w:rsid w:val="00E12F40"/>
    <w:rsid w:val="00E14149"/>
    <w:rsid w:val="00E1422A"/>
    <w:rsid w:val="00E15956"/>
    <w:rsid w:val="00E161FC"/>
    <w:rsid w:val="00E17E92"/>
    <w:rsid w:val="00E2348F"/>
    <w:rsid w:val="00E235B8"/>
    <w:rsid w:val="00E23AB9"/>
    <w:rsid w:val="00E258E8"/>
    <w:rsid w:val="00E26A09"/>
    <w:rsid w:val="00E3101A"/>
    <w:rsid w:val="00E37118"/>
    <w:rsid w:val="00E40460"/>
    <w:rsid w:val="00E42B3A"/>
    <w:rsid w:val="00E42BB4"/>
    <w:rsid w:val="00E42C2C"/>
    <w:rsid w:val="00E445D7"/>
    <w:rsid w:val="00E476A3"/>
    <w:rsid w:val="00E47E24"/>
    <w:rsid w:val="00E51E8E"/>
    <w:rsid w:val="00E52276"/>
    <w:rsid w:val="00E52894"/>
    <w:rsid w:val="00E56ABB"/>
    <w:rsid w:val="00E56E84"/>
    <w:rsid w:val="00E60FFD"/>
    <w:rsid w:val="00E62742"/>
    <w:rsid w:val="00E630CA"/>
    <w:rsid w:val="00E66A3E"/>
    <w:rsid w:val="00E67010"/>
    <w:rsid w:val="00E6791F"/>
    <w:rsid w:val="00E70A58"/>
    <w:rsid w:val="00E713D7"/>
    <w:rsid w:val="00E7309B"/>
    <w:rsid w:val="00E730F5"/>
    <w:rsid w:val="00E73CB5"/>
    <w:rsid w:val="00E74D26"/>
    <w:rsid w:val="00E751FC"/>
    <w:rsid w:val="00E762B3"/>
    <w:rsid w:val="00E76F57"/>
    <w:rsid w:val="00E7729E"/>
    <w:rsid w:val="00E82765"/>
    <w:rsid w:val="00E83A35"/>
    <w:rsid w:val="00E84E0B"/>
    <w:rsid w:val="00E855A5"/>
    <w:rsid w:val="00E868BC"/>
    <w:rsid w:val="00E91039"/>
    <w:rsid w:val="00E9217D"/>
    <w:rsid w:val="00E928A1"/>
    <w:rsid w:val="00E92EAA"/>
    <w:rsid w:val="00E9614D"/>
    <w:rsid w:val="00EA12F8"/>
    <w:rsid w:val="00EA1601"/>
    <w:rsid w:val="00EA491B"/>
    <w:rsid w:val="00EA545E"/>
    <w:rsid w:val="00EB0523"/>
    <w:rsid w:val="00EB28FC"/>
    <w:rsid w:val="00EB2DF2"/>
    <w:rsid w:val="00EB3153"/>
    <w:rsid w:val="00EB3E82"/>
    <w:rsid w:val="00EB4B45"/>
    <w:rsid w:val="00EB5D76"/>
    <w:rsid w:val="00EB62DE"/>
    <w:rsid w:val="00EB69C2"/>
    <w:rsid w:val="00EB6E7D"/>
    <w:rsid w:val="00EC0547"/>
    <w:rsid w:val="00EC2FA6"/>
    <w:rsid w:val="00EC3871"/>
    <w:rsid w:val="00EC3C26"/>
    <w:rsid w:val="00EC4A43"/>
    <w:rsid w:val="00EC4B0B"/>
    <w:rsid w:val="00EC5859"/>
    <w:rsid w:val="00EC62F4"/>
    <w:rsid w:val="00EC7060"/>
    <w:rsid w:val="00EC7433"/>
    <w:rsid w:val="00ED0826"/>
    <w:rsid w:val="00ED1D02"/>
    <w:rsid w:val="00ED1E19"/>
    <w:rsid w:val="00ED47FC"/>
    <w:rsid w:val="00ED7223"/>
    <w:rsid w:val="00ED78CB"/>
    <w:rsid w:val="00EE4808"/>
    <w:rsid w:val="00EE4AC8"/>
    <w:rsid w:val="00EE61C6"/>
    <w:rsid w:val="00EE6859"/>
    <w:rsid w:val="00EE70A4"/>
    <w:rsid w:val="00EF32C3"/>
    <w:rsid w:val="00EF661E"/>
    <w:rsid w:val="00EF7A55"/>
    <w:rsid w:val="00F00D6E"/>
    <w:rsid w:val="00F0117B"/>
    <w:rsid w:val="00F03ADC"/>
    <w:rsid w:val="00F042FB"/>
    <w:rsid w:val="00F04FC4"/>
    <w:rsid w:val="00F107B8"/>
    <w:rsid w:val="00F10B11"/>
    <w:rsid w:val="00F121AF"/>
    <w:rsid w:val="00F136E2"/>
    <w:rsid w:val="00F149C9"/>
    <w:rsid w:val="00F16BA6"/>
    <w:rsid w:val="00F17067"/>
    <w:rsid w:val="00F202FA"/>
    <w:rsid w:val="00F2281D"/>
    <w:rsid w:val="00F24E8D"/>
    <w:rsid w:val="00F25CDF"/>
    <w:rsid w:val="00F260A8"/>
    <w:rsid w:val="00F26346"/>
    <w:rsid w:val="00F26927"/>
    <w:rsid w:val="00F27BB1"/>
    <w:rsid w:val="00F32B07"/>
    <w:rsid w:val="00F33550"/>
    <w:rsid w:val="00F349A4"/>
    <w:rsid w:val="00F37FA6"/>
    <w:rsid w:val="00F37FCA"/>
    <w:rsid w:val="00F413A7"/>
    <w:rsid w:val="00F51BF7"/>
    <w:rsid w:val="00F53D8F"/>
    <w:rsid w:val="00F55A83"/>
    <w:rsid w:val="00F57C65"/>
    <w:rsid w:val="00F618C8"/>
    <w:rsid w:val="00F6520B"/>
    <w:rsid w:val="00F6652C"/>
    <w:rsid w:val="00F67E19"/>
    <w:rsid w:val="00F72120"/>
    <w:rsid w:val="00F72F54"/>
    <w:rsid w:val="00F74127"/>
    <w:rsid w:val="00F81A46"/>
    <w:rsid w:val="00F82F26"/>
    <w:rsid w:val="00F846E2"/>
    <w:rsid w:val="00F84AA5"/>
    <w:rsid w:val="00F84CE0"/>
    <w:rsid w:val="00F86B0C"/>
    <w:rsid w:val="00F87E55"/>
    <w:rsid w:val="00F95DDB"/>
    <w:rsid w:val="00F968D0"/>
    <w:rsid w:val="00FA0145"/>
    <w:rsid w:val="00FA2542"/>
    <w:rsid w:val="00FA2686"/>
    <w:rsid w:val="00FA36E5"/>
    <w:rsid w:val="00FA5AFD"/>
    <w:rsid w:val="00FB0845"/>
    <w:rsid w:val="00FB08E7"/>
    <w:rsid w:val="00FB0EED"/>
    <w:rsid w:val="00FB1297"/>
    <w:rsid w:val="00FB2768"/>
    <w:rsid w:val="00FB278F"/>
    <w:rsid w:val="00FB293F"/>
    <w:rsid w:val="00FB38DB"/>
    <w:rsid w:val="00FB416F"/>
    <w:rsid w:val="00FB7524"/>
    <w:rsid w:val="00FB7D14"/>
    <w:rsid w:val="00FC091C"/>
    <w:rsid w:val="00FC16CF"/>
    <w:rsid w:val="00FC241A"/>
    <w:rsid w:val="00FC42CB"/>
    <w:rsid w:val="00FC4B9B"/>
    <w:rsid w:val="00FC6297"/>
    <w:rsid w:val="00FD199B"/>
    <w:rsid w:val="00FD326D"/>
    <w:rsid w:val="00FD32E6"/>
    <w:rsid w:val="00FD4E24"/>
    <w:rsid w:val="00FD5AAE"/>
    <w:rsid w:val="00FE09A6"/>
    <w:rsid w:val="00FE2169"/>
    <w:rsid w:val="00FE329B"/>
    <w:rsid w:val="00FE70B2"/>
    <w:rsid w:val="00FE7280"/>
    <w:rsid w:val="00FF079B"/>
    <w:rsid w:val="00FF13F1"/>
    <w:rsid w:val="00FF3138"/>
    <w:rsid w:val="00FF5AE3"/>
    <w:rsid w:val="00FF60A5"/>
    <w:rsid w:val="00FF6258"/>
    <w:rsid w:val="00FF7E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B26AFF"/>
  <w15:docId w15:val="{509325D7-71BB-4AFD-8AF5-A707C01B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48B1"/>
    <w:rPr>
      <w:rFonts w:ascii="Times New Roman" w:eastAsia="Times New Roman" w:hAnsi="Times New Roman"/>
      <w:sz w:val="24"/>
      <w:szCs w:val="24"/>
    </w:rPr>
  </w:style>
  <w:style w:type="paragraph" w:styleId="Antrat1">
    <w:name w:val="heading 1"/>
    <w:basedOn w:val="prastasis"/>
    <w:next w:val="prastasis"/>
    <w:link w:val="Antrat1Diagrama"/>
    <w:qFormat/>
    <w:locked/>
    <w:rsid w:val="005760C2"/>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nhideWhenUsed/>
    <w:qFormat/>
    <w:locked/>
    <w:rsid w:val="005760C2"/>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nhideWhenUsed/>
    <w:qFormat/>
    <w:locked/>
    <w:rsid w:val="005760C2"/>
    <w:pPr>
      <w:keepNext/>
      <w:spacing w:before="240" w:after="60"/>
      <w:outlineLvl w:val="2"/>
    </w:pPr>
    <w:rPr>
      <w:rFonts w:ascii="Cambria" w:hAnsi="Cambria"/>
      <w:b/>
      <w:bCs/>
      <w:sz w:val="26"/>
      <w:szCs w:val="26"/>
    </w:rPr>
  </w:style>
  <w:style w:type="paragraph" w:styleId="Antrat7">
    <w:name w:val="heading 7"/>
    <w:basedOn w:val="prastasis"/>
    <w:next w:val="prastasis"/>
    <w:link w:val="Antrat7Diagrama"/>
    <w:uiPriority w:val="99"/>
    <w:qFormat/>
    <w:rsid w:val="00B57775"/>
    <w:pPr>
      <w:keepNext/>
      <w:jc w:val="center"/>
      <w:outlineLvl w:val="6"/>
    </w:pPr>
    <w:rPr>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link w:val="Antrat7"/>
    <w:uiPriority w:val="99"/>
    <w:locked/>
    <w:rsid w:val="00B57775"/>
    <w:rPr>
      <w:rFonts w:ascii="Times New Roman" w:hAnsi="Times New Roman" w:cs="Times New Roman"/>
      <w:sz w:val="20"/>
      <w:szCs w:val="20"/>
    </w:rPr>
  </w:style>
  <w:style w:type="paragraph" w:styleId="Sraopastraipa">
    <w:name w:val="List Paragraph"/>
    <w:basedOn w:val="prastasis"/>
    <w:uiPriority w:val="34"/>
    <w:qFormat/>
    <w:rsid w:val="008811D3"/>
    <w:pPr>
      <w:ind w:left="720"/>
    </w:pPr>
  </w:style>
  <w:style w:type="paragraph" w:styleId="Puslapioinaostekstas">
    <w:name w:val="footnote text"/>
    <w:basedOn w:val="prastasis"/>
    <w:link w:val="PuslapioinaostekstasDiagrama"/>
    <w:uiPriority w:val="99"/>
    <w:semiHidden/>
    <w:rsid w:val="00BB6497"/>
    <w:rPr>
      <w:sz w:val="20"/>
      <w:szCs w:val="20"/>
    </w:rPr>
  </w:style>
  <w:style w:type="character" w:customStyle="1" w:styleId="PuslapioinaostekstasDiagrama">
    <w:name w:val="Puslapio išnašos tekstas Diagrama"/>
    <w:link w:val="Puslapioinaostekstas"/>
    <w:uiPriority w:val="99"/>
    <w:semiHidden/>
    <w:locked/>
    <w:rsid w:val="00BB6497"/>
    <w:rPr>
      <w:rFonts w:ascii="Times New Roman" w:hAnsi="Times New Roman" w:cs="Times New Roman"/>
      <w:sz w:val="20"/>
      <w:szCs w:val="20"/>
      <w:lang w:eastAsia="lt-LT"/>
    </w:rPr>
  </w:style>
  <w:style w:type="character" w:styleId="Puslapioinaosnuoroda">
    <w:name w:val="footnote reference"/>
    <w:uiPriority w:val="99"/>
    <w:semiHidden/>
    <w:rsid w:val="00BB6497"/>
    <w:rPr>
      <w:vertAlign w:val="superscript"/>
    </w:rPr>
  </w:style>
  <w:style w:type="paragraph" w:styleId="Pagrindinistekstas2">
    <w:name w:val="Body Text 2"/>
    <w:basedOn w:val="prastasis"/>
    <w:link w:val="Pagrindinistekstas2Diagrama"/>
    <w:uiPriority w:val="99"/>
    <w:rsid w:val="00896D25"/>
    <w:rPr>
      <w:sz w:val="28"/>
      <w:szCs w:val="28"/>
      <w:lang w:val="en-AU" w:eastAsia="en-US"/>
    </w:rPr>
  </w:style>
  <w:style w:type="character" w:customStyle="1" w:styleId="Pagrindinistekstas2Diagrama">
    <w:name w:val="Pagrindinis tekstas 2 Diagrama"/>
    <w:link w:val="Pagrindinistekstas2"/>
    <w:uiPriority w:val="99"/>
    <w:locked/>
    <w:rsid w:val="00896D25"/>
    <w:rPr>
      <w:rFonts w:ascii="Times New Roman" w:hAnsi="Times New Roman" w:cs="Times New Roman"/>
      <w:sz w:val="20"/>
      <w:szCs w:val="20"/>
      <w:lang w:val="en-AU"/>
    </w:rPr>
  </w:style>
  <w:style w:type="paragraph" w:styleId="Antrats">
    <w:name w:val="header"/>
    <w:basedOn w:val="prastasis"/>
    <w:link w:val="AntratsDiagrama"/>
    <w:uiPriority w:val="99"/>
    <w:rsid w:val="00434EA8"/>
    <w:pPr>
      <w:tabs>
        <w:tab w:val="center" w:pos="4819"/>
        <w:tab w:val="right" w:pos="9638"/>
      </w:tabs>
    </w:pPr>
  </w:style>
  <w:style w:type="character" w:customStyle="1" w:styleId="AntratsDiagrama">
    <w:name w:val="Antraštės Diagrama"/>
    <w:link w:val="Antrats"/>
    <w:uiPriority w:val="99"/>
    <w:locked/>
    <w:rsid w:val="00434EA8"/>
    <w:rPr>
      <w:rFonts w:ascii="Times New Roman" w:hAnsi="Times New Roman" w:cs="Times New Roman"/>
      <w:sz w:val="24"/>
      <w:szCs w:val="24"/>
      <w:lang w:eastAsia="lt-LT"/>
    </w:rPr>
  </w:style>
  <w:style w:type="paragraph" w:styleId="Porat">
    <w:name w:val="footer"/>
    <w:basedOn w:val="prastasis"/>
    <w:link w:val="PoratDiagrama"/>
    <w:uiPriority w:val="99"/>
    <w:rsid w:val="00434EA8"/>
    <w:pPr>
      <w:tabs>
        <w:tab w:val="center" w:pos="4819"/>
        <w:tab w:val="right" w:pos="9638"/>
      </w:tabs>
    </w:pPr>
  </w:style>
  <w:style w:type="character" w:customStyle="1" w:styleId="PoratDiagrama">
    <w:name w:val="Poraštė Diagrama"/>
    <w:link w:val="Porat"/>
    <w:uiPriority w:val="99"/>
    <w:locked/>
    <w:rsid w:val="00434EA8"/>
    <w:rPr>
      <w:rFonts w:ascii="Times New Roman" w:hAnsi="Times New Roman" w:cs="Times New Roman"/>
      <w:sz w:val="24"/>
      <w:szCs w:val="24"/>
      <w:lang w:eastAsia="lt-LT"/>
    </w:rPr>
  </w:style>
  <w:style w:type="table" w:styleId="Lentelstinklelis">
    <w:name w:val="Table Grid"/>
    <w:basedOn w:val="prastojilentel"/>
    <w:uiPriority w:val="99"/>
    <w:rsid w:val="001E0EE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1ABB"/>
    <w:pPr>
      <w:autoSpaceDE w:val="0"/>
      <w:autoSpaceDN w:val="0"/>
      <w:adjustRightInd w:val="0"/>
    </w:pPr>
    <w:rPr>
      <w:rFonts w:ascii="Times New Roman" w:hAnsi="Times New Roman"/>
      <w:color w:val="000000"/>
      <w:sz w:val="24"/>
      <w:szCs w:val="24"/>
      <w:lang w:eastAsia="en-US"/>
    </w:rPr>
  </w:style>
  <w:style w:type="paragraph" w:styleId="Citata">
    <w:name w:val="Quote"/>
    <w:basedOn w:val="prastasis"/>
    <w:next w:val="prastasis"/>
    <w:link w:val="CitataDiagrama"/>
    <w:uiPriority w:val="99"/>
    <w:qFormat/>
    <w:rsid w:val="005A76F0"/>
    <w:pPr>
      <w:spacing w:after="200" w:line="276" w:lineRule="auto"/>
    </w:pPr>
    <w:rPr>
      <w:rFonts w:ascii="Calibri" w:hAnsi="Calibri" w:cs="Calibri"/>
      <w:i/>
      <w:iCs/>
      <w:color w:val="4B4B4B"/>
      <w:sz w:val="22"/>
      <w:szCs w:val="22"/>
    </w:rPr>
  </w:style>
  <w:style w:type="character" w:customStyle="1" w:styleId="CitataDiagrama">
    <w:name w:val="Citata Diagrama"/>
    <w:link w:val="Citata"/>
    <w:uiPriority w:val="99"/>
    <w:locked/>
    <w:rsid w:val="005A76F0"/>
    <w:rPr>
      <w:rFonts w:eastAsia="Times New Roman"/>
      <w:i/>
      <w:iCs/>
      <w:color w:val="4B4B4B"/>
      <w:lang w:eastAsia="lt-LT"/>
    </w:rPr>
  </w:style>
  <w:style w:type="paragraph" w:styleId="Debesliotekstas">
    <w:name w:val="Balloon Text"/>
    <w:basedOn w:val="prastasis"/>
    <w:link w:val="DebesliotekstasDiagrama"/>
    <w:uiPriority w:val="99"/>
    <w:semiHidden/>
    <w:rsid w:val="005A76F0"/>
    <w:rPr>
      <w:rFonts w:ascii="Tahoma" w:hAnsi="Tahoma" w:cs="Tahoma"/>
      <w:sz w:val="16"/>
      <w:szCs w:val="16"/>
    </w:rPr>
  </w:style>
  <w:style w:type="character" w:customStyle="1" w:styleId="DebesliotekstasDiagrama">
    <w:name w:val="Debesėlio tekstas Diagrama"/>
    <w:link w:val="Debesliotekstas"/>
    <w:uiPriority w:val="99"/>
    <w:semiHidden/>
    <w:locked/>
    <w:rsid w:val="005A76F0"/>
    <w:rPr>
      <w:rFonts w:ascii="Tahoma" w:hAnsi="Tahoma" w:cs="Tahoma"/>
      <w:sz w:val="16"/>
      <w:szCs w:val="16"/>
      <w:lang w:eastAsia="lt-LT"/>
    </w:rPr>
  </w:style>
  <w:style w:type="paragraph" w:customStyle="1" w:styleId="NumatytaLTGliederung1">
    <w:name w:val="Numatyta~LT~Gliederung 1"/>
    <w:uiPriority w:val="99"/>
    <w:rsid w:val="00802E0B"/>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20"/>
    </w:pPr>
    <w:rPr>
      <w:rFonts w:ascii="Mangal" w:eastAsia="Microsoft YaHei" w:hAnsi="Mangal" w:cs="Mangal"/>
      <w:color w:val="4D4D4D"/>
      <w:sz w:val="48"/>
      <w:szCs w:val="48"/>
      <w:lang w:eastAsia="en-US"/>
    </w:rPr>
  </w:style>
  <w:style w:type="paragraph" w:customStyle="1" w:styleId="prastasistinklapis1">
    <w:name w:val="Įprastasis (tinklapis)1"/>
    <w:basedOn w:val="prastasis"/>
    <w:uiPriority w:val="99"/>
    <w:semiHidden/>
    <w:rsid w:val="007C469B"/>
    <w:pPr>
      <w:spacing w:before="100" w:beforeAutospacing="1" w:after="100" w:afterAutospacing="1"/>
    </w:pPr>
  </w:style>
  <w:style w:type="character" w:styleId="Puslapionumeris">
    <w:name w:val="page number"/>
    <w:basedOn w:val="Numatytasispastraiposriftas"/>
    <w:uiPriority w:val="99"/>
    <w:rsid w:val="00875F12"/>
  </w:style>
  <w:style w:type="character" w:styleId="Komentaronuoroda">
    <w:name w:val="annotation reference"/>
    <w:uiPriority w:val="99"/>
    <w:semiHidden/>
    <w:rsid w:val="00D95EDD"/>
    <w:rPr>
      <w:sz w:val="16"/>
      <w:szCs w:val="16"/>
    </w:rPr>
  </w:style>
  <w:style w:type="paragraph" w:styleId="Komentarotekstas">
    <w:name w:val="annotation text"/>
    <w:basedOn w:val="prastasis"/>
    <w:link w:val="KomentarotekstasDiagrama"/>
    <w:uiPriority w:val="99"/>
    <w:semiHidden/>
    <w:rsid w:val="00D95EDD"/>
    <w:rPr>
      <w:sz w:val="20"/>
      <w:szCs w:val="20"/>
    </w:rPr>
  </w:style>
  <w:style w:type="character" w:customStyle="1" w:styleId="KomentarotekstasDiagrama">
    <w:name w:val="Komentaro tekstas Diagrama"/>
    <w:link w:val="Komentarotekstas"/>
    <w:uiPriority w:val="99"/>
    <w:semiHidden/>
    <w:locked/>
    <w:rsid w:val="00D95EDD"/>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D95EDD"/>
    <w:rPr>
      <w:b/>
      <w:bCs/>
    </w:rPr>
  </w:style>
  <w:style w:type="character" w:customStyle="1" w:styleId="KomentarotemaDiagrama">
    <w:name w:val="Komentaro tema Diagrama"/>
    <w:link w:val="Komentarotema"/>
    <w:uiPriority w:val="99"/>
    <w:semiHidden/>
    <w:locked/>
    <w:rsid w:val="00D95EDD"/>
    <w:rPr>
      <w:rFonts w:ascii="Times New Roman" w:hAnsi="Times New Roman" w:cs="Times New Roman"/>
      <w:b/>
      <w:bCs/>
      <w:sz w:val="20"/>
      <w:szCs w:val="20"/>
      <w:lang w:eastAsia="lt-LT"/>
    </w:rPr>
  </w:style>
  <w:style w:type="character" w:styleId="Vietosrezervavimoenklotekstas">
    <w:name w:val="Placeholder Text"/>
    <w:uiPriority w:val="99"/>
    <w:semiHidden/>
    <w:rsid w:val="00D15614"/>
    <w:rPr>
      <w:color w:val="808080"/>
    </w:rPr>
  </w:style>
  <w:style w:type="paragraph" w:styleId="Pagrindinistekstas">
    <w:name w:val="Body Text"/>
    <w:basedOn w:val="prastasis"/>
    <w:link w:val="PagrindinistekstasDiagrama"/>
    <w:uiPriority w:val="99"/>
    <w:rsid w:val="00B737BA"/>
    <w:pPr>
      <w:spacing w:after="120"/>
    </w:pPr>
  </w:style>
  <w:style w:type="character" w:customStyle="1" w:styleId="PagrindinistekstasDiagrama">
    <w:name w:val="Pagrindinis tekstas Diagrama"/>
    <w:link w:val="Pagrindinistekstas"/>
    <w:uiPriority w:val="99"/>
    <w:semiHidden/>
    <w:locked/>
    <w:rsid w:val="005A67E1"/>
    <w:rPr>
      <w:rFonts w:ascii="Times New Roman" w:hAnsi="Times New Roman" w:cs="Times New Roman"/>
      <w:sz w:val="24"/>
      <w:szCs w:val="24"/>
    </w:rPr>
  </w:style>
  <w:style w:type="character" w:customStyle="1" w:styleId="Antrat1Diagrama">
    <w:name w:val="Antraštė 1 Diagrama"/>
    <w:link w:val="Antrat1"/>
    <w:rsid w:val="005760C2"/>
    <w:rPr>
      <w:rFonts w:ascii="Cambria" w:eastAsia="Times New Roman" w:hAnsi="Cambria" w:cs="Times New Roman"/>
      <w:b/>
      <w:bCs/>
      <w:kern w:val="32"/>
      <w:sz w:val="32"/>
      <w:szCs w:val="32"/>
    </w:rPr>
  </w:style>
  <w:style w:type="paragraph" w:styleId="Turinioantrat">
    <w:name w:val="TOC Heading"/>
    <w:basedOn w:val="Antrat1"/>
    <w:next w:val="prastasis"/>
    <w:uiPriority w:val="39"/>
    <w:semiHidden/>
    <w:unhideWhenUsed/>
    <w:qFormat/>
    <w:rsid w:val="005760C2"/>
    <w:pPr>
      <w:keepLines/>
      <w:spacing w:before="480" w:after="0" w:line="276" w:lineRule="auto"/>
      <w:outlineLvl w:val="9"/>
    </w:pPr>
    <w:rPr>
      <w:color w:val="365F91"/>
      <w:kern w:val="0"/>
      <w:sz w:val="28"/>
      <w:szCs w:val="28"/>
      <w:lang w:eastAsia="en-US"/>
    </w:rPr>
  </w:style>
  <w:style w:type="paragraph" w:styleId="Turinys2">
    <w:name w:val="toc 2"/>
    <w:basedOn w:val="prastasis"/>
    <w:next w:val="prastasis"/>
    <w:autoRedefine/>
    <w:uiPriority w:val="39"/>
    <w:unhideWhenUsed/>
    <w:qFormat/>
    <w:locked/>
    <w:rsid w:val="005760C2"/>
    <w:pPr>
      <w:spacing w:after="100" w:line="276" w:lineRule="auto"/>
      <w:ind w:left="220"/>
    </w:pPr>
    <w:rPr>
      <w:rFonts w:ascii="Calibri" w:hAnsi="Calibri"/>
      <w:sz w:val="22"/>
      <w:szCs w:val="22"/>
      <w:lang w:eastAsia="en-US"/>
    </w:rPr>
  </w:style>
  <w:style w:type="paragraph" w:styleId="Turinys1">
    <w:name w:val="toc 1"/>
    <w:basedOn w:val="prastasis"/>
    <w:next w:val="prastasis"/>
    <w:autoRedefine/>
    <w:uiPriority w:val="39"/>
    <w:unhideWhenUsed/>
    <w:qFormat/>
    <w:locked/>
    <w:rsid w:val="005760C2"/>
    <w:pPr>
      <w:spacing w:after="100" w:line="276" w:lineRule="auto"/>
    </w:pPr>
    <w:rPr>
      <w:rFonts w:ascii="Calibri" w:hAnsi="Calibri"/>
      <w:sz w:val="22"/>
      <w:szCs w:val="22"/>
      <w:lang w:eastAsia="en-US"/>
    </w:rPr>
  </w:style>
  <w:style w:type="paragraph" w:styleId="Turinys3">
    <w:name w:val="toc 3"/>
    <w:basedOn w:val="prastasis"/>
    <w:next w:val="prastasis"/>
    <w:autoRedefine/>
    <w:uiPriority w:val="39"/>
    <w:unhideWhenUsed/>
    <w:qFormat/>
    <w:locked/>
    <w:rsid w:val="005760C2"/>
    <w:pPr>
      <w:spacing w:after="100" w:line="276" w:lineRule="auto"/>
      <w:ind w:left="440"/>
    </w:pPr>
    <w:rPr>
      <w:rFonts w:ascii="Calibri" w:hAnsi="Calibri"/>
      <w:sz w:val="22"/>
      <w:szCs w:val="22"/>
      <w:lang w:eastAsia="en-US"/>
    </w:rPr>
  </w:style>
  <w:style w:type="character" w:customStyle="1" w:styleId="Antrat2Diagrama">
    <w:name w:val="Antraštė 2 Diagrama"/>
    <w:link w:val="Antrat2"/>
    <w:rsid w:val="005760C2"/>
    <w:rPr>
      <w:rFonts w:ascii="Cambria" w:eastAsia="Times New Roman" w:hAnsi="Cambria" w:cs="Times New Roman"/>
      <w:b/>
      <w:bCs/>
      <w:i/>
      <w:iCs/>
      <w:sz w:val="28"/>
      <w:szCs w:val="28"/>
    </w:rPr>
  </w:style>
  <w:style w:type="character" w:customStyle="1" w:styleId="Antrat3Diagrama">
    <w:name w:val="Antraštė 3 Diagrama"/>
    <w:link w:val="Antrat3"/>
    <w:rsid w:val="005760C2"/>
    <w:rPr>
      <w:rFonts w:ascii="Cambria" w:eastAsia="Times New Roman" w:hAnsi="Cambria" w:cs="Times New Roman"/>
      <w:b/>
      <w:bCs/>
      <w:sz w:val="26"/>
      <w:szCs w:val="26"/>
    </w:rPr>
  </w:style>
  <w:style w:type="character" w:styleId="Hipersaitas">
    <w:name w:val="Hyperlink"/>
    <w:uiPriority w:val="99"/>
    <w:unhideWhenUsed/>
    <w:rsid w:val="00BB4C80"/>
    <w:rPr>
      <w:color w:val="0000FF"/>
      <w:u w:val="single"/>
    </w:rPr>
  </w:style>
  <w:style w:type="paragraph" w:styleId="Betarp">
    <w:name w:val="No Spacing"/>
    <w:uiPriority w:val="1"/>
    <w:qFormat/>
    <w:rsid w:val="0066299E"/>
    <w:rPr>
      <w:rFonts w:ascii="Times New Roman" w:eastAsia="Times New Roman" w:hAnsi="Times New Roman"/>
      <w:sz w:val="24"/>
      <w:szCs w:val="24"/>
    </w:rPr>
  </w:style>
  <w:style w:type="paragraph" w:customStyle="1" w:styleId="xmsonormal">
    <w:name w:val="x_msonormal"/>
    <w:basedOn w:val="prastasis"/>
    <w:rsid w:val="00086D78"/>
    <w:pPr>
      <w:spacing w:before="100" w:beforeAutospacing="1" w:after="100" w:afterAutospacing="1"/>
    </w:pPr>
  </w:style>
  <w:style w:type="paragraph" w:customStyle="1" w:styleId="2vidutinistinklelis1">
    <w:name w:val="2 vidutinis tinklelis1"/>
    <w:uiPriority w:val="1"/>
    <w:qFormat/>
    <w:rsid w:val="00086D78"/>
    <w:rPr>
      <w:rFonts w:ascii="Times New Roman" w:eastAsia="Times New Roman" w:hAnsi="Times New Roman"/>
      <w:sz w:val="24"/>
      <w:szCs w:val="24"/>
    </w:rPr>
  </w:style>
  <w:style w:type="paragraph" w:customStyle="1" w:styleId="ColorfulList-Accent11">
    <w:name w:val="Colorful List - Accent 11"/>
    <w:basedOn w:val="prastasis"/>
    <w:uiPriority w:val="99"/>
    <w:qFormat/>
    <w:rsid w:val="007018FB"/>
    <w:pPr>
      <w:ind w:left="720"/>
    </w:pPr>
  </w:style>
  <w:style w:type="character" w:styleId="Emfaz">
    <w:name w:val="Emphasis"/>
    <w:uiPriority w:val="99"/>
    <w:qFormat/>
    <w:locked/>
    <w:rsid w:val="007018FB"/>
    <w:rPr>
      <w:rFonts w:cs="Times New Roman"/>
      <w:i/>
    </w:rPr>
  </w:style>
  <w:style w:type="paragraph" w:customStyle="1" w:styleId="Pagrindinistekstas1">
    <w:name w:val="Pagrindinis tekstas1"/>
    <w:basedOn w:val="prastasis"/>
    <w:rsid w:val="007018FB"/>
    <w:pPr>
      <w:suppressAutoHyphens/>
      <w:autoSpaceDE w:val="0"/>
      <w:autoSpaceDN w:val="0"/>
      <w:adjustRightInd w:val="0"/>
      <w:spacing w:line="298" w:lineRule="auto"/>
      <w:ind w:firstLine="312"/>
      <w:jc w:val="both"/>
      <w:textAlignment w:val="center"/>
    </w:pPr>
    <w:rPr>
      <w:rFonts w:eastAsia="MS Mincho"/>
      <w:color w:val="000000"/>
      <w:sz w:val="20"/>
      <w:szCs w:val="20"/>
      <w:lang w:val="en-US"/>
    </w:rPr>
  </w:style>
  <w:style w:type="paragraph" w:styleId="prastasiniatinklio">
    <w:name w:val="Normal (Web)"/>
    <w:basedOn w:val="prastasis"/>
    <w:uiPriority w:val="99"/>
    <w:semiHidden/>
    <w:unhideWhenUsed/>
    <w:rsid w:val="00557DFF"/>
    <w:pPr>
      <w:spacing w:before="100" w:beforeAutospacing="1" w:after="100" w:afterAutospacing="1"/>
    </w:pPr>
  </w:style>
  <w:style w:type="paragraph" w:customStyle="1" w:styleId="NoSpacing1">
    <w:name w:val="No Spacing1"/>
    <w:uiPriority w:val="1"/>
    <w:qFormat/>
    <w:rsid w:val="00E92EAA"/>
    <w:rPr>
      <w:rFonts w:ascii="Times New Roman" w:eastAsiaTheme="minorEastAsia" w:hAnsi="Times New Roman"/>
      <w:sz w:val="24"/>
      <w:szCs w:val="24"/>
    </w:rPr>
  </w:style>
  <w:style w:type="paragraph" w:customStyle="1" w:styleId="ListParagraph1">
    <w:name w:val="List Paragraph1"/>
    <w:basedOn w:val="prastasis"/>
    <w:uiPriority w:val="34"/>
    <w:qFormat/>
    <w:rsid w:val="008776B2"/>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18831">
      <w:bodyDiv w:val="1"/>
      <w:marLeft w:val="0"/>
      <w:marRight w:val="0"/>
      <w:marTop w:val="0"/>
      <w:marBottom w:val="0"/>
      <w:divBdr>
        <w:top w:val="none" w:sz="0" w:space="0" w:color="auto"/>
        <w:left w:val="none" w:sz="0" w:space="0" w:color="auto"/>
        <w:bottom w:val="none" w:sz="0" w:space="0" w:color="auto"/>
        <w:right w:val="none" w:sz="0" w:space="0" w:color="auto"/>
      </w:divBdr>
    </w:div>
    <w:div w:id="234050711">
      <w:bodyDiv w:val="1"/>
      <w:marLeft w:val="0"/>
      <w:marRight w:val="0"/>
      <w:marTop w:val="0"/>
      <w:marBottom w:val="0"/>
      <w:divBdr>
        <w:top w:val="none" w:sz="0" w:space="0" w:color="auto"/>
        <w:left w:val="none" w:sz="0" w:space="0" w:color="auto"/>
        <w:bottom w:val="none" w:sz="0" w:space="0" w:color="auto"/>
        <w:right w:val="none" w:sz="0" w:space="0" w:color="auto"/>
      </w:divBdr>
    </w:div>
    <w:div w:id="361708236">
      <w:bodyDiv w:val="1"/>
      <w:marLeft w:val="0"/>
      <w:marRight w:val="0"/>
      <w:marTop w:val="0"/>
      <w:marBottom w:val="0"/>
      <w:divBdr>
        <w:top w:val="none" w:sz="0" w:space="0" w:color="auto"/>
        <w:left w:val="none" w:sz="0" w:space="0" w:color="auto"/>
        <w:bottom w:val="none" w:sz="0" w:space="0" w:color="auto"/>
        <w:right w:val="none" w:sz="0" w:space="0" w:color="auto"/>
      </w:divBdr>
    </w:div>
    <w:div w:id="421413263">
      <w:bodyDiv w:val="1"/>
      <w:marLeft w:val="0"/>
      <w:marRight w:val="0"/>
      <w:marTop w:val="0"/>
      <w:marBottom w:val="0"/>
      <w:divBdr>
        <w:top w:val="none" w:sz="0" w:space="0" w:color="auto"/>
        <w:left w:val="none" w:sz="0" w:space="0" w:color="auto"/>
        <w:bottom w:val="none" w:sz="0" w:space="0" w:color="auto"/>
        <w:right w:val="none" w:sz="0" w:space="0" w:color="auto"/>
      </w:divBdr>
    </w:div>
    <w:div w:id="489520364">
      <w:bodyDiv w:val="1"/>
      <w:marLeft w:val="0"/>
      <w:marRight w:val="0"/>
      <w:marTop w:val="0"/>
      <w:marBottom w:val="0"/>
      <w:divBdr>
        <w:top w:val="none" w:sz="0" w:space="0" w:color="auto"/>
        <w:left w:val="none" w:sz="0" w:space="0" w:color="auto"/>
        <w:bottom w:val="none" w:sz="0" w:space="0" w:color="auto"/>
        <w:right w:val="none" w:sz="0" w:space="0" w:color="auto"/>
      </w:divBdr>
      <w:divsChild>
        <w:div w:id="1895114135">
          <w:marLeft w:val="-7"/>
          <w:marRight w:val="0"/>
          <w:marTop w:val="0"/>
          <w:marBottom w:val="0"/>
          <w:divBdr>
            <w:top w:val="none" w:sz="0" w:space="0" w:color="auto"/>
            <w:left w:val="none" w:sz="0" w:space="0" w:color="auto"/>
            <w:bottom w:val="none" w:sz="0" w:space="0" w:color="auto"/>
            <w:right w:val="none" w:sz="0" w:space="0" w:color="auto"/>
          </w:divBdr>
        </w:div>
      </w:divsChild>
    </w:div>
    <w:div w:id="814882392">
      <w:bodyDiv w:val="1"/>
      <w:marLeft w:val="0"/>
      <w:marRight w:val="0"/>
      <w:marTop w:val="0"/>
      <w:marBottom w:val="0"/>
      <w:divBdr>
        <w:top w:val="none" w:sz="0" w:space="0" w:color="auto"/>
        <w:left w:val="none" w:sz="0" w:space="0" w:color="auto"/>
        <w:bottom w:val="none" w:sz="0" w:space="0" w:color="auto"/>
        <w:right w:val="none" w:sz="0" w:space="0" w:color="auto"/>
      </w:divBdr>
    </w:div>
    <w:div w:id="903491810">
      <w:bodyDiv w:val="1"/>
      <w:marLeft w:val="0"/>
      <w:marRight w:val="0"/>
      <w:marTop w:val="0"/>
      <w:marBottom w:val="0"/>
      <w:divBdr>
        <w:top w:val="none" w:sz="0" w:space="0" w:color="auto"/>
        <w:left w:val="none" w:sz="0" w:space="0" w:color="auto"/>
        <w:bottom w:val="none" w:sz="0" w:space="0" w:color="auto"/>
        <w:right w:val="none" w:sz="0" w:space="0" w:color="auto"/>
      </w:divBdr>
    </w:div>
    <w:div w:id="1172137338">
      <w:bodyDiv w:val="1"/>
      <w:marLeft w:val="0"/>
      <w:marRight w:val="0"/>
      <w:marTop w:val="0"/>
      <w:marBottom w:val="0"/>
      <w:divBdr>
        <w:top w:val="none" w:sz="0" w:space="0" w:color="auto"/>
        <w:left w:val="none" w:sz="0" w:space="0" w:color="auto"/>
        <w:bottom w:val="none" w:sz="0" w:space="0" w:color="auto"/>
        <w:right w:val="none" w:sz="0" w:space="0" w:color="auto"/>
      </w:divBdr>
      <w:divsChild>
        <w:div w:id="1086026979">
          <w:marLeft w:val="0"/>
          <w:marRight w:val="0"/>
          <w:marTop w:val="0"/>
          <w:marBottom w:val="0"/>
          <w:divBdr>
            <w:top w:val="none" w:sz="0" w:space="0" w:color="auto"/>
            <w:left w:val="none" w:sz="0" w:space="0" w:color="auto"/>
            <w:bottom w:val="none" w:sz="0" w:space="0" w:color="auto"/>
            <w:right w:val="none" w:sz="0" w:space="0" w:color="auto"/>
          </w:divBdr>
        </w:div>
        <w:div w:id="1109279517">
          <w:marLeft w:val="0"/>
          <w:marRight w:val="0"/>
          <w:marTop w:val="0"/>
          <w:marBottom w:val="0"/>
          <w:divBdr>
            <w:top w:val="none" w:sz="0" w:space="0" w:color="auto"/>
            <w:left w:val="none" w:sz="0" w:space="0" w:color="auto"/>
            <w:bottom w:val="none" w:sz="0" w:space="0" w:color="auto"/>
            <w:right w:val="none" w:sz="0" w:space="0" w:color="auto"/>
          </w:divBdr>
        </w:div>
        <w:div w:id="1587762761">
          <w:marLeft w:val="0"/>
          <w:marRight w:val="0"/>
          <w:marTop w:val="0"/>
          <w:marBottom w:val="0"/>
          <w:divBdr>
            <w:top w:val="none" w:sz="0" w:space="0" w:color="auto"/>
            <w:left w:val="none" w:sz="0" w:space="0" w:color="auto"/>
            <w:bottom w:val="none" w:sz="0" w:space="0" w:color="auto"/>
            <w:right w:val="none" w:sz="0" w:space="0" w:color="auto"/>
          </w:divBdr>
        </w:div>
      </w:divsChild>
    </w:div>
    <w:div w:id="1366368228">
      <w:bodyDiv w:val="1"/>
      <w:marLeft w:val="0"/>
      <w:marRight w:val="0"/>
      <w:marTop w:val="0"/>
      <w:marBottom w:val="0"/>
      <w:divBdr>
        <w:top w:val="none" w:sz="0" w:space="0" w:color="auto"/>
        <w:left w:val="none" w:sz="0" w:space="0" w:color="auto"/>
        <w:bottom w:val="none" w:sz="0" w:space="0" w:color="auto"/>
        <w:right w:val="none" w:sz="0" w:space="0" w:color="auto"/>
      </w:divBdr>
    </w:div>
    <w:div w:id="1489861548">
      <w:bodyDiv w:val="1"/>
      <w:marLeft w:val="0"/>
      <w:marRight w:val="0"/>
      <w:marTop w:val="0"/>
      <w:marBottom w:val="0"/>
      <w:divBdr>
        <w:top w:val="none" w:sz="0" w:space="0" w:color="auto"/>
        <w:left w:val="none" w:sz="0" w:space="0" w:color="auto"/>
        <w:bottom w:val="none" w:sz="0" w:space="0" w:color="auto"/>
        <w:right w:val="none" w:sz="0" w:space="0" w:color="auto"/>
      </w:divBdr>
      <w:divsChild>
        <w:div w:id="83192958">
          <w:marLeft w:val="0"/>
          <w:marRight w:val="0"/>
          <w:marTop w:val="0"/>
          <w:marBottom w:val="0"/>
          <w:divBdr>
            <w:top w:val="none" w:sz="0" w:space="0" w:color="auto"/>
            <w:left w:val="none" w:sz="0" w:space="0" w:color="auto"/>
            <w:bottom w:val="none" w:sz="0" w:space="0" w:color="auto"/>
            <w:right w:val="none" w:sz="0" w:space="0" w:color="auto"/>
          </w:divBdr>
        </w:div>
        <w:div w:id="1078481999">
          <w:marLeft w:val="0"/>
          <w:marRight w:val="0"/>
          <w:marTop w:val="0"/>
          <w:marBottom w:val="0"/>
          <w:divBdr>
            <w:top w:val="none" w:sz="0" w:space="0" w:color="auto"/>
            <w:left w:val="none" w:sz="0" w:space="0" w:color="auto"/>
            <w:bottom w:val="none" w:sz="0" w:space="0" w:color="auto"/>
            <w:right w:val="none" w:sz="0" w:space="0" w:color="auto"/>
          </w:divBdr>
        </w:div>
        <w:div w:id="2064526778">
          <w:marLeft w:val="0"/>
          <w:marRight w:val="0"/>
          <w:marTop w:val="0"/>
          <w:marBottom w:val="0"/>
          <w:divBdr>
            <w:top w:val="none" w:sz="0" w:space="0" w:color="auto"/>
            <w:left w:val="none" w:sz="0" w:space="0" w:color="auto"/>
            <w:bottom w:val="none" w:sz="0" w:space="0" w:color="auto"/>
            <w:right w:val="none" w:sz="0" w:space="0" w:color="auto"/>
          </w:divBdr>
        </w:div>
      </w:divsChild>
    </w:div>
    <w:div w:id="1531644656">
      <w:bodyDiv w:val="1"/>
      <w:marLeft w:val="0"/>
      <w:marRight w:val="0"/>
      <w:marTop w:val="0"/>
      <w:marBottom w:val="0"/>
      <w:divBdr>
        <w:top w:val="none" w:sz="0" w:space="0" w:color="auto"/>
        <w:left w:val="none" w:sz="0" w:space="0" w:color="auto"/>
        <w:bottom w:val="none" w:sz="0" w:space="0" w:color="auto"/>
        <w:right w:val="none" w:sz="0" w:space="0" w:color="auto"/>
      </w:divBdr>
    </w:div>
    <w:div w:id="1586762306">
      <w:bodyDiv w:val="1"/>
      <w:marLeft w:val="0"/>
      <w:marRight w:val="0"/>
      <w:marTop w:val="0"/>
      <w:marBottom w:val="0"/>
      <w:divBdr>
        <w:top w:val="none" w:sz="0" w:space="0" w:color="auto"/>
        <w:left w:val="none" w:sz="0" w:space="0" w:color="auto"/>
        <w:bottom w:val="none" w:sz="0" w:space="0" w:color="auto"/>
        <w:right w:val="none" w:sz="0" w:space="0" w:color="auto"/>
      </w:divBdr>
    </w:div>
    <w:div w:id="1770464744">
      <w:bodyDiv w:val="1"/>
      <w:marLeft w:val="0"/>
      <w:marRight w:val="0"/>
      <w:marTop w:val="0"/>
      <w:marBottom w:val="0"/>
      <w:divBdr>
        <w:top w:val="none" w:sz="0" w:space="0" w:color="auto"/>
        <w:left w:val="none" w:sz="0" w:space="0" w:color="auto"/>
        <w:bottom w:val="none" w:sz="0" w:space="0" w:color="auto"/>
        <w:right w:val="none" w:sz="0" w:space="0" w:color="auto"/>
      </w:divBdr>
    </w:div>
    <w:div w:id="2021464936">
      <w:marLeft w:val="0"/>
      <w:marRight w:val="0"/>
      <w:marTop w:val="0"/>
      <w:marBottom w:val="0"/>
      <w:divBdr>
        <w:top w:val="none" w:sz="0" w:space="0" w:color="auto"/>
        <w:left w:val="none" w:sz="0" w:space="0" w:color="auto"/>
        <w:bottom w:val="none" w:sz="0" w:space="0" w:color="auto"/>
        <w:right w:val="none" w:sz="0" w:space="0" w:color="auto"/>
      </w:divBdr>
      <w:divsChild>
        <w:div w:id="2021464940">
          <w:marLeft w:val="547"/>
          <w:marRight w:val="0"/>
          <w:marTop w:val="115"/>
          <w:marBottom w:val="0"/>
          <w:divBdr>
            <w:top w:val="none" w:sz="0" w:space="0" w:color="auto"/>
            <w:left w:val="none" w:sz="0" w:space="0" w:color="auto"/>
            <w:bottom w:val="none" w:sz="0" w:space="0" w:color="auto"/>
            <w:right w:val="none" w:sz="0" w:space="0" w:color="auto"/>
          </w:divBdr>
        </w:div>
        <w:div w:id="2021464941">
          <w:marLeft w:val="547"/>
          <w:marRight w:val="0"/>
          <w:marTop w:val="115"/>
          <w:marBottom w:val="0"/>
          <w:divBdr>
            <w:top w:val="none" w:sz="0" w:space="0" w:color="auto"/>
            <w:left w:val="none" w:sz="0" w:space="0" w:color="auto"/>
            <w:bottom w:val="none" w:sz="0" w:space="0" w:color="auto"/>
            <w:right w:val="none" w:sz="0" w:space="0" w:color="auto"/>
          </w:divBdr>
        </w:div>
        <w:div w:id="2021464943">
          <w:marLeft w:val="547"/>
          <w:marRight w:val="0"/>
          <w:marTop w:val="115"/>
          <w:marBottom w:val="0"/>
          <w:divBdr>
            <w:top w:val="none" w:sz="0" w:space="0" w:color="auto"/>
            <w:left w:val="none" w:sz="0" w:space="0" w:color="auto"/>
            <w:bottom w:val="none" w:sz="0" w:space="0" w:color="auto"/>
            <w:right w:val="none" w:sz="0" w:space="0" w:color="auto"/>
          </w:divBdr>
        </w:div>
        <w:div w:id="2021464946">
          <w:marLeft w:val="547"/>
          <w:marRight w:val="0"/>
          <w:marTop w:val="115"/>
          <w:marBottom w:val="0"/>
          <w:divBdr>
            <w:top w:val="none" w:sz="0" w:space="0" w:color="auto"/>
            <w:left w:val="none" w:sz="0" w:space="0" w:color="auto"/>
            <w:bottom w:val="none" w:sz="0" w:space="0" w:color="auto"/>
            <w:right w:val="none" w:sz="0" w:space="0" w:color="auto"/>
          </w:divBdr>
        </w:div>
      </w:divsChild>
    </w:div>
    <w:div w:id="2021464938">
      <w:marLeft w:val="0"/>
      <w:marRight w:val="0"/>
      <w:marTop w:val="0"/>
      <w:marBottom w:val="0"/>
      <w:divBdr>
        <w:top w:val="none" w:sz="0" w:space="0" w:color="auto"/>
        <w:left w:val="none" w:sz="0" w:space="0" w:color="auto"/>
        <w:bottom w:val="none" w:sz="0" w:space="0" w:color="auto"/>
        <w:right w:val="none" w:sz="0" w:space="0" w:color="auto"/>
      </w:divBdr>
      <w:divsChild>
        <w:div w:id="2021464945">
          <w:marLeft w:val="547"/>
          <w:marRight w:val="0"/>
          <w:marTop w:val="106"/>
          <w:marBottom w:val="0"/>
          <w:divBdr>
            <w:top w:val="none" w:sz="0" w:space="0" w:color="auto"/>
            <w:left w:val="none" w:sz="0" w:space="0" w:color="auto"/>
            <w:bottom w:val="none" w:sz="0" w:space="0" w:color="auto"/>
            <w:right w:val="none" w:sz="0" w:space="0" w:color="auto"/>
          </w:divBdr>
        </w:div>
        <w:div w:id="2021464947">
          <w:marLeft w:val="547"/>
          <w:marRight w:val="0"/>
          <w:marTop w:val="106"/>
          <w:marBottom w:val="0"/>
          <w:divBdr>
            <w:top w:val="none" w:sz="0" w:space="0" w:color="auto"/>
            <w:left w:val="none" w:sz="0" w:space="0" w:color="auto"/>
            <w:bottom w:val="none" w:sz="0" w:space="0" w:color="auto"/>
            <w:right w:val="none" w:sz="0" w:space="0" w:color="auto"/>
          </w:divBdr>
        </w:div>
        <w:div w:id="2021464949">
          <w:marLeft w:val="547"/>
          <w:marRight w:val="0"/>
          <w:marTop w:val="106"/>
          <w:marBottom w:val="0"/>
          <w:divBdr>
            <w:top w:val="none" w:sz="0" w:space="0" w:color="auto"/>
            <w:left w:val="none" w:sz="0" w:space="0" w:color="auto"/>
            <w:bottom w:val="none" w:sz="0" w:space="0" w:color="auto"/>
            <w:right w:val="none" w:sz="0" w:space="0" w:color="auto"/>
          </w:divBdr>
        </w:div>
      </w:divsChild>
    </w:div>
    <w:div w:id="2021464939">
      <w:marLeft w:val="0"/>
      <w:marRight w:val="0"/>
      <w:marTop w:val="0"/>
      <w:marBottom w:val="0"/>
      <w:divBdr>
        <w:top w:val="none" w:sz="0" w:space="0" w:color="auto"/>
        <w:left w:val="none" w:sz="0" w:space="0" w:color="auto"/>
        <w:bottom w:val="none" w:sz="0" w:space="0" w:color="auto"/>
        <w:right w:val="none" w:sz="0" w:space="0" w:color="auto"/>
      </w:divBdr>
    </w:div>
    <w:div w:id="2021464948">
      <w:marLeft w:val="0"/>
      <w:marRight w:val="0"/>
      <w:marTop w:val="0"/>
      <w:marBottom w:val="0"/>
      <w:divBdr>
        <w:top w:val="none" w:sz="0" w:space="0" w:color="auto"/>
        <w:left w:val="none" w:sz="0" w:space="0" w:color="auto"/>
        <w:bottom w:val="none" w:sz="0" w:space="0" w:color="auto"/>
        <w:right w:val="none" w:sz="0" w:space="0" w:color="auto"/>
      </w:divBdr>
    </w:div>
    <w:div w:id="2021464950">
      <w:marLeft w:val="0"/>
      <w:marRight w:val="0"/>
      <w:marTop w:val="0"/>
      <w:marBottom w:val="0"/>
      <w:divBdr>
        <w:top w:val="none" w:sz="0" w:space="0" w:color="auto"/>
        <w:left w:val="none" w:sz="0" w:space="0" w:color="auto"/>
        <w:bottom w:val="none" w:sz="0" w:space="0" w:color="auto"/>
        <w:right w:val="none" w:sz="0" w:space="0" w:color="auto"/>
      </w:divBdr>
    </w:div>
    <w:div w:id="2021464952">
      <w:marLeft w:val="0"/>
      <w:marRight w:val="0"/>
      <w:marTop w:val="0"/>
      <w:marBottom w:val="0"/>
      <w:divBdr>
        <w:top w:val="none" w:sz="0" w:space="0" w:color="auto"/>
        <w:left w:val="none" w:sz="0" w:space="0" w:color="auto"/>
        <w:bottom w:val="none" w:sz="0" w:space="0" w:color="auto"/>
        <w:right w:val="none" w:sz="0" w:space="0" w:color="auto"/>
      </w:divBdr>
      <w:divsChild>
        <w:div w:id="2021464935">
          <w:marLeft w:val="547"/>
          <w:marRight w:val="0"/>
          <w:marTop w:val="115"/>
          <w:marBottom w:val="0"/>
          <w:divBdr>
            <w:top w:val="none" w:sz="0" w:space="0" w:color="auto"/>
            <w:left w:val="none" w:sz="0" w:space="0" w:color="auto"/>
            <w:bottom w:val="none" w:sz="0" w:space="0" w:color="auto"/>
            <w:right w:val="none" w:sz="0" w:space="0" w:color="auto"/>
          </w:divBdr>
        </w:div>
        <w:div w:id="2021464937">
          <w:marLeft w:val="547"/>
          <w:marRight w:val="0"/>
          <w:marTop w:val="115"/>
          <w:marBottom w:val="0"/>
          <w:divBdr>
            <w:top w:val="none" w:sz="0" w:space="0" w:color="auto"/>
            <w:left w:val="none" w:sz="0" w:space="0" w:color="auto"/>
            <w:bottom w:val="none" w:sz="0" w:space="0" w:color="auto"/>
            <w:right w:val="none" w:sz="0" w:space="0" w:color="auto"/>
          </w:divBdr>
        </w:div>
        <w:div w:id="2021464942">
          <w:marLeft w:val="547"/>
          <w:marRight w:val="0"/>
          <w:marTop w:val="115"/>
          <w:marBottom w:val="0"/>
          <w:divBdr>
            <w:top w:val="none" w:sz="0" w:space="0" w:color="auto"/>
            <w:left w:val="none" w:sz="0" w:space="0" w:color="auto"/>
            <w:bottom w:val="none" w:sz="0" w:space="0" w:color="auto"/>
            <w:right w:val="none" w:sz="0" w:space="0" w:color="auto"/>
          </w:divBdr>
        </w:div>
        <w:div w:id="2021464944">
          <w:marLeft w:val="547"/>
          <w:marRight w:val="0"/>
          <w:marTop w:val="115"/>
          <w:marBottom w:val="0"/>
          <w:divBdr>
            <w:top w:val="none" w:sz="0" w:space="0" w:color="auto"/>
            <w:left w:val="none" w:sz="0" w:space="0" w:color="auto"/>
            <w:bottom w:val="none" w:sz="0" w:space="0" w:color="auto"/>
            <w:right w:val="none" w:sz="0" w:space="0" w:color="auto"/>
          </w:divBdr>
        </w:div>
        <w:div w:id="2021464951">
          <w:marLeft w:val="547"/>
          <w:marRight w:val="0"/>
          <w:marTop w:val="115"/>
          <w:marBottom w:val="0"/>
          <w:divBdr>
            <w:top w:val="none" w:sz="0" w:space="0" w:color="auto"/>
            <w:left w:val="none" w:sz="0" w:space="0" w:color="auto"/>
            <w:bottom w:val="none" w:sz="0" w:space="0" w:color="auto"/>
            <w:right w:val="none" w:sz="0" w:space="0" w:color="auto"/>
          </w:divBdr>
        </w:div>
      </w:divsChild>
    </w:div>
    <w:div w:id="2021464955">
      <w:marLeft w:val="0"/>
      <w:marRight w:val="0"/>
      <w:marTop w:val="0"/>
      <w:marBottom w:val="0"/>
      <w:divBdr>
        <w:top w:val="none" w:sz="0" w:space="0" w:color="auto"/>
        <w:left w:val="none" w:sz="0" w:space="0" w:color="auto"/>
        <w:bottom w:val="none" w:sz="0" w:space="0" w:color="auto"/>
        <w:right w:val="none" w:sz="0" w:space="0" w:color="auto"/>
      </w:divBdr>
      <w:divsChild>
        <w:div w:id="2021464973">
          <w:marLeft w:val="0"/>
          <w:marRight w:val="0"/>
          <w:marTop w:val="0"/>
          <w:marBottom w:val="0"/>
          <w:divBdr>
            <w:top w:val="none" w:sz="0" w:space="0" w:color="auto"/>
            <w:left w:val="none" w:sz="0" w:space="0" w:color="auto"/>
            <w:bottom w:val="none" w:sz="0" w:space="0" w:color="auto"/>
            <w:right w:val="none" w:sz="0" w:space="0" w:color="auto"/>
          </w:divBdr>
          <w:divsChild>
            <w:div w:id="20214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56">
      <w:marLeft w:val="0"/>
      <w:marRight w:val="0"/>
      <w:marTop w:val="0"/>
      <w:marBottom w:val="0"/>
      <w:divBdr>
        <w:top w:val="none" w:sz="0" w:space="0" w:color="auto"/>
        <w:left w:val="none" w:sz="0" w:space="0" w:color="auto"/>
        <w:bottom w:val="none" w:sz="0" w:space="0" w:color="auto"/>
        <w:right w:val="none" w:sz="0" w:space="0" w:color="auto"/>
      </w:divBdr>
      <w:divsChild>
        <w:div w:id="2021464979">
          <w:marLeft w:val="0"/>
          <w:marRight w:val="0"/>
          <w:marTop w:val="0"/>
          <w:marBottom w:val="0"/>
          <w:divBdr>
            <w:top w:val="none" w:sz="0" w:space="0" w:color="auto"/>
            <w:left w:val="none" w:sz="0" w:space="0" w:color="auto"/>
            <w:bottom w:val="none" w:sz="0" w:space="0" w:color="auto"/>
            <w:right w:val="none" w:sz="0" w:space="0" w:color="auto"/>
          </w:divBdr>
        </w:div>
      </w:divsChild>
    </w:div>
    <w:div w:id="2021464957">
      <w:marLeft w:val="0"/>
      <w:marRight w:val="0"/>
      <w:marTop w:val="0"/>
      <w:marBottom w:val="0"/>
      <w:divBdr>
        <w:top w:val="none" w:sz="0" w:space="0" w:color="auto"/>
        <w:left w:val="none" w:sz="0" w:space="0" w:color="auto"/>
        <w:bottom w:val="none" w:sz="0" w:space="0" w:color="auto"/>
        <w:right w:val="none" w:sz="0" w:space="0" w:color="auto"/>
      </w:divBdr>
      <w:divsChild>
        <w:div w:id="2021464953">
          <w:marLeft w:val="0"/>
          <w:marRight w:val="0"/>
          <w:marTop w:val="0"/>
          <w:marBottom w:val="0"/>
          <w:divBdr>
            <w:top w:val="none" w:sz="0" w:space="0" w:color="auto"/>
            <w:left w:val="none" w:sz="0" w:space="0" w:color="auto"/>
            <w:bottom w:val="none" w:sz="0" w:space="0" w:color="auto"/>
            <w:right w:val="none" w:sz="0" w:space="0" w:color="auto"/>
          </w:divBdr>
        </w:div>
      </w:divsChild>
    </w:div>
    <w:div w:id="2021464959">
      <w:marLeft w:val="0"/>
      <w:marRight w:val="0"/>
      <w:marTop w:val="0"/>
      <w:marBottom w:val="0"/>
      <w:divBdr>
        <w:top w:val="none" w:sz="0" w:space="0" w:color="auto"/>
        <w:left w:val="none" w:sz="0" w:space="0" w:color="auto"/>
        <w:bottom w:val="none" w:sz="0" w:space="0" w:color="auto"/>
        <w:right w:val="none" w:sz="0" w:space="0" w:color="auto"/>
      </w:divBdr>
      <w:divsChild>
        <w:div w:id="2021464968">
          <w:marLeft w:val="0"/>
          <w:marRight w:val="0"/>
          <w:marTop w:val="0"/>
          <w:marBottom w:val="0"/>
          <w:divBdr>
            <w:top w:val="none" w:sz="0" w:space="0" w:color="auto"/>
            <w:left w:val="none" w:sz="0" w:space="0" w:color="auto"/>
            <w:bottom w:val="none" w:sz="0" w:space="0" w:color="auto"/>
            <w:right w:val="none" w:sz="0" w:space="0" w:color="auto"/>
          </w:divBdr>
        </w:div>
      </w:divsChild>
    </w:div>
    <w:div w:id="2021464960">
      <w:marLeft w:val="0"/>
      <w:marRight w:val="0"/>
      <w:marTop w:val="0"/>
      <w:marBottom w:val="0"/>
      <w:divBdr>
        <w:top w:val="none" w:sz="0" w:space="0" w:color="auto"/>
        <w:left w:val="none" w:sz="0" w:space="0" w:color="auto"/>
        <w:bottom w:val="none" w:sz="0" w:space="0" w:color="auto"/>
        <w:right w:val="none" w:sz="0" w:space="0" w:color="auto"/>
      </w:divBdr>
      <w:divsChild>
        <w:div w:id="2021464971">
          <w:marLeft w:val="0"/>
          <w:marRight w:val="0"/>
          <w:marTop w:val="0"/>
          <w:marBottom w:val="0"/>
          <w:divBdr>
            <w:top w:val="none" w:sz="0" w:space="0" w:color="auto"/>
            <w:left w:val="none" w:sz="0" w:space="0" w:color="auto"/>
            <w:bottom w:val="none" w:sz="0" w:space="0" w:color="auto"/>
            <w:right w:val="none" w:sz="0" w:space="0" w:color="auto"/>
          </w:divBdr>
        </w:div>
      </w:divsChild>
    </w:div>
    <w:div w:id="2021464962">
      <w:marLeft w:val="0"/>
      <w:marRight w:val="0"/>
      <w:marTop w:val="0"/>
      <w:marBottom w:val="0"/>
      <w:divBdr>
        <w:top w:val="none" w:sz="0" w:space="0" w:color="auto"/>
        <w:left w:val="none" w:sz="0" w:space="0" w:color="auto"/>
        <w:bottom w:val="none" w:sz="0" w:space="0" w:color="auto"/>
        <w:right w:val="none" w:sz="0" w:space="0" w:color="auto"/>
      </w:divBdr>
      <w:divsChild>
        <w:div w:id="2021464964">
          <w:marLeft w:val="0"/>
          <w:marRight w:val="0"/>
          <w:marTop w:val="0"/>
          <w:marBottom w:val="0"/>
          <w:divBdr>
            <w:top w:val="none" w:sz="0" w:space="0" w:color="auto"/>
            <w:left w:val="none" w:sz="0" w:space="0" w:color="auto"/>
            <w:bottom w:val="none" w:sz="0" w:space="0" w:color="auto"/>
            <w:right w:val="none" w:sz="0" w:space="0" w:color="auto"/>
          </w:divBdr>
          <w:divsChild>
            <w:div w:id="20214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66">
      <w:marLeft w:val="0"/>
      <w:marRight w:val="0"/>
      <w:marTop w:val="0"/>
      <w:marBottom w:val="0"/>
      <w:divBdr>
        <w:top w:val="none" w:sz="0" w:space="0" w:color="auto"/>
        <w:left w:val="none" w:sz="0" w:space="0" w:color="auto"/>
        <w:bottom w:val="none" w:sz="0" w:space="0" w:color="auto"/>
        <w:right w:val="none" w:sz="0" w:space="0" w:color="auto"/>
      </w:divBdr>
      <w:divsChild>
        <w:div w:id="2021464963">
          <w:marLeft w:val="0"/>
          <w:marRight w:val="0"/>
          <w:marTop w:val="0"/>
          <w:marBottom w:val="0"/>
          <w:divBdr>
            <w:top w:val="none" w:sz="0" w:space="0" w:color="auto"/>
            <w:left w:val="none" w:sz="0" w:space="0" w:color="auto"/>
            <w:bottom w:val="none" w:sz="0" w:space="0" w:color="auto"/>
            <w:right w:val="none" w:sz="0" w:space="0" w:color="auto"/>
          </w:divBdr>
        </w:div>
      </w:divsChild>
    </w:div>
    <w:div w:id="2021464970">
      <w:marLeft w:val="0"/>
      <w:marRight w:val="0"/>
      <w:marTop w:val="0"/>
      <w:marBottom w:val="0"/>
      <w:divBdr>
        <w:top w:val="none" w:sz="0" w:space="0" w:color="auto"/>
        <w:left w:val="none" w:sz="0" w:space="0" w:color="auto"/>
        <w:bottom w:val="none" w:sz="0" w:space="0" w:color="auto"/>
        <w:right w:val="none" w:sz="0" w:space="0" w:color="auto"/>
      </w:divBdr>
      <w:divsChild>
        <w:div w:id="2021464975">
          <w:marLeft w:val="0"/>
          <w:marRight w:val="0"/>
          <w:marTop w:val="0"/>
          <w:marBottom w:val="0"/>
          <w:divBdr>
            <w:top w:val="none" w:sz="0" w:space="0" w:color="auto"/>
            <w:left w:val="none" w:sz="0" w:space="0" w:color="auto"/>
            <w:bottom w:val="none" w:sz="0" w:space="0" w:color="auto"/>
            <w:right w:val="none" w:sz="0" w:space="0" w:color="auto"/>
          </w:divBdr>
          <w:divsChild>
            <w:div w:id="20214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72">
      <w:marLeft w:val="0"/>
      <w:marRight w:val="0"/>
      <w:marTop w:val="0"/>
      <w:marBottom w:val="0"/>
      <w:divBdr>
        <w:top w:val="none" w:sz="0" w:space="0" w:color="auto"/>
        <w:left w:val="none" w:sz="0" w:space="0" w:color="auto"/>
        <w:bottom w:val="none" w:sz="0" w:space="0" w:color="auto"/>
        <w:right w:val="none" w:sz="0" w:space="0" w:color="auto"/>
      </w:divBdr>
      <w:divsChild>
        <w:div w:id="2021464978">
          <w:marLeft w:val="0"/>
          <w:marRight w:val="0"/>
          <w:marTop w:val="0"/>
          <w:marBottom w:val="0"/>
          <w:divBdr>
            <w:top w:val="none" w:sz="0" w:space="0" w:color="auto"/>
            <w:left w:val="none" w:sz="0" w:space="0" w:color="auto"/>
            <w:bottom w:val="none" w:sz="0" w:space="0" w:color="auto"/>
            <w:right w:val="none" w:sz="0" w:space="0" w:color="auto"/>
          </w:divBdr>
        </w:div>
      </w:divsChild>
    </w:div>
    <w:div w:id="2021464974">
      <w:marLeft w:val="0"/>
      <w:marRight w:val="0"/>
      <w:marTop w:val="0"/>
      <w:marBottom w:val="0"/>
      <w:divBdr>
        <w:top w:val="none" w:sz="0" w:space="0" w:color="auto"/>
        <w:left w:val="none" w:sz="0" w:space="0" w:color="auto"/>
        <w:bottom w:val="none" w:sz="0" w:space="0" w:color="auto"/>
        <w:right w:val="none" w:sz="0" w:space="0" w:color="auto"/>
      </w:divBdr>
      <w:divsChild>
        <w:div w:id="2021464954">
          <w:marLeft w:val="0"/>
          <w:marRight w:val="0"/>
          <w:marTop w:val="0"/>
          <w:marBottom w:val="0"/>
          <w:divBdr>
            <w:top w:val="none" w:sz="0" w:space="0" w:color="auto"/>
            <w:left w:val="none" w:sz="0" w:space="0" w:color="auto"/>
            <w:bottom w:val="none" w:sz="0" w:space="0" w:color="auto"/>
            <w:right w:val="none" w:sz="0" w:space="0" w:color="auto"/>
          </w:divBdr>
        </w:div>
      </w:divsChild>
    </w:div>
    <w:div w:id="2021464976">
      <w:marLeft w:val="0"/>
      <w:marRight w:val="0"/>
      <w:marTop w:val="0"/>
      <w:marBottom w:val="0"/>
      <w:divBdr>
        <w:top w:val="none" w:sz="0" w:space="0" w:color="auto"/>
        <w:left w:val="none" w:sz="0" w:space="0" w:color="auto"/>
        <w:bottom w:val="none" w:sz="0" w:space="0" w:color="auto"/>
        <w:right w:val="none" w:sz="0" w:space="0" w:color="auto"/>
      </w:divBdr>
      <w:divsChild>
        <w:div w:id="2021464969">
          <w:marLeft w:val="0"/>
          <w:marRight w:val="0"/>
          <w:marTop w:val="0"/>
          <w:marBottom w:val="0"/>
          <w:divBdr>
            <w:top w:val="none" w:sz="0" w:space="0" w:color="auto"/>
            <w:left w:val="none" w:sz="0" w:space="0" w:color="auto"/>
            <w:bottom w:val="none" w:sz="0" w:space="0" w:color="auto"/>
            <w:right w:val="none" w:sz="0" w:space="0" w:color="auto"/>
          </w:divBdr>
        </w:div>
      </w:divsChild>
    </w:div>
    <w:div w:id="2021464980">
      <w:marLeft w:val="0"/>
      <w:marRight w:val="0"/>
      <w:marTop w:val="0"/>
      <w:marBottom w:val="0"/>
      <w:divBdr>
        <w:top w:val="none" w:sz="0" w:space="0" w:color="auto"/>
        <w:left w:val="none" w:sz="0" w:space="0" w:color="auto"/>
        <w:bottom w:val="none" w:sz="0" w:space="0" w:color="auto"/>
        <w:right w:val="none" w:sz="0" w:space="0" w:color="auto"/>
      </w:divBdr>
      <w:divsChild>
        <w:div w:id="2021464967">
          <w:marLeft w:val="0"/>
          <w:marRight w:val="0"/>
          <w:marTop w:val="0"/>
          <w:marBottom w:val="0"/>
          <w:divBdr>
            <w:top w:val="none" w:sz="0" w:space="0" w:color="auto"/>
            <w:left w:val="none" w:sz="0" w:space="0" w:color="auto"/>
            <w:bottom w:val="none" w:sz="0" w:space="0" w:color="auto"/>
            <w:right w:val="none" w:sz="0" w:space="0" w:color="auto"/>
          </w:divBdr>
          <w:divsChild>
            <w:div w:id="20214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18D60-BF64-40B0-B65D-F86A96175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34</Pages>
  <Words>44498</Words>
  <Characters>25364</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69723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KPMPC</dc:creator>
  <cp:lastModifiedBy>Aušra</cp:lastModifiedBy>
  <cp:revision>5</cp:revision>
  <cp:lastPrinted>2024-03-29T10:36:00Z</cp:lastPrinted>
  <dcterms:created xsi:type="dcterms:W3CDTF">2024-03-28T12:33:00Z</dcterms:created>
  <dcterms:modified xsi:type="dcterms:W3CDTF">2024-03-29T11:08:00Z</dcterms:modified>
</cp:coreProperties>
</file>